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3642" w14:textId="77777777" w:rsidR="00970E2D" w:rsidRDefault="00A74698" w:rsidP="007E596F">
      <w:pPr>
        <w:jc w:val="center"/>
        <w:rPr>
          <w:rFonts w:ascii="Arial" w:hAnsi="Arial" w:cs="Arial"/>
          <w:b/>
          <w:sz w:val="24"/>
          <w:szCs w:val="24"/>
        </w:rPr>
      </w:pPr>
      <w:r>
        <w:rPr>
          <w:rFonts w:ascii="Arial" w:hAnsi="Arial" w:cs="Arial"/>
          <w:b/>
          <w:sz w:val="24"/>
          <w:szCs w:val="24"/>
        </w:rPr>
        <w:t>MINUTES OF A MEETING</w:t>
      </w:r>
    </w:p>
    <w:p w14:paraId="27086EED" w14:textId="77777777" w:rsidR="00A74698" w:rsidRDefault="00A74698" w:rsidP="007E596F">
      <w:pPr>
        <w:jc w:val="center"/>
        <w:rPr>
          <w:rFonts w:ascii="Arial" w:hAnsi="Arial" w:cs="Arial"/>
          <w:b/>
          <w:sz w:val="24"/>
          <w:szCs w:val="24"/>
        </w:rPr>
      </w:pPr>
      <w:r>
        <w:rPr>
          <w:rFonts w:ascii="Arial" w:hAnsi="Arial" w:cs="Arial"/>
          <w:b/>
          <w:sz w:val="24"/>
          <w:szCs w:val="24"/>
        </w:rPr>
        <w:t>OF THE EXECUTIVE</w:t>
      </w:r>
    </w:p>
    <w:p w14:paraId="099431A0" w14:textId="06320E72" w:rsidR="00A74698" w:rsidRDefault="00A74698" w:rsidP="007E596F">
      <w:pPr>
        <w:jc w:val="center"/>
        <w:rPr>
          <w:rFonts w:ascii="Arial" w:hAnsi="Arial" w:cs="Arial"/>
          <w:b/>
          <w:sz w:val="24"/>
          <w:szCs w:val="24"/>
        </w:rPr>
      </w:pPr>
      <w:r>
        <w:rPr>
          <w:rFonts w:ascii="Arial" w:hAnsi="Arial" w:cs="Arial"/>
          <w:b/>
          <w:sz w:val="24"/>
          <w:szCs w:val="24"/>
        </w:rPr>
        <w:t>HELD AT</w:t>
      </w:r>
      <w:r w:rsidR="007438E4">
        <w:rPr>
          <w:rFonts w:ascii="Arial" w:hAnsi="Arial" w:cs="Arial"/>
          <w:b/>
          <w:sz w:val="24"/>
          <w:szCs w:val="24"/>
        </w:rPr>
        <w:t xml:space="preserve"> </w:t>
      </w:r>
      <w:r>
        <w:rPr>
          <w:rFonts w:ascii="Arial" w:hAnsi="Arial" w:cs="Arial"/>
          <w:b/>
          <w:sz w:val="24"/>
          <w:szCs w:val="24"/>
        </w:rPr>
        <w:t>NELSON TOWN HALL</w:t>
      </w:r>
    </w:p>
    <w:p w14:paraId="15406B18" w14:textId="15EE8A8B" w:rsidR="00A74698" w:rsidRDefault="00A74698" w:rsidP="007E596F">
      <w:pPr>
        <w:jc w:val="center"/>
        <w:rPr>
          <w:rFonts w:ascii="Arial" w:hAnsi="Arial" w:cs="Arial"/>
          <w:b/>
          <w:sz w:val="24"/>
          <w:szCs w:val="24"/>
        </w:rPr>
      </w:pPr>
      <w:r>
        <w:rPr>
          <w:rFonts w:ascii="Arial" w:hAnsi="Arial" w:cs="Arial"/>
          <w:b/>
          <w:sz w:val="24"/>
          <w:szCs w:val="24"/>
        </w:rPr>
        <w:t xml:space="preserve">ON </w:t>
      </w:r>
      <w:r w:rsidR="00C60669">
        <w:rPr>
          <w:rFonts w:ascii="Arial" w:hAnsi="Arial" w:cs="Arial"/>
          <w:b/>
          <w:sz w:val="24"/>
          <w:szCs w:val="24"/>
        </w:rPr>
        <w:t>22</w:t>
      </w:r>
      <w:r w:rsidR="00C60669" w:rsidRPr="00C60669">
        <w:rPr>
          <w:rFonts w:ascii="Arial" w:hAnsi="Arial" w:cs="Arial"/>
          <w:b/>
          <w:sz w:val="24"/>
          <w:szCs w:val="24"/>
          <w:vertAlign w:val="superscript"/>
        </w:rPr>
        <w:t>nd</w:t>
      </w:r>
      <w:r w:rsidR="00C60669">
        <w:rPr>
          <w:rFonts w:ascii="Arial" w:hAnsi="Arial" w:cs="Arial"/>
          <w:b/>
          <w:sz w:val="24"/>
          <w:szCs w:val="24"/>
        </w:rPr>
        <w:t xml:space="preserve"> </w:t>
      </w:r>
      <w:proofErr w:type="gramStart"/>
      <w:r w:rsidR="00C60669">
        <w:rPr>
          <w:rFonts w:ascii="Arial" w:hAnsi="Arial" w:cs="Arial"/>
          <w:b/>
          <w:sz w:val="24"/>
          <w:szCs w:val="24"/>
        </w:rPr>
        <w:t>JANUARY</w:t>
      </w:r>
      <w:r w:rsidR="00732F9C">
        <w:rPr>
          <w:rFonts w:ascii="Arial" w:hAnsi="Arial" w:cs="Arial"/>
          <w:b/>
          <w:sz w:val="24"/>
          <w:szCs w:val="24"/>
        </w:rPr>
        <w:t>,</w:t>
      </w:r>
      <w:proofErr w:type="gramEnd"/>
      <w:r w:rsidR="006B4B77">
        <w:rPr>
          <w:rFonts w:ascii="Arial" w:hAnsi="Arial" w:cs="Arial"/>
          <w:b/>
          <w:sz w:val="24"/>
          <w:szCs w:val="24"/>
        </w:rPr>
        <w:t xml:space="preserve"> 202</w:t>
      </w:r>
      <w:r w:rsidR="00C60669">
        <w:rPr>
          <w:rFonts w:ascii="Arial" w:hAnsi="Arial" w:cs="Arial"/>
          <w:b/>
          <w:sz w:val="24"/>
          <w:szCs w:val="24"/>
        </w:rPr>
        <w:t>6</w:t>
      </w:r>
    </w:p>
    <w:p w14:paraId="63593263" w14:textId="77777777" w:rsidR="00A74698" w:rsidRDefault="00A74698" w:rsidP="007E596F">
      <w:pPr>
        <w:jc w:val="center"/>
        <w:rPr>
          <w:rFonts w:ascii="Arial" w:hAnsi="Arial" w:cs="Arial"/>
          <w:b/>
          <w:sz w:val="24"/>
          <w:szCs w:val="24"/>
        </w:rPr>
      </w:pPr>
    </w:p>
    <w:p w14:paraId="6FEEE26B" w14:textId="77777777" w:rsidR="00A74698" w:rsidRDefault="00A74698" w:rsidP="007E596F">
      <w:pPr>
        <w:jc w:val="center"/>
        <w:rPr>
          <w:rFonts w:ascii="Arial" w:hAnsi="Arial" w:cs="Arial"/>
          <w:i/>
          <w:sz w:val="24"/>
          <w:szCs w:val="24"/>
        </w:rPr>
      </w:pPr>
      <w:r>
        <w:rPr>
          <w:rFonts w:ascii="Arial" w:hAnsi="Arial" w:cs="Arial"/>
          <w:i/>
          <w:sz w:val="24"/>
          <w:szCs w:val="24"/>
        </w:rPr>
        <w:t>PRESENT –</w:t>
      </w:r>
    </w:p>
    <w:p w14:paraId="3A7116A3" w14:textId="77777777" w:rsidR="00A74698" w:rsidRDefault="00A74698" w:rsidP="007E596F">
      <w:pPr>
        <w:jc w:val="center"/>
        <w:rPr>
          <w:rFonts w:ascii="Arial" w:hAnsi="Arial" w:cs="Arial"/>
          <w:i/>
          <w:sz w:val="24"/>
          <w:szCs w:val="24"/>
        </w:rPr>
      </w:pPr>
    </w:p>
    <w:p w14:paraId="1F7E371F" w14:textId="23B267DB" w:rsidR="00A74698" w:rsidRDefault="00A74698" w:rsidP="007E596F">
      <w:pPr>
        <w:jc w:val="center"/>
        <w:rPr>
          <w:rFonts w:ascii="Arial" w:hAnsi="Arial" w:cs="Arial"/>
          <w:i/>
          <w:sz w:val="24"/>
          <w:szCs w:val="24"/>
        </w:rPr>
      </w:pPr>
      <w:r>
        <w:rPr>
          <w:rFonts w:ascii="Arial" w:hAnsi="Arial" w:cs="Arial"/>
          <w:i/>
          <w:sz w:val="24"/>
          <w:szCs w:val="24"/>
        </w:rPr>
        <w:t xml:space="preserve">Councillor </w:t>
      </w:r>
      <w:r w:rsidR="006B4B77">
        <w:rPr>
          <w:rFonts w:ascii="Arial" w:hAnsi="Arial" w:cs="Arial"/>
          <w:i/>
          <w:sz w:val="24"/>
          <w:szCs w:val="24"/>
        </w:rPr>
        <w:t>D. Whipp</w:t>
      </w:r>
      <w:r>
        <w:rPr>
          <w:rFonts w:ascii="Arial" w:hAnsi="Arial" w:cs="Arial"/>
          <w:i/>
          <w:sz w:val="24"/>
          <w:szCs w:val="24"/>
        </w:rPr>
        <w:t xml:space="preserve"> (Chair)</w:t>
      </w:r>
    </w:p>
    <w:p w14:paraId="481553D0" w14:textId="77777777" w:rsidR="00A74698" w:rsidRDefault="00A74698">
      <w:pPr>
        <w:rPr>
          <w:rFonts w:ascii="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6"/>
      </w:tblGrid>
      <w:tr w:rsidR="00A74698" w14:paraId="4C16D6A5" w14:textId="77777777" w:rsidTr="006B4B77">
        <w:tc>
          <w:tcPr>
            <w:tcW w:w="4962" w:type="dxa"/>
          </w:tcPr>
          <w:p w14:paraId="753D2B33" w14:textId="77777777" w:rsidR="00A74698" w:rsidRPr="00A74698" w:rsidRDefault="00A74698">
            <w:pPr>
              <w:rPr>
                <w:rFonts w:ascii="Arial" w:hAnsi="Arial" w:cs="Arial"/>
                <w:i/>
                <w:sz w:val="24"/>
                <w:szCs w:val="24"/>
              </w:rPr>
            </w:pPr>
            <w:r>
              <w:rPr>
                <w:rFonts w:ascii="Arial" w:hAnsi="Arial" w:cs="Arial"/>
                <w:b/>
                <w:i/>
                <w:sz w:val="24"/>
                <w:szCs w:val="24"/>
              </w:rPr>
              <w:t>Councillors</w:t>
            </w:r>
          </w:p>
        </w:tc>
        <w:tc>
          <w:tcPr>
            <w:tcW w:w="5526" w:type="dxa"/>
          </w:tcPr>
          <w:p w14:paraId="46AF3F29" w14:textId="77777777" w:rsidR="00A74698" w:rsidRDefault="00A74698">
            <w:pPr>
              <w:rPr>
                <w:rFonts w:ascii="Arial" w:hAnsi="Arial" w:cs="Arial"/>
                <w:i/>
                <w:sz w:val="24"/>
                <w:szCs w:val="24"/>
              </w:rPr>
            </w:pPr>
          </w:p>
        </w:tc>
      </w:tr>
      <w:tr w:rsidR="00A74698" w14:paraId="28D02644" w14:textId="77777777" w:rsidTr="006B4B77">
        <w:tc>
          <w:tcPr>
            <w:tcW w:w="4962" w:type="dxa"/>
          </w:tcPr>
          <w:p w14:paraId="23354E1C" w14:textId="77777777" w:rsidR="00A74698" w:rsidRDefault="00A74698">
            <w:pPr>
              <w:rPr>
                <w:rFonts w:ascii="Arial" w:hAnsi="Arial" w:cs="Arial"/>
                <w:b/>
                <w:i/>
                <w:sz w:val="24"/>
                <w:szCs w:val="24"/>
              </w:rPr>
            </w:pPr>
          </w:p>
        </w:tc>
        <w:tc>
          <w:tcPr>
            <w:tcW w:w="5526" w:type="dxa"/>
          </w:tcPr>
          <w:p w14:paraId="4F025DAA" w14:textId="77777777" w:rsidR="00A74698" w:rsidRDefault="00A74698">
            <w:pPr>
              <w:rPr>
                <w:rFonts w:ascii="Arial" w:hAnsi="Arial" w:cs="Arial"/>
                <w:i/>
                <w:sz w:val="24"/>
                <w:szCs w:val="24"/>
              </w:rPr>
            </w:pPr>
          </w:p>
        </w:tc>
      </w:tr>
      <w:tr w:rsidR="0056269F" w14:paraId="48225641" w14:textId="77777777" w:rsidTr="0056269F">
        <w:tc>
          <w:tcPr>
            <w:tcW w:w="4962" w:type="dxa"/>
          </w:tcPr>
          <w:p w14:paraId="076D5A91" w14:textId="2F959A03" w:rsidR="0056269F" w:rsidRPr="0056269F" w:rsidRDefault="00732F9C">
            <w:pPr>
              <w:rPr>
                <w:rFonts w:ascii="Arial" w:hAnsi="Arial" w:cs="Arial"/>
                <w:bCs/>
                <w:i/>
                <w:sz w:val="24"/>
                <w:szCs w:val="24"/>
              </w:rPr>
            </w:pPr>
            <w:r>
              <w:rPr>
                <w:rFonts w:ascii="Arial" w:hAnsi="Arial" w:cs="Arial"/>
                <w:bCs/>
                <w:i/>
                <w:sz w:val="24"/>
                <w:szCs w:val="24"/>
              </w:rPr>
              <w:t>Z</w:t>
            </w:r>
            <w:r w:rsidR="009130A4">
              <w:rPr>
                <w:rFonts w:ascii="Arial" w:hAnsi="Arial" w:cs="Arial"/>
                <w:bCs/>
                <w:i/>
                <w:sz w:val="24"/>
                <w:szCs w:val="24"/>
              </w:rPr>
              <w:t>. A</w:t>
            </w:r>
            <w:r>
              <w:rPr>
                <w:rFonts w:ascii="Arial" w:hAnsi="Arial" w:cs="Arial"/>
                <w:bCs/>
                <w:i/>
                <w:sz w:val="24"/>
                <w:szCs w:val="24"/>
              </w:rPr>
              <w:t>li</w:t>
            </w:r>
          </w:p>
        </w:tc>
        <w:tc>
          <w:tcPr>
            <w:tcW w:w="5526" w:type="dxa"/>
          </w:tcPr>
          <w:p w14:paraId="093818F6" w14:textId="77777777" w:rsidR="0056269F" w:rsidRDefault="0056269F">
            <w:pPr>
              <w:rPr>
                <w:rFonts w:ascii="Arial" w:hAnsi="Arial" w:cs="Arial"/>
                <w:i/>
                <w:sz w:val="24"/>
                <w:szCs w:val="24"/>
              </w:rPr>
            </w:pPr>
          </w:p>
        </w:tc>
      </w:tr>
      <w:tr w:rsidR="0056269F" w14:paraId="6AED036B" w14:textId="77777777" w:rsidTr="0056269F">
        <w:tc>
          <w:tcPr>
            <w:tcW w:w="4962" w:type="dxa"/>
          </w:tcPr>
          <w:p w14:paraId="51912CB3" w14:textId="02615905" w:rsidR="0056269F" w:rsidRPr="0056269F" w:rsidRDefault="006B4B77">
            <w:pPr>
              <w:rPr>
                <w:rFonts w:ascii="Arial" w:hAnsi="Arial" w:cs="Arial"/>
                <w:bCs/>
                <w:i/>
                <w:sz w:val="24"/>
                <w:szCs w:val="24"/>
              </w:rPr>
            </w:pPr>
            <w:r>
              <w:rPr>
                <w:rFonts w:ascii="Arial" w:hAnsi="Arial" w:cs="Arial"/>
                <w:bCs/>
                <w:i/>
                <w:sz w:val="24"/>
                <w:szCs w:val="24"/>
              </w:rPr>
              <w:t>A. Bell</w:t>
            </w:r>
          </w:p>
        </w:tc>
        <w:tc>
          <w:tcPr>
            <w:tcW w:w="5526" w:type="dxa"/>
          </w:tcPr>
          <w:p w14:paraId="496CB874" w14:textId="77777777" w:rsidR="0056269F" w:rsidRDefault="0056269F">
            <w:pPr>
              <w:rPr>
                <w:rFonts w:ascii="Arial" w:hAnsi="Arial" w:cs="Arial"/>
                <w:i/>
                <w:sz w:val="24"/>
                <w:szCs w:val="24"/>
              </w:rPr>
            </w:pPr>
          </w:p>
        </w:tc>
      </w:tr>
      <w:tr w:rsidR="0056269F" w14:paraId="7B0B1C88" w14:textId="77777777" w:rsidTr="0056269F">
        <w:tc>
          <w:tcPr>
            <w:tcW w:w="4962" w:type="dxa"/>
          </w:tcPr>
          <w:p w14:paraId="5D849DFC" w14:textId="77777777" w:rsidR="0056269F" w:rsidRDefault="006B4B77">
            <w:pPr>
              <w:rPr>
                <w:rFonts w:ascii="Arial" w:hAnsi="Arial" w:cs="Arial"/>
                <w:bCs/>
                <w:i/>
                <w:sz w:val="24"/>
                <w:szCs w:val="24"/>
              </w:rPr>
            </w:pPr>
            <w:r>
              <w:rPr>
                <w:rFonts w:ascii="Arial" w:hAnsi="Arial" w:cs="Arial"/>
                <w:bCs/>
                <w:i/>
                <w:sz w:val="24"/>
                <w:szCs w:val="24"/>
              </w:rPr>
              <w:t>M. Hanif</w:t>
            </w:r>
          </w:p>
          <w:p w14:paraId="3F90DB42" w14:textId="77777777" w:rsidR="00DE722D" w:rsidRDefault="00DE722D" w:rsidP="00DE722D">
            <w:pPr>
              <w:rPr>
                <w:rFonts w:ascii="Arial" w:hAnsi="Arial" w:cs="Arial"/>
                <w:bCs/>
                <w:i/>
                <w:sz w:val="24"/>
                <w:szCs w:val="24"/>
              </w:rPr>
            </w:pPr>
            <w:r>
              <w:rPr>
                <w:rFonts w:ascii="Arial" w:hAnsi="Arial" w:cs="Arial"/>
                <w:bCs/>
                <w:i/>
                <w:sz w:val="24"/>
                <w:szCs w:val="24"/>
              </w:rPr>
              <w:t>A. Mahmood</w:t>
            </w:r>
          </w:p>
          <w:p w14:paraId="437F35E7" w14:textId="421E5F90" w:rsidR="00645988" w:rsidRPr="0056269F" w:rsidRDefault="00DE722D">
            <w:pPr>
              <w:rPr>
                <w:rFonts w:ascii="Arial" w:hAnsi="Arial" w:cs="Arial"/>
                <w:bCs/>
                <w:i/>
                <w:sz w:val="24"/>
                <w:szCs w:val="24"/>
              </w:rPr>
            </w:pPr>
            <w:r>
              <w:rPr>
                <w:rFonts w:ascii="Arial" w:hAnsi="Arial" w:cs="Arial"/>
                <w:bCs/>
                <w:i/>
                <w:sz w:val="24"/>
                <w:szCs w:val="24"/>
              </w:rPr>
              <w:t>L. Whipp</w:t>
            </w:r>
          </w:p>
        </w:tc>
        <w:tc>
          <w:tcPr>
            <w:tcW w:w="5526" w:type="dxa"/>
          </w:tcPr>
          <w:p w14:paraId="0243B889" w14:textId="77777777" w:rsidR="0056269F" w:rsidRDefault="0056269F">
            <w:pPr>
              <w:rPr>
                <w:rFonts w:ascii="Arial" w:hAnsi="Arial" w:cs="Arial"/>
                <w:i/>
                <w:sz w:val="24"/>
                <w:szCs w:val="24"/>
              </w:rPr>
            </w:pPr>
          </w:p>
        </w:tc>
      </w:tr>
      <w:tr w:rsidR="0056269F" w14:paraId="78379FE4" w14:textId="77777777" w:rsidTr="0056269F">
        <w:tc>
          <w:tcPr>
            <w:tcW w:w="4962" w:type="dxa"/>
          </w:tcPr>
          <w:p w14:paraId="5A6D4A63" w14:textId="1035B321" w:rsidR="00732F9C" w:rsidRPr="0056269F" w:rsidRDefault="00732F9C">
            <w:pPr>
              <w:rPr>
                <w:rFonts w:ascii="Arial" w:hAnsi="Arial" w:cs="Arial"/>
                <w:bCs/>
                <w:i/>
                <w:sz w:val="24"/>
                <w:szCs w:val="24"/>
              </w:rPr>
            </w:pPr>
          </w:p>
        </w:tc>
        <w:tc>
          <w:tcPr>
            <w:tcW w:w="5526" w:type="dxa"/>
          </w:tcPr>
          <w:p w14:paraId="2DCBA2F7" w14:textId="77777777" w:rsidR="0056269F" w:rsidRDefault="0056269F">
            <w:pPr>
              <w:rPr>
                <w:rFonts w:ascii="Arial" w:hAnsi="Arial" w:cs="Arial"/>
                <w:i/>
                <w:sz w:val="24"/>
                <w:szCs w:val="24"/>
              </w:rPr>
            </w:pPr>
          </w:p>
        </w:tc>
      </w:tr>
      <w:tr w:rsidR="0056269F" w14:paraId="541A312C" w14:textId="77777777" w:rsidTr="0056269F">
        <w:tc>
          <w:tcPr>
            <w:tcW w:w="4962" w:type="dxa"/>
          </w:tcPr>
          <w:p w14:paraId="6AB493E8" w14:textId="2BB64EA3" w:rsidR="0056269F" w:rsidRPr="0056269F" w:rsidRDefault="0056269F">
            <w:pPr>
              <w:rPr>
                <w:rFonts w:ascii="Arial" w:hAnsi="Arial" w:cs="Arial"/>
                <w:bCs/>
                <w:i/>
                <w:sz w:val="24"/>
                <w:szCs w:val="24"/>
              </w:rPr>
            </w:pPr>
          </w:p>
        </w:tc>
        <w:tc>
          <w:tcPr>
            <w:tcW w:w="5526" w:type="dxa"/>
          </w:tcPr>
          <w:p w14:paraId="2C9B124F" w14:textId="77777777" w:rsidR="0056269F" w:rsidRDefault="0056269F">
            <w:pPr>
              <w:rPr>
                <w:rFonts w:ascii="Arial" w:hAnsi="Arial" w:cs="Arial"/>
                <w:i/>
                <w:sz w:val="24"/>
                <w:szCs w:val="24"/>
              </w:rPr>
            </w:pPr>
          </w:p>
        </w:tc>
      </w:tr>
    </w:tbl>
    <w:p w14:paraId="62D39205" w14:textId="77777777" w:rsidR="00A74698" w:rsidRDefault="00A74698">
      <w:pPr>
        <w:rPr>
          <w:rFonts w:ascii="Arial" w:hAnsi="Arial" w:cs="Arial"/>
          <w:b/>
          <w:i/>
          <w:sz w:val="24"/>
          <w:szCs w:val="24"/>
        </w:rPr>
      </w:pPr>
      <w:r>
        <w:rPr>
          <w:rFonts w:ascii="Arial" w:hAnsi="Arial" w:cs="Arial"/>
          <w:b/>
          <w:i/>
          <w:sz w:val="24"/>
          <w:szCs w:val="24"/>
        </w:rPr>
        <w:t>Also in attendance:</w:t>
      </w:r>
    </w:p>
    <w:p w14:paraId="471764F2" w14:textId="2EA5DA6D" w:rsidR="005137EB" w:rsidRDefault="005137EB">
      <w:pPr>
        <w:rPr>
          <w:rFonts w:ascii="Arial" w:hAnsi="Arial" w:cs="Arial"/>
          <w:b/>
          <w:bCs/>
          <w:i/>
          <w:sz w:val="24"/>
          <w:szCs w:val="24"/>
        </w:rPr>
      </w:pPr>
    </w:p>
    <w:p w14:paraId="2006EF32" w14:textId="2BC77358" w:rsidR="006B4B77" w:rsidRDefault="006B4B77" w:rsidP="006B4B77">
      <w:pPr>
        <w:rPr>
          <w:rFonts w:ascii="Arial" w:hAnsi="Arial" w:cs="Arial"/>
          <w:i/>
          <w:sz w:val="24"/>
          <w:szCs w:val="24"/>
        </w:rPr>
      </w:pPr>
      <w:r>
        <w:rPr>
          <w:rFonts w:ascii="Arial" w:hAnsi="Arial" w:cs="Arial"/>
          <w:i/>
          <w:sz w:val="24"/>
          <w:szCs w:val="24"/>
        </w:rPr>
        <w:t>Councillor</w:t>
      </w:r>
      <w:r w:rsidR="00DE722D">
        <w:rPr>
          <w:rFonts w:ascii="Arial" w:hAnsi="Arial" w:cs="Arial"/>
          <w:i/>
          <w:sz w:val="24"/>
          <w:szCs w:val="24"/>
        </w:rPr>
        <w:t xml:space="preserve">s </w:t>
      </w:r>
      <w:r w:rsidR="0084439A">
        <w:rPr>
          <w:rFonts w:ascii="Arial" w:hAnsi="Arial" w:cs="Arial"/>
          <w:i/>
          <w:sz w:val="24"/>
          <w:szCs w:val="24"/>
        </w:rPr>
        <w:t>A</w:t>
      </w:r>
      <w:r w:rsidR="000F52B9">
        <w:rPr>
          <w:rFonts w:ascii="Arial" w:hAnsi="Arial" w:cs="Arial"/>
          <w:i/>
          <w:sz w:val="24"/>
          <w:szCs w:val="24"/>
        </w:rPr>
        <w:t xml:space="preserve">. </w:t>
      </w:r>
      <w:r w:rsidR="0084439A">
        <w:rPr>
          <w:rFonts w:ascii="Arial" w:hAnsi="Arial" w:cs="Arial"/>
          <w:i/>
          <w:sz w:val="24"/>
          <w:szCs w:val="24"/>
        </w:rPr>
        <w:t>Sutcliffe</w:t>
      </w:r>
      <w:r w:rsidR="000F52B9">
        <w:rPr>
          <w:rFonts w:ascii="Arial" w:hAnsi="Arial" w:cs="Arial"/>
          <w:i/>
          <w:sz w:val="24"/>
          <w:szCs w:val="24"/>
        </w:rPr>
        <w:t xml:space="preserve">, </w:t>
      </w:r>
      <w:r w:rsidR="003D15E5">
        <w:rPr>
          <w:rFonts w:ascii="Arial" w:hAnsi="Arial" w:cs="Arial"/>
          <w:i/>
          <w:sz w:val="24"/>
          <w:szCs w:val="24"/>
        </w:rPr>
        <w:t xml:space="preserve">D. Cockburn-Price, </w:t>
      </w:r>
      <w:r w:rsidR="00DE722D">
        <w:rPr>
          <w:rFonts w:ascii="Arial" w:hAnsi="Arial" w:cs="Arial"/>
          <w:i/>
          <w:sz w:val="24"/>
          <w:szCs w:val="24"/>
        </w:rPr>
        <w:t>S. Cockburn-Price and</w:t>
      </w:r>
      <w:r>
        <w:rPr>
          <w:rFonts w:ascii="Arial" w:hAnsi="Arial" w:cs="Arial"/>
          <w:i/>
          <w:sz w:val="24"/>
          <w:szCs w:val="24"/>
        </w:rPr>
        <w:t xml:space="preserve"> </w:t>
      </w:r>
      <w:r w:rsidR="0084439A">
        <w:rPr>
          <w:rFonts w:ascii="Arial" w:hAnsi="Arial" w:cs="Arial"/>
          <w:i/>
          <w:sz w:val="24"/>
          <w:szCs w:val="24"/>
        </w:rPr>
        <w:t>Y</w:t>
      </w:r>
      <w:r>
        <w:rPr>
          <w:rFonts w:ascii="Arial" w:hAnsi="Arial" w:cs="Arial"/>
          <w:i/>
          <w:sz w:val="24"/>
          <w:szCs w:val="24"/>
        </w:rPr>
        <w:t xml:space="preserve">. </w:t>
      </w:r>
      <w:r w:rsidR="0084439A">
        <w:rPr>
          <w:rFonts w:ascii="Arial" w:hAnsi="Arial" w:cs="Arial"/>
          <w:i/>
          <w:sz w:val="24"/>
          <w:szCs w:val="24"/>
        </w:rPr>
        <w:t>Iqbal</w:t>
      </w:r>
    </w:p>
    <w:p w14:paraId="676E2CFE" w14:textId="77777777" w:rsidR="00C505D5" w:rsidRPr="00354C5F" w:rsidRDefault="00C505D5">
      <w:pPr>
        <w:rPr>
          <w:rFonts w:ascii="Arial" w:hAnsi="Arial" w:cs="Arial"/>
          <w:i/>
          <w:sz w:val="24"/>
          <w:szCs w:val="24"/>
        </w:rPr>
      </w:pPr>
    </w:p>
    <w:p w14:paraId="03235C8E" w14:textId="77777777" w:rsidR="00A74698" w:rsidRDefault="00A74698">
      <w:pPr>
        <w:rPr>
          <w:rFonts w:ascii="Arial" w:hAnsi="Arial" w:cs="Arial"/>
          <w:b/>
          <w:i/>
          <w:sz w:val="24"/>
          <w:szCs w:val="24"/>
        </w:rPr>
      </w:pPr>
      <w:r>
        <w:rPr>
          <w:rFonts w:ascii="Arial" w:hAnsi="Arial" w:cs="Arial"/>
          <w:b/>
          <w:i/>
          <w:sz w:val="24"/>
          <w:szCs w:val="24"/>
        </w:rPr>
        <w:t>Officers in attendance</w:t>
      </w:r>
    </w:p>
    <w:p w14:paraId="7EA254ED" w14:textId="77777777" w:rsidR="00A74698" w:rsidRDefault="00A74698">
      <w:pPr>
        <w:rPr>
          <w:rFonts w:ascii="Arial" w:hAnsi="Arial" w:cs="Arial"/>
          <w:b/>
          <w:i/>
          <w:sz w:val="24"/>
          <w:szCs w:val="24"/>
        </w:rPr>
      </w:pPr>
    </w:p>
    <w:p w14:paraId="0E3C520F" w14:textId="6BA5610C" w:rsidR="006B4B77" w:rsidRPr="006B4B77" w:rsidRDefault="00732F9C">
      <w:pPr>
        <w:rPr>
          <w:rFonts w:ascii="Arial" w:hAnsi="Arial" w:cs="Arial"/>
          <w:bCs/>
          <w:i/>
          <w:sz w:val="24"/>
          <w:szCs w:val="24"/>
        </w:rPr>
      </w:pPr>
      <w:r>
        <w:rPr>
          <w:rFonts w:ascii="Arial" w:hAnsi="Arial" w:cs="Arial"/>
          <w:bCs/>
          <w:i/>
          <w:sz w:val="24"/>
          <w:szCs w:val="24"/>
        </w:rPr>
        <w:t>Dean Langton</w:t>
      </w:r>
      <w:r>
        <w:rPr>
          <w:rFonts w:ascii="Arial" w:hAnsi="Arial" w:cs="Arial"/>
          <w:bCs/>
          <w:i/>
          <w:sz w:val="24"/>
          <w:szCs w:val="24"/>
        </w:rPr>
        <w:tab/>
      </w:r>
      <w:r w:rsidR="006B4B77">
        <w:rPr>
          <w:rFonts w:ascii="Arial" w:hAnsi="Arial" w:cs="Arial"/>
          <w:bCs/>
          <w:i/>
          <w:sz w:val="24"/>
          <w:szCs w:val="24"/>
        </w:rPr>
        <w:tab/>
        <w:t>Chief Executive</w:t>
      </w:r>
    </w:p>
    <w:p w14:paraId="57F0293B" w14:textId="6ABFA6AC" w:rsidR="0056269F" w:rsidRDefault="0056269F">
      <w:pPr>
        <w:rPr>
          <w:rFonts w:ascii="Arial" w:hAnsi="Arial" w:cs="Arial"/>
          <w:i/>
          <w:sz w:val="24"/>
          <w:szCs w:val="24"/>
        </w:rPr>
      </w:pPr>
      <w:r>
        <w:rPr>
          <w:rFonts w:ascii="Arial" w:hAnsi="Arial" w:cs="Arial"/>
          <w:i/>
          <w:sz w:val="24"/>
          <w:szCs w:val="24"/>
        </w:rPr>
        <w:t>Phillip Spurr</w:t>
      </w:r>
      <w:r>
        <w:rPr>
          <w:rFonts w:ascii="Arial" w:hAnsi="Arial" w:cs="Arial"/>
          <w:i/>
          <w:sz w:val="24"/>
          <w:szCs w:val="24"/>
        </w:rPr>
        <w:tab/>
      </w:r>
      <w:r>
        <w:rPr>
          <w:rFonts w:ascii="Arial" w:hAnsi="Arial" w:cs="Arial"/>
          <w:i/>
          <w:sz w:val="24"/>
          <w:szCs w:val="24"/>
        </w:rPr>
        <w:tab/>
      </w:r>
      <w:r w:rsidR="005E7A68">
        <w:rPr>
          <w:rFonts w:ascii="Arial" w:hAnsi="Arial" w:cs="Arial"/>
          <w:i/>
          <w:sz w:val="24"/>
          <w:szCs w:val="24"/>
        </w:rPr>
        <w:tab/>
      </w:r>
      <w:r>
        <w:rPr>
          <w:rFonts w:ascii="Arial" w:hAnsi="Arial" w:cs="Arial"/>
          <w:i/>
          <w:sz w:val="24"/>
          <w:szCs w:val="24"/>
        </w:rPr>
        <w:t>Director of Place</w:t>
      </w:r>
    </w:p>
    <w:p w14:paraId="3D092AF0" w14:textId="0939C77F" w:rsidR="00C60669" w:rsidRDefault="00C60669">
      <w:pPr>
        <w:rPr>
          <w:rFonts w:ascii="Arial" w:hAnsi="Arial" w:cs="Arial"/>
          <w:i/>
          <w:sz w:val="24"/>
          <w:szCs w:val="24"/>
        </w:rPr>
      </w:pPr>
      <w:r>
        <w:rPr>
          <w:rFonts w:ascii="Arial" w:hAnsi="Arial" w:cs="Arial"/>
          <w:i/>
          <w:sz w:val="24"/>
          <w:szCs w:val="24"/>
        </w:rPr>
        <w:t>Karen Spencer                   Director of Resources</w:t>
      </w:r>
    </w:p>
    <w:p w14:paraId="35318C48" w14:textId="0797186B" w:rsidR="00802876" w:rsidRDefault="00802876">
      <w:pPr>
        <w:rPr>
          <w:rFonts w:ascii="Arial" w:hAnsi="Arial" w:cs="Arial"/>
          <w:i/>
          <w:sz w:val="24"/>
          <w:szCs w:val="24"/>
        </w:rPr>
      </w:pPr>
      <w:r>
        <w:rPr>
          <w:rFonts w:ascii="Arial" w:hAnsi="Arial" w:cs="Arial"/>
          <w:i/>
          <w:sz w:val="24"/>
          <w:szCs w:val="24"/>
        </w:rPr>
        <w:t>David Walker                     Assistant Director, Operational Services</w:t>
      </w:r>
    </w:p>
    <w:p w14:paraId="2589E6D6" w14:textId="0C0AD3F0" w:rsidR="00732F9C" w:rsidRDefault="00D40E15">
      <w:pPr>
        <w:rPr>
          <w:rFonts w:ascii="Arial" w:hAnsi="Arial" w:cs="Arial"/>
          <w:i/>
          <w:sz w:val="24"/>
          <w:szCs w:val="24"/>
        </w:rPr>
      </w:pPr>
      <w:r>
        <w:rPr>
          <w:rFonts w:ascii="Arial" w:hAnsi="Arial" w:cs="Arial"/>
          <w:i/>
          <w:sz w:val="24"/>
          <w:szCs w:val="24"/>
        </w:rPr>
        <w:t>Iftikar Bokhari</w:t>
      </w:r>
      <w:r w:rsidR="00732F9C">
        <w:rPr>
          <w:rFonts w:ascii="Arial" w:hAnsi="Arial" w:cs="Arial"/>
          <w:i/>
          <w:sz w:val="24"/>
          <w:szCs w:val="24"/>
        </w:rPr>
        <w:t xml:space="preserve"> </w:t>
      </w:r>
      <w:r>
        <w:rPr>
          <w:rFonts w:ascii="Arial" w:hAnsi="Arial" w:cs="Arial"/>
          <w:i/>
          <w:sz w:val="24"/>
          <w:szCs w:val="24"/>
        </w:rPr>
        <w:t xml:space="preserve">                    Head of Economic Growth </w:t>
      </w:r>
    </w:p>
    <w:p w14:paraId="1FCE45FA" w14:textId="628F4113" w:rsidR="00A74698" w:rsidRDefault="00E52508">
      <w:pPr>
        <w:rPr>
          <w:rFonts w:ascii="Arial" w:hAnsi="Arial" w:cs="Arial"/>
          <w:i/>
          <w:sz w:val="24"/>
          <w:szCs w:val="24"/>
        </w:rPr>
      </w:pPr>
      <w:r>
        <w:rPr>
          <w:rFonts w:ascii="Arial" w:hAnsi="Arial" w:cs="Arial"/>
          <w:i/>
          <w:sz w:val="24"/>
          <w:szCs w:val="24"/>
        </w:rPr>
        <w:t>Howard</w:t>
      </w:r>
      <w:r w:rsidR="00A74698">
        <w:rPr>
          <w:rFonts w:ascii="Arial" w:hAnsi="Arial" w:cs="Arial"/>
          <w:i/>
          <w:sz w:val="24"/>
          <w:szCs w:val="24"/>
        </w:rPr>
        <w:t xml:space="preserve"> Culshaw</w:t>
      </w:r>
      <w:r w:rsidR="00A74698">
        <w:rPr>
          <w:rFonts w:ascii="Arial" w:hAnsi="Arial" w:cs="Arial"/>
          <w:i/>
          <w:sz w:val="24"/>
          <w:szCs w:val="24"/>
        </w:rPr>
        <w:tab/>
      </w:r>
      <w:r w:rsidR="005E7A68">
        <w:rPr>
          <w:rFonts w:ascii="Arial" w:hAnsi="Arial" w:cs="Arial"/>
          <w:i/>
          <w:sz w:val="24"/>
          <w:szCs w:val="24"/>
        </w:rPr>
        <w:tab/>
      </w:r>
      <w:r w:rsidR="00A74698">
        <w:rPr>
          <w:rFonts w:ascii="Arial" w:hAnsi="Arial" w:cs="Arial"/>
          <w:i/>
          <w:sz w:val="24"/>
          <w:szCs w:val="24"/>
        </w:rPr>
        <w:t xml:space="preserve">Head of Legal </w:t>
      </w:r>
      <w:r w:rsidR="00904651">
        <w:rPr>
          <w:rFonts w:ascii="Arial" w:hAnsi="Arial" w:cs="Arial"/>
          <w:i/>
          <w:sz w:val="24"/>
          <w:szCs w:val="24"/>
        </w:rPr>
        <w:t xml:space="preserve">and Democratic </w:t>
      </w:r>
      <w:r w:rsidR="00A74698">
        <w:rPr>
          <w:rFonts w:ascii="Arial" w:hAnsi="Arial" w:cs="Arial"/>
          <w:i/>
          <w:sz w:val="24"/>
          <w:szCs w:val="24"/>
        </w:rPr>
        <w:t>Services</w:t>
      </w:r>
    </w:p>
    <w:p w14:paraId="557E4125" w14:textId="09477AF8" w:rsidR="000F52B9" w:rsidRDefault="000F52B9">
      <w:pPr>
        <w:rPr>
          <w:rFonts w:ascii="Arial" w:hAnsi="Arial" w:cs="Arial"/>
          <w:i/>
          <w:sz w:val="24"/>
          <w:szCs w:val="24"/>
        </w:rPr>
      </w:pPr>
      <w:r>
        <w:rPr>
          <w:rFonts w:ascii="Arial" w:hAnsi="Arial" w:cs="Arial"/>
          <w:i/>
          <w:sz w:val="24"/>
          <w:szCs w:val="24"/>
        </w:rPr>
        <w:t>Sarah Whitwell                   Head of Housing and Environmental Health</w:t>
      </w:r>
    </w:p>
    <w:p w14:paraId="568B6AE1" w14:textId="3F4BCE93" w:rsidR="00E52508" w:rsidRDefault="00645988">
      <w:pPr>
        <w:rPr>
          <w:rFonts w:ascii="Arial" w:hAnsi="Arial" w:cs="Arial"/>
          <w:i/>
          <w:sz w:val="24"/>
          <w:szCs w:val="24"/>
        </w:rPr>
      </w:pPr>
      <w:r>
        <w:rPr>
          <w:rFonts w:ascii="Arial" w:hAnsi="Arial" w:cs="Arial"/>
          <w:i/>
          <w:sz w:val="24"/>
          <w:szCs w:val="24"/>
        </w:rPr>
        <w:t>Paul Preston</w:t>
      </w:r>
      <w:r>
        <w:rPr>
          <w:rFonts w:ascii="Arial" w:hAnsi="Arial" w:cs="Arial"/>
          <w:i/>
          <w:sz w:val="24"/>
          <w:szCs w:val="24"/>
        </w:rPr>
        <w:tab/>
      </w:r>
      <w:r w:rsidR="00E52508">
        <w:rPr>
          <w:rFonts w:ascii="Arial" w:hAnsi="Arial" w:cs="Arial"/>
          <w:i/>
          <w:sz w:val="24"/>
          <w:szCs w:val="24"/>
        </w:rPr>
        <w:tab/>
      </w:r>
      <w:r w:rsidR="005E7A68">
        <w:rPr>
          <w:rFonts w:ascii="Arial" w:hAnsi="Arial" w:cs="Arial"/>
          <w:i/>
          <w:sz w:val="24"/>
          <w:szCs w:val="24"/>
        </w:rPr>
        <w:tab/>
      </w:r>
      <w:r>
        <w:rPr>
          <w:rFonts w:ascii="Arial" w:hAnsi="Arial" w:cs="Arial"/>
          <w:i/>
          <w:sz w:val="24"/>
          <w:szCs w:val="24"/>
        </w:rPr>
        <w:t>Democratic Services Manager</w:t>
      </w:r>
    </w:p>
    <w:p w14:paraId="4C1B552C" w14:textId="77777777" w:rsidR="00E52508" w:rsidRDefault="00E52508">
      <w:pPr>
        <w:rPr>
          <w:rFonts w:ascii="Arial" w:hAnsi="Arial" w:cs="Arial"/>
          <w:i/>
          <w:sz w:val="24"/>
          <w:szCs w:val="24"/>
        </w:rPr>
      </w:pPr>
    </w:p>
    <w:p w14:paraId="3A40111E" w14:textId="619F3402" w:rsidR="00595B0A" w:rsidRDefault="00AB73A1">
      <w:pPr>
        <w:rPr>
          <w:rFonts w:ascii="Arial" w:hAnsi="Arial" w:cs="Arial"/>
          <w:i/>
          <w:sz w:val="24"/>
          <w:szCs w:val="24"/>
        </w:rPr>
      </w:pPr>
      <w:r>
        <w:rPr>
          <w:rFonts w:ascii="Arial" w:hAnsi="Arial" w:cs="Arial"/>
          <w:i/>
          <w:sz w:val="24"/>
          <w:szCs w:val="24"/>
        </w:rPr>
        <w:t xml:space="preserve">Public: </w:t>
      </w:r>
      <w:r w:rsidR="0084439A">
        <w:rPr>
          <w:rFonts w:ascii="Arial" w:hAnsi="Arial" w:cs="Arial"/>
          <w:i/>
          <w:sz w:val="24"/>
          <w:szCs w:val="24"/>
        </w:rPr>
        <w:t>1</w:t>
      </w:r>
      <w:r>
        <w:rPr>
          <w:rFonts w:ascii="Arial" w:hAnsi="Arial" w:cs="Arial"/>
          <w:i/>
          <w:sz w:val="24"/>
          <w:szCs w:val="24"/>
        </w:rPr>
        <w:t>2</w:t>
      </w:r>
    </w:p>
    <w:p w14:paraId="5ECE8463" w14:textId="30FE1EDB" w:rsidR="0084439A" w:rsidRDefault="0084439A">
      <w:pPr>
        <w:rPr>
          <w:rFonts w:ascii="Arial" w:hAnsi="Arial" w:cs="Arial"/>
          <w:i/>
          <w:sz w:val="24"/>
          <w:szCs w:val="24"/>
        </w:rPr>
      </w:pPr>
      <w:r>
        <w:rPr>
          <w:rFonts w:ascii="Arial" w:hAnsi="Arial" w:cs="Arial"/>
          <w:i/>
          <w:sz w:val="24"/>
          <w:szCs w:val="24"/>
        </w:rPr>
        <w:t>Press: 1</w:t>
      </w:r>
    </w:p>
    <w:p w14:paraId="502AF990" w14:textId="77777777" w:rsidR="00AB73A1" w:rsidRDefault="00AB73A1">
      <w:pPr>
        <w:rPr>
          <w:rFonts w:ascii="Arial" w:hAnsi="Arial" w:cs="Arial"/>
          <w:i/>
          <w:sz w:val="24"/>
          <w:szCs w:val="24"/>
        </w:rPr>
      </w:pPr>
    </w:p>
    <w:p w14:paraId="0AB03278" w14:textId="77777777" w:rsidR="0084439A" w:rsidRDefault="0084439A">
      <w:pPr>
        <w:rPr>
          <w:rFonts w:ascii="Arial" w:hAnsi="Arial" w:cs="Arial"/>
          <w:i/>
          <w:sz w:val="24"/>
          <w:szCs w:val="24"/>
        </w:rPr>
      </w:pPr>
      <w:r>
        <w:rPr>
          <w:rFonts w:ascii="Arial" w:hAnsi="Arial" w:cs="Arial"/>
          <w:i/>
          <w:sz w:val="24"/>
          <w:szCs w:val="24"/>
        </w:rPr>
        <w:t>An apology for absence was received from Councillor D. Hartley</w:t>
      </w:r>
    </w:p>
    <w:p w14:paraId="41AD8605" w14:textId="278093BB" w:rsidR="0084439A" w:rsidRDefault="0084439A">
      <w:pPr>
        <w:rPr>
          <w:rFonts w:ascii="Arial" w:hAnsi="Arial" w:cs="Arial"/>
          <w:i/>
          <w:sz w:val="24"/>
          <w:szCs w:val="24"/>
        </w:rPr>
      </w:pPr>
      <w:r>
        <w:rPr>
          <w:rFonts w:ascii="Arial" w:hAnsi="Arial" w:cs="Arial"/>
          <w:i/>
          <w:sz w:val="24"/>
          <w:szCs w:val="24"/>
        </w:rPr>
        <w:t xml:space="preserve"> </w:t>
      </w:r>
    </w:p>
    <w:p w14:paraId="36624E65" w14:textId="6326E515" w:rsidR="00564D37" w:rsidRDefault="00564D37" w:rsidP="00843169">
      <w:pPr>
        <w:jc w:val="center"/>
        <w:rPr>
          <w:rFonts w:ascii="Arial" w:eastAsia="Times New Roman" w:hAnsi="Arial" w:cs="Arial"/>
          <w:sz w:val="24"/>
          <w:szCs w:val="24"/>
          <w:lang w:eastAsia="en-GB"/>
        </w:rPr>
      </w:pPr>
      <w:r w:rsidRPr="00C90E07">
        <w:rPr>
          <w:rFonts w:ascii="Arial" w:eastAsia="Times New Roman" w:hAnsi="Arial" w:cs="Arial"/>
          <w:sz w:val="24"/>
          <w:szCs w:val="24"/>
          <w:lang w:eastAsia="en-GB"/>
        </w:rPr>
        <w:t>♦♦♦♦</w:t>
      </w:r>
    </w:p>
    <w:p w14:paraId="52FAEB81" w14:textId="77777777" w:rsidR="009F5F4E" w:rsidRDefault="009F5F4E" w:rsidP="009F5F4E">
      <w:pPr>
        <w:rPr>
          <w:rFonts w:ascii="Arial" w:eastAsia="Times New Roman" w:hAnsi="Arial" w:cs="Arial"/>
          <w:sz w:val="24"/>
          <w:szCs w:val="24"/>
          <w:lang w:eastAsia="en-GB"/>
        </w:rPr>
      </w:pPr>
    </w:p>
    <w:p w14:paraId="3BDBF006" w14:textId="77777777" w:rsidR="009130A4" w:rsidRDefault="009130A4" w:rsidP="009130A4">
      <w:pPr>
        <w:rPr>
          <w:rFonts w:ascii="Arial" w:eastAsia="Times New Roman" w:hAnsi="Arial" w:cs="Arial"/>
          <w:sz w:val="24"/>
          <w:szCs w:val="24"/>
          <w:lang w:eastAsia="en-GB"/>
        </w:rPr>
      </w:pPr>
    </w:p>
    <w:p w14:paraId="11656084" w14:textId="18780145" w:rsidR="007E596F" w:rsidRDefault="00C60669" w:rsidP="007E596F">
      <w:pPr>
        <w:tabs>
          <w:tab w:val="center" w:pos="5245"/>
        </w:tabs>
        <w:rPr>
          <w:rFonts w:ascii="Arial" w:hAnsi="Arial" w:cs="Arial"/>
          <w:sz w:val="24"/>
          <w:szCs w:val="24"/>
        </w:rPr>
      </w:pPr>
      <w:r>
        <w:rPr>
          <w:rFonts w:ascii="Arial" w:hAnsi="Arial" w:cs="Arial"/>
          <w:b/>
          <w:sz w:val="24"/>
          <w:szCs w:val="24"/>
        </w:rPr>
        <w:t>100</w:t>
      </w:r>
      <w:r w:rsidR="007E596F">
        <w:rPr>
          <w:rFonts w:ascii="Arial" w:hAnsi="Arial" w:cs="Arial"/>
          <w:b/>
          <w:sz w:val="24"/>
          <w:szCs w:val="24"/>
        </w:rPr>
        <w:t>.</w:t>
      </w:r>
      <w:r w:rsidR="007E596F">
        <w:rPr>
          <w:rFonts w:ascii="Arial" w:hAnsi="Arial" w:cs="Arial"/>
          <w:b/>
          <w:sz w:val="24"/>
          <w:szCs w:val="24"/>
        </w:rPr>
        <w:tab/>
        <w:t>DECLARATIONS OF INTEREST</w:t>
      </w:r>
    </w:p>
    <w:p w14:paraId="79346B9C" w14:textId="77777777" w:rsidR="007E596F" w:rsidRDefault="007E596F" w:rsidP="007E596F">
      <w:pPr>
        <w:tabs>
          <w:tab w:val="center" w:pos="5245"/>
        </w:tabs>
        <w:rPr>
          <w:rFonts w:ascii="Arial" w:hAnsi="Arial" w:cs="Arial"/>
          <w:sz w:val="24"/>
          <w:szCs w:val="24"/>
        </w:rPr>
      </w:pPr>
    </w:p>
    <w:p w14:paraId="6B1140B2" w14:textId="77777777" w:rsidR="007E596F" w:rsidRDefault="007E596F" w:rsidP="007E596F">
      <w:pPr>
        <w:tabs>
          <w:tab w:val="center" w:pos="5245"/>
        </w:tabs>
        <w:rPr>
          <w:rFonts w:ascii="Arial" w:hAnsi="Arial" w:cs="Arial"/>
          <w:sz w:val="24"/>
          <w:szCs w:val="24"/>
        </w:rPr>
      </w:pPr>
      <w:r>
        <w:rPr>
          <w:rFonts w:ascii="Arial" w:hAnsi="Arial" w:cs="Arial"/>
          <w:sz w:val="24"/>
          <w:szCs w:val="24"/>
        </w:rPr>
        <w:t>Members were reminded of the legal requirements concerning the declaration of interests.</w:t>
      </w:r>
    </w:p>
    <w:p w14:paraId="6FFC33D1" w14:textId="77777777" w:rsidR="006B4B77" w:rsidRDefault="006B4B77" w:rsidP="007E596F">
      <w:pPr>
        <w:tabs>
          <w:tab w:val="center" w:pos="5245"/>
        </w:tabs>
        <w:rPr>
          <w:rFonts w:ascii="Arial" w:hAnsi="Arial" w:cs="Arial"/>
          <w:sz w:val="24"/>
          <w:szCs w:val="24"/>
        </w:rPr>
      </w:pPr>
    </w:p>
    <w:p w14:paraId="389B48FA" w14:textId="36848A28" w:rsidR="006B4B77" w:rsidRDefault="006B4B77" w:rsidP="007E596F">
      <w:pPr>
        <w:tabs>
          <w:tab w:val="center" w:pos="5245"/>
        </w:tabs>
        <w:rPr>
          <w:rFonts w:ascii="Arial" w:hAnsi="Arial" w:cs="Arial"/>
          <w:sz w:val="24"/>
          <w:szCs w:val="24"/>
        </w:rPr>
      </w:pPr>
      <w:r>
        <w:rPr>
          <w:rFonts w:ascii="Arial" w:hAnsi="Arial" w:cs="Arial"/>
          <w:sz w:val="24"/>
          <w:szCs w:val="24"/>
        </w:rPr>
        <w:t>Members’ attention was also drawn to the requirements of the Council’s Code of Conduct relating to the disclosure of Other Registrable Interests and No</w:t>
      </w:r>
      <w:r w:rsidR="00811560">
        <w:rPr>
          <w:rFonts w:ascii="Arial" w:hAnsi="Arial" w:cs="Arial"/>
          <w:sz w:val="24"/>
          <w:szCs w:val="24"/>
        </w:rPr>
        <w:t>n</w:t>
      </w:r>
      <w:r>
        <w:rPr>
          <w:rFonts w:ascii="Arial" w:hAnsi="Arial" w:cs="Arial"/>
          <w:sz w:val="24"/>
          <w:szCs w:val="24"/>
        </w:rPr>
        <w:t>-Registrable Interests.</w:t>
      </w:r>
    </w:p>
    <w:p w14:paraId="1D370FE3" w14:textId="77777777" w:rsidR="009130A4" w:rsidRDefault="009130A4" w:rsidP="007E596F">
      <w:pPr>
        <w:tabs>
          <w:tab w:val="center" w:pos="5245"/>
        </w:tabs>
        <w:rPr>
          <w:rFonts w:ascii="Arial" w:hAnsi="Arial" w:cs="Arial"/>
          <w:sz w:val="24"/>
          <w:szCs w:val="24"/>
        </w:rPr>
      </w:pPr>
    </w:p>
    <w:p w14:paraId="67ED94E4" w14:textId="13D54DF6" w:rsidR="003D15E5" w:rsidRDefault="00245BF0" w:rsidP="008F2B52">
      <w:pPr>
        <w:tabs>
          <w:tab w:val="center" w:pos="5245"/>
        </w:tabs>
        <w:rPr>
          <w:rFonts w:ascii="Arial" w:hAnsi="Arial" w:cs="Arial"/>
          <w:sz w:val="24"/>
          <w:szCs w:val="24"/>
        </w:rPr>
      </w:pPr>
      <w:r>
        <w:rPr>
          <w:rFonts w:ascii="Arial" w:hAnsi="Arial" w:cs="Arial"/>
          <w:sz w:val="24"/>
          <w:szCs w:val="24"/>
        </w:rPr>
        <w:t>Councillor</w:t>
      </w:r>
      <w:r w:rsidR="008F2B52">
        <w:rPr>
          <w:rFonts w:ascii="Arial" w:hAnsi="Arial" w:cs="Arial"/>
          <w:sz w:val="24"/>
          <w:szCs w:val="24"/>
        </w:rPr>
        <w:t xml:space="preserve">s A. Mahmood and D. </w:t>
      </w:r>
      <w:r>
        <w:rPr>
          <w:rFonts w:ascii="Arial" w:hAnsi="Arial" w:cs="Arial"/>
          <w:sz w:val="24"/>
          <w:szCs w:val="24"/>
        </w:rPr>
        <w:t xml:space="preserve">Whipp </w:t>
      </w:r>
      <w:r w:rsidR="00802876">
        <w:rPr>
          <w:rFonts w:ascii="Arial" w:hAnsi="Arial" w:cs="Arial"/>
          <w:sz w:val="24"/>
          <w:szCs w:val="24"/>
        </w:rPr>
        <w:t>both</w:t>
      </w:r>
      <w:r w:rsidR="008F2B52">
        <w:rPr>
          <w:rFonts w:ascii="Arial" w:hAnsi="Arial" w:cs="Arial"/>
          <w:sz w:val="24"/>
          <w:szCs w:val="24"/>
        </w:rPr>
        <w:t xml:space="preserve"> </w:t>
      </w:r>
      <w:r>
        <w:rPr>
          <w:rFonts w:ascii="Arial" w:hAnsi="Arial" w:cs="Arial"/>
          <w:sz w:val="24"/>
          <w:szCs w:val="24"/>
        </w:rPr>
        <w:t xml:space="preserve">declared </w:t>
      </w:r>
      <w:r w:rsidR="008F2B52">
        <w:rPr>
          <w:rFonts w:ascii="Arial" w:hAnsi="Arial" w:cs="Arial"/>
          <w:sz w:val="24"/>
          <w:szCs w:val="24"/>
        </w:rPr>
        <w:t xml:space="preserve">Other Registrable Interests in </w:t>
      </w:r>
      <w:r>
        <w:rPr>
          <w:rFonts w:ascii="Arial" w:hAnsi="Arial" w:cs="Arial"/>
          <w:sz w:val="24"/>
          <w:szCs w:val="24"/>
        </w:rPr>
        <w:t xml:space="preserve"> </w:t>
      </w:r>
    </w:p>
    <w:p w14:paraId="49592871" w14:textId="13B58600" w:rsidR="003D15E5" w:rsidRDefault="001B2725" w:rsidP="00245BF0">
      <w:pPr>
        <w:tabs>
          <w:tab w:val="center" w:pos="5245"/>
        </w:tabs>
        <w:rPr>
          <w:rFonts w:ascii="Arial" w:hAnsi="Arial" w:cs="Arial"/>
          <w:sz w:val="24"/>
          <w:szCs w:val="24"/>
        </w:rPr>
      </w:pPr>
      <w:r>
        <w:rPr>
          <w:rFonts w:ascii="Arial" w:hAnsi="Arial" w:cs="Arial"/>
          <w:sz w:val="24"/>
          <w:szCs w:val="24"/>
        </w:rPr>
        <w:t>i</w:t>
      </w:r>
      <w:r w:rsidR="003D15E5">
        <w:rPr>
          <w:rFonts w:ascii="Arial" w:hAnsi="Arial" w:cs="Arial"/>
          <w:sz w:val="24"/>
          <w:szCs w:val="24"/>
        </w:rPr>
        <w:t xml:space="preserve">n Minute </w:t>
      </w:r>
      <w:r w:rsidR="0084439A">
        <w:rPr>
          <w:rFonts w:ascii="Arial" w:hAnsi="Arial" w:cs="Arial"/>
          <w:sz w:val="24"/>
          <w:szCs w:val="24"/>
        </w:rPr>
        <w:t>103</w:t>
      </w:r>
      <w:r w:rsidR="00C60669">
        <w:rPr>
          <w:rFonts w:ascii="Arial" w:hAnsi="Arial" w:cs="Arial"/>
          <w:sz w:val="24"/>
          <w:szCs w:val="24"/>
        </w:rPr>
        <w:t xml:space="preserve"> </w:t>
      </w:r>
      <w:r w:rsidR="003D15E5">
        <w:rPr>
          <w:rFonts w:ascii="Arial" w:hAnsi="Arial" w:cs="Arial"/>
          <w:sz w:val="24"/>
          <w:szCs w:val="24"/>
        </w:rPr>
        <w:t>below</w:t>
      </w:r>
      <w:r w:rsidR="000F52B9">
        <w:rPr>
          <w:rFonts w:ascii="Arial" w:hAnsi="Arial" w:cs="Arial"/>
          <w:sz w:val="24"/>
          <w:szCs w:val="24"/>
        </w:rPr>
        <w:t xml:space="preserve"> (</w:t>
      </w:r>
      <w:r w:rsidR="0084439A">
        <w:rPr>
          <w:rFonts w:ascii="Arial" w:hAnsi="Arial" w:cs="Arial"/>
          <w:sz w:val="24"/>
          <w:szCs w:val="24"/>
        </w:rPr>
        <w:t>Bankhouse Road Site</w:t>
      </w:r>
      <w:r w:rsidR="00C60669">
        <w:rPr>
          <w:rFonts w:ascii="Arial" w:hAnsi="Arial" w:cs="Arial"/>
          <w:sz w:val="24"/>
          <w:szCs w:val="24"/>
        </w:rPr>
        <w:t>)</w:t>
      </w:r>
      <w:r w:rsidR="003D15E5">
        <w:rPr>
          <w:rFonts w:ascii="Arial" w:hAnsi="Arial" w:cs="Arial"/>
          <w:sz w:val="24"/>
          <w:szCs w:val="24"/>
        </w:rPr>
        <w:t xml:space="preserve"> as </w:t>
      </w:r>
      <w:r>
        <w:rPr>
          <w:rFonts w:ascii="Arial" w:hAnsi="Arial" w:cs="Arial"/>
          <w:sz w:val="24"/>
          <w:szCs w:val="24"/>
        </w:rPr>
        <w:t xml:space="preserve">they </w:t>
      </w:r>
      <w:r w:rsidR="003D15E5">
        <w:rPr>
          <w:rFonts w:ascii="Arial" w:hAnsi="Arial" w:cs="Arial"/>
          <w:sz w:val="24"/>
          <w:szCs w:val="24"/>
        </w:rPr>
        <w:t xml:space="preserve">were </w:t>
      </w:r>
      <w:r w:rsidR="0084439A">
        <w:rPr>
          <w:rFonts w:ascii="Arial" w:hAnsi="Arial" w:cs="Arial"/>
          <w:sz w:val="24"/>
          <w:szCs w:val="24"/>
        </w:rPr>
        <w:t>both</w:t>
      </w:r>
      <w:r>
        <w:rPr>
          <w:rFonts w:ascii="Arial" w:hAnsi="Arial" w:cs="Arial"/>
          <w:sz w:val="24"/>
          <w:szCs w:val="24"/>
        </w:rPr>
        <w:t xml:space="preserve"> </w:t>
      </w:r>
      <w:r w:rsidR="0084439A">
        <w:rPr>
          <w:rFonts w:ascii="Arial" w:hAnsi="Arial" w:cs="Arial"/>
          <w:sz w:val="24"/>
          <w:szCs w:val="24"/>
        </w:rPr>
        <w:t>m</w:t>
      </w:r>
      <w:r w:rsidR="003D15E5">
        <w:rPr>
          <w:rFonts w:ascii="Arial" w:hAnsi="Arial" w:cs="Arial"/>
          <w:sz w:val="24"/>
          <w:szCs w:val="24"/>
        </w:rPr>
        <w:t>embers of the Pe</w:t>
      </w:r>
      <w:r w:rsidR="00D64B53">
        <w:rPr>
          <w:rFonts w:ascii="Arial" w:hAnsi="Arial" w:cs="Arial"/>
          <w:sz w:val="24"/>
          <w:szCs w:val="24"/>
        </w:rPr>
        <w:t>nbrook</w:t>
      </w:r>
      <w:r w:rsidR="003D15E5">
        <w:rPr>
          <w:rFonts w:ascii="Arial" w:hAnsi="Arial" w:cs="Arial"/>
          <w:sz w:val="24"/>
          <w:szCs w:val="24"/>
        </w:rPr>
        <w:t xml:space="preserve"> Joint Venture (JV) company and took no part in the meeting and left the room whilst this matter was considered and voted on. In the absence of the Leader and </w:t>
      </w:r>
      <w:r w:rsidR="00B30D57">
        <w:rPr>
          <w:rFonts w:ascii="Arial" w:hAnsi="Arial" w:cs="Arial"/>
          <w:sz w:val="24"/>
          <w:szCs w:val="24"/>
        </w:rPr>
        <w:t>D</w:t>
      </w:r>
      <w:r w:rsidR="003D15E5">
        <w:rPr>
          <w:rFonts w:ascii="Arial" w:hAnsi="Arial" w:cs="Arial"/>
          <w:sz w:val="24"/>
          <w:szCs w:val="24"/>
        </w:rPr>
        <w:t xml:space="preserve">eputy Leader </w:t>
      </w:r>
      <w:r w:rsidR="00B30D57">
        <w:rPr>
          <w:rFonts w:ascii="Arial" w:hAnsi="Arial" w:cs="Arial"/>
          <w:sz w:val="24"/>
          <w:szCs w:val="24"/>
        </w:rPr>
        <w:t xml:space="preserve">of </w:t>
      </w:r>
      <w:r w:rsidR="003D15E5">
        <w:rPr>
          <w:rFonts w:ascii="Arial" w:hAnsi="Arial" w:cs="Arial"/>
          <w:sz w:val="24"/>
          <w:szCs w:val="24"/>
        </w:rPr>
        <w:t xml:space="preserve">the Council, </w:t>
      </w:r>
      <w:r w:rsidR="003D15E5">
        <w:rPr>
          <w:rFonts w:ascii="Arial" w:hAnsi="Arial" w:cs="Arial"/>
          <w:sz w:val="24"/>
          <w:szCs w:val="24"/>
        </w:rPr>
        <w:lastRenderedPageBreak/>
        <w:t xml:space="preserve">Councillor L Whipp was appointed from the remaining Executive membership to Chair the meeting for this item.      </w:t>
      </w:r>
    </w:p>
    <w:p w14:paraId="30F7BD10" w14:textId="77777777" w:rsidR="00802876" w:rsidRDefault="00802876" w:rsidP="00245BF0">
      <w:pPr>
        <w:tabs>
          <w:tab w:val="center" w:pos="5245"/>
        </w:tabs>
        <w:rPr>
          <w:rFonts w:ascii="Arial" w:hAnsi="Arial" w:cs="Arial"/>
          <w:sz w:val="24"/>
          <w:szCs w:val="24"/>
        </w:rPr>
      </w:pPr>
    </w:p>
    <w:p w14:paraId="47AB9A8A" w14:textId="72E9F9F2" w:rsidR="0084439A" w:rsidRDefault="0084439A" w:rsidP="0084439A">
      <w:pPr>
        <w:tabs>
          <w:tab w:val="center" w:pos="5245"/>
        </w:tabs>
        <w:rPr>
          <w:rFonts w:ascii="Arial" w:hAnsi="Arial" w:cs="Arial"/>
          <w:sz w:val="24"/>
          <w:szCs w:val="24"/>
        </w:rPr>
      </w:pPr>
      <w:r>
        <w:rPr>
          <w:rFonts w:ascii="Arial" w:hAnsi="Arial" w:cs="Arial"/>
          <w:sz w:val="24"/>
          <w:szCs w:val="24"/>
        </w:rPr>
        <w:t xml:space="preserve">Councillor M. Hanif declared an Other Registrable Interest in Minute 106 below (Pendle Leisure Trust – Proposed Lease extension) as a Council appointee to the Pendle Leisure Trust Board but had been granted a dispensation to remain in the meeting and took part in the discussion and voting on this item.  </w:t>
      </w:r>
    </w:p>
    <w:p w14:paraId="329C3CED" w14:textId="77777777" w:rsidR="00D40E15" w:rsidRDefault="00D40E15" w:rsidP="00245BF0">
      <w:pPr>
        <w:tabs>
          <w:tab w:val="center" w:pos="5245"/>
        </w:tabs>
        <w:rPr>
          <w:rFonts w:ascii="Arial" w:hAnsi="Arial" w:cs="Arial"/>
          <w:sz w:val="24"/>
          <w:szCs w:val="24"/>
        </w:rPr>
      </w:pPr>
    </w:p>
    <w:p w14:paraId="5C7BAB3E" w14:textId="77777777" w:rsidR="00D40E15" w:rsidRDefault="00D40E15" w:rsidP="00245BF0">
      <w:pPr>
        <w:tabs>
          <w:tab w:val="center" w:pos="5245"/>
        </w:tabs>
        <w:rPr>
          <w:rFonts w:ascii="Arial" w:hAnsi="Arial" w:cs="Arial"/>
          <w:sz w:val="24"/>
          <w:szCs w:val="24"/>
        </w:rPr>
      </w:pPr>
    </w:p>
    <w:p w14:paraId="67B4605C" w14:textId="278F6304" w:rsidR="007E596F" w:rsidRDefault="00C60669" w:rsidP="007E596F">
      <w:pPr>
        <w:tabs>
          <w:tab w:val="center" w:pos="5245"/>
        </w:tabs>
        <w:rPr>
          <w:rFonts w:ascii="Arial" w:hAnsi="Arial" w:cs="Arial"/>
          <w:sz w:val="24"/>
          <w:szCs w:val="24"/>
        </w:rPr>
      </w:pPr>
      <w:r>
        <w:rPr>
          <w:rFonts w:ascii="Arial" w:hAnsi="Arial" w:cs="Arial"/>
          <w:b/>
          <w:sz w:val="24"/>
          <w:szCs w:val="24"/>
        </w:rPr>
        <w:t>101</w:t>
      </w:r>
      <w:r w:rsidR="007E596F">
        <w:rPr>
          <w:rFonts w:ascii="Arial" w:hAnsi="Arial" w:cs="Arial"/>
          <w:b/>
          <w:sz w:val="24"/>
          <w:szCs w:val="24"/>
        </w:rPr>
        <w:t>.</w:t>
      </w:r>
      <w:r w:rsidR="007E596F">
        <w:rPr>
          <w:rFonts w:ascii="Arial" w:hAnsi="Arial" w:cs="Arial"/>
          <w:b/>
          <w:sz w:val="24"/>
          <w:szCs w:val="24"/>
        </w:rPr>
        <w:tab/>
        <w:t>PUBLIC QUESTION TIME</w:t>
      </w:r>
    </w:p>
    <w:p w14:paraId="0DE1A0DC" w14:textId="77777777" w:rsidR="007E596F" w:rsidRDefault="007E596F" w:rsidP="007E596F">
      <w:pPr>
        <w:tabs>
          <w:tab w:val="center" w:pos="5245"/>
        </w:tabs>
        <w:rPr>
          <w:rFonts w:ascii="Arial" w:hAnsi="Arial" w:cs="Arial"/>
          <w:sz w:val="24"/>
          <w:szCs w:val="24"/>
        </w:rPr>
      </w:pPr>
    </w:p>
    <w:p w14:paraId="46406BB4" w14:textId="45A5EE1F" w:rsidR="007E596F" w:rsidRDefault="00A00A49" w:rsidP="007E596F">
      <w:pPr>
        <w:tabs>
          <w:tab w:val="center" w:pos="5245"/>
        </w:tabs>
        <w:rPr>
          <w:rFonts w:ascii="Arial" w:hAnsi="Arial" w:cs="Arial"/>
          <w:sz w:val="24"/>
          <w:szCs w:val="24"/>
        </w:rPr>
      </w:pPr>
      <w:r>
        <w:rPr>
          <w:rFonts w:ascii="Arial" w:hAnsi="Arial" w:cs="Arial"/>
          <w:sz w:val="24"/>
          <w:szCs w:val="24"/>
        </w:rPr>
        <w:t>There were no questions from members of the public.</w:t>
      </w:r>
    </w:p>
    <w:p w14:paraId="461CA88E" w14:textId="77777777" w:rsidR="00124FA4" w:rsidRDefault="00124FA4" w:rsidP="007E596F">
      <w:pPr>
        <w:tabs>
          <w:tab w:val="center" w:pos="5245"/>
        </w:tabs>
        <w:rPr>
          <w:rFonts w:ascii="Arial" w:hAnsi="Arial" w:cs="Arial"/>
          <w:sz w:val="24"/>
          <w:szCs w:val="24"/>
        </w:rPr>
      </w:pPr>
    </w:p>
    <w:p w14:paraId="1566BB76" w14:textId="77777777" w:rsidR="00124FA4" w:rsidRDefault="00124FA4" w:rsidP="007E596F">
      <w:pPr>
        <w:tabs>
          <w:tab w:val="center" w:pos="5245"/>
        </w:tabs>
        <w:rPr>
          <w:rFonts w:ascii="Arial" w:hAnsi="Arial" w:cs="Arial"/>
          <w:sz w:val="24"/>
          <w:szCs w:val="24"/>
        </w:rPr>
      </w:pPr>
    </w:p>
    <w:p w14:paraId="59C62267" w14:textId="4D50600C" w:rsidR="00965735" w:rsidRDefault="00C60669" w:rsidP="007E596F">
      <w:pPr>
        <w:tabs>
          <w:tab w:val="center" w:pos="5245"/>
        </w:tabs>
        <w:rPr>
          <w:rFonts w:ascii="Arial" w:hAnsi="Arial" w:cs="Arial"/>
          <w:b/>
          <w:bCs/>
          <w:sz w:val="24"/>
          <w:szCs w:val="24"/>
        </w:rPr>
      </w:pPr>
      <w:r>
        <w:rPr>
          <w:rFonts w:ascii="Arial" w:hAnsi="Arial" w:cs="Arial"/>
          <w:b/>
          <w:bCs/>
          <w:sz w:val="24"/>
          <w:szCs w:val="24"/>
        </w:rPr>
        <w:t>102</w:t>
      </w:r>
      <w:r w:rsidR="00965735">
        <w:rPr>
          <w:rFonts w:ascii="Arial" w:hAnsi="Arial" w:cs="Arial"/>
          <w:b/>
          <w:bCs/>
          <w:sz w:val="24"/>
          <w:szCs w:val="24"/>
        </w:rPr>
        <w:t>.</w:t>
      </w:r>
      <w:r w:rsidR="00965735">
        <w:rPr>
          <w:rFonts w:ascii="Arial" w:hAnsi="Arial" w:cs="Arial"/>
          <w:b/>
          <w:bCs/>
          <w:sz w:val="24"/>
          <w:szCs w:val="24"/>
        </w:rPr>
        <w:tab/>
        <w:t>MINUTES</w:t>
      </w:r>
    </w:p>
    <w:p w14:paraId="64F5A7A1" w14:textId="77777777" w:rsidR="00965735" w:rsidRDefault="00965735" w:rsidP="007E596F">
      <w:pPr>
        <w:tabs>
          <w:tab w:val="center" w:pos="5245"/>
        </w:tabs>
        <w:rPr>
          <w:rFonts w:ascii="Arial" w:hAnsi="Arial" w:cs="Arial"/>
          <w:b/>
          <w:bCs/>
          <w:sz w:val="24"/>
          <w:szCs w:val="24"/>
        </w:rPr>
      </w:pPr>
    </w:p>
    <w:p w14:paraId="175457B4" w14:textId="42D64C2C" w:rsidR="001B2725" w:rsidRPr="001B2725" w:rsidRDefault="001B2725" w:rsidP="007E596F">
      <w:pPr>
        <w:tabs>
          <w:tab w:val="center" w:pos="5245"/>
        </w:tabs>
        <w:rPr>
          <w:rFonts w:ascii="Arial" w:hAnsi="Arial" w:cs="Arial"/>
          <w:sz w:val="24"/>
          <w:szCs w:val="24"/>
        </w:rPr>
      </w:pPr>
      <w:r w:rsidRPr="001B2725">
        <w:rPr>
          <w:rFonts w:ascii="Arial" w:hAnsi="Arial" w:cs="Arial"/>
          <w:sz w:val="24"/>
          <w:szCs w:val="24"/>
        </w:rPr>
        <w:t xml:space="preserve">The minutes of the </w:t>
      </w:r>
      <w:r>
        <w:rPr>
          <w:rFonts w:ascii="Arial" w:hAnsi="Arial" w:cs="Arial"/>
          <w:sz w:val="24"/>
          <w:szCs w:val="24"/>
        </w:rPr>
        <w:t xml:space="preserve">under-mentioned meeting were moved and seconded as a correct record. </w:t>
      </w:r>
    </w:p>
    <w:p w14:paraId="5DEE5AA6" w14:textId="77777777" w:rsidR="001B2725" w:rsidRDefault="001B2725" w:rsidP="007E596F">
      <w:pPr>
        <w:tabs>
          <w:tab w:val="center" w:pos="5245"/>
        </w:tabs>
        <w:rPr>
          <w:rFonts w:ascii="Arial" w:hAnsi="Arial" w:cs="Arial"/>
          <w:b/>
          <w:bCs/>
          <w:sz w:val="24"/>
          <w:szCs w:val="24"/>
        </w:rPr>
      </w:pPr>
    </w:p>
    <w:p w14:paraId="7670CDAF" w14:textId="1B30C808" w:rsidR="007F628A" w:rsidRDefault="007F628A" w:rsidP="007E596F">
      <w:pPr>
        <w:tabs>
          <w:tab w:val="center" w:pos="5245"/>
        </w:tabs>
        <w:rPr>
          <w:rFonts w:ascii="Arial" w:hAnsi="Arial" w:cs="Arial"/>
          <w:sz w:val="24"/>
          <w:szCs w:val="24"/>
        </w:rPr>
      </w:pPr>
      <w:r>
        <w:rPr>
          <w:rFonts w:ascii="Arial" w:hAnsi="Arial" w:cs="Arial"/>
          <w:b/>
          <w:bCs/>
          <w:sz w:val="24"/>
          <w:szCs w:val="24"/>
        </w:rPr>
        <w:t>RESOLVED</w:t>
      </w:r>
    </w:p>
    <w:p w14:paraId="1458163E" w14:textId="77777777" w:rsidR="007F628A" w:rsidRPr="007F628A" w:rsidRDefault="007F628A" w:rsidP="007E596F">
      <w:pPr>
        <w:tabs>
          <w:tab w:val="center" w:pos="5245"/>
        </w:tabs>
        <w:rPr>
          <w:rFonts w:ascii="Arial" w:hAnsi="Arial" w:cs="Arial"/>
          <w:sz w:val="24"/>
          <w:szCs w:val="24"/>
        </w:rPr>
      </w:pPr>
    </w:p>
    <w:p w14:paraId="1B43EDAE" w14:textId="53A9D5E0" w:rsidR="00965735" w:rsidRDefault="00965735" w:rsidP="00965735">
      <w:pPr>
        <w:tabs>
          <w:tab w:val="center" w:pos="5245"/>
        </w:tabs>
        <w:rPr>
          <w:rFonts w:ascii="Arial" w:hAnsi="Arial" w:cs="Arial"/>
          <w:sz w:val="24"/>
          <w:szCs w:val="24"/>
        </w:rPr>
      </w:pPr>
      <w:r>
        <w:rPr>
          <w:rFonts w:ascii="Arial" w:hAnsi="Arial" w:cs="Arial"/>
          <w:sz w:val="24"/>
          <w:szCs w:val="24"/>
        </w:rPr>
        <w:t xml:space="preserve">That the Minutes of the meeting held on </w:t>
      </w:r>
      <w:r w:rsidR="00C60669">
        <w:rPr>
          <w:rFonts w:ascii="Arial" w:hAnsi="Arial" w:cs="Arial"/>
          <w:sz w:val="24"/>
          <w:szCs w:val="24"/>
        </w:rPr>
        <w:t>17</w:t>
      </w:r>
      <w:r w:rsidR="00732F9C" w:rsidRPr="00732F9C">
        <w:rPr>
          <w:rFonts w:ascii="Arial" w:hAnsi="Arial" w:cs="Arial"/>
          <w:sz w:val="24"/>
          <w:szCs w:val="24"/>
          <w:vertAlign w:val="superscript"/>
        </w:rPr>
        <w:t>th</w:t>
      </w:r>
      <w:r w:rsidR="00732F9C">
        <w:rPr>
          <w:rFonts w:ascii="Arial" w:hAnsi="Arial" w:cs="Arial"/>
          <w:sz w:val="24"/>
          <w:szCs w:val="24"/>
        </w:rPr>
        <w:t xml:space="preserve"> </w:t>
      </w:r>
      <w:r w:rsidR="00C60669">
        <w:rPr>
          <w:rFonts w:ascii="Arial" w:hAnsi="Arial" w:cs="Arial"/>
          <w:sz w:val="24"/>
          <w:szCs w:val="24"/>
        </w:rPr>
        <w:t>December</w:t>
      </w:r>
      <w:r w:rsidR="00811560">
        <w:rPr>
          <w:rFonts w:ascii="Arial" w:hAnsi="Arial" w:cs="Arial"/>
          <w:sz w:val="24"/>
          <w:szCs w:val="24"/>
        </w:rPr>
        <w:t xml:space="preserve"> 2025</w:t>
      </w:r>
      <w:r>
        <w:rPr>
          <w:rFonts w:ascii="Arial" w:hAnsi="Arial" w:cs="Arial"/>
          <w:sz w:val="24"/>
          <w:szCs w:val="24"/>
        </w:rPr>
        <w:t xml:space="preserve"> be approved as a correct record and </w:t>
      </w:r>
    </w:p>
    <w:p w14:paraId="1801FCE9" w14:textId="29669EFA" w:rsidR="00965735" w:rsidRDefault="00965735" w:rsidP="00965735">
      <w:pPr>
        <w:tabs>
          <w:tab w:val="center" w:pos="5245"/>
        </w:tabs>
        <w:rPr>
          <w:rFonts w:ascii="Arial" w:hAnsi="Arial" w:cs="Arial"/>
          <w:sz w:val="24"/>
          <w:szCs w:val="24"/>
        </w:rPr>
      </w:pPr>
      <w:r>
        <w:rPr>
          <w:rFonts w:ascii="Arial" w:hAnsi="Arial" w:cs="Arial"/>
          <w:sz w:val="24"/>
          <w:szCs w:val="24"/>
        </w:rPr>
        <w:t>signed by the Chair</w:t>
      </w:r>
      <w:r w:rsidR="00787C06">
        <w:rPr>
          <w:rFonts w:ascii="Arial" w:hAnsi="Arial" w:cs="Arial"/>
          <w:sz w:val="24"/>
          <w:szCs w:val="24"/>
        </w:rPr>
        <w:t>.</w:t>
      </w:r>
    </w:p>
    <w:p w14:paraId="12DD3FA5" w14:textId="77777777" w:rsidR="0056269F" w:rsidRDefault="0056269F" w:rsidP="00965735">
      <w:pPr>
        <w:tabs>
          <w:tab w:val="center" w:pos="5245"/>
        </w:tabs>
        <w:rPr>
          <w:rFonts w:ascii="Arial" w:hAnsi="Arial" w:cs="Arial"/>
          <w:sz w:val="24"/>
          <w:szCs w:val="24"/>
        </w:rPr>
      </w:pPr>
    </w:p>
    <w:p w14:paraId="758F7469" w14:textId="77777777" w:rsidR="000D7194" w:rsidRDefault="000D7194" w:rsidP="00965735">
      <w:pPr>
        <w:tabs>
          <w:tab w:val="center" w:pos="5245"/>
        </w:tabs>
        <w:rPr>
          <w:rFonts w:ascii="Arial" w:hAnsi="Arial" w:cs="Arial"/>
          <w:sz w:val="24"/>
          <w:szCs w:val="24"/>
        </w:rPr>
      </w:pPr>
    </w:p>
    <w:p w14:paraId="64C7EB28" w14:textId="0703F794" w:rsidR="0056269F" w:rsidRDefault="00C60669" w:rsidP="00D40E15">
      <w:pPr>
        <w:tabs>
          <w:tab w:val="center" w:pos="5245"/>
        </w:tabs>
        <w:ind w:left="1170" w:hanging="1170"/>
        <w:rPr>
          <w:rFonts w:ascii="Arial" w:hAnsi="Arial" w:cs="Arial"/>
          <w:b/>
          <w:bCs/>
          <w:sz w:val="24"/>
          <w:szCs w:val="24"/>
        </w:rPr>
      </w:pPr>
      <w:r>
        <w:rPr>
          <w:rFonts w:ascii="Arial" w:hAnsi="Arial" w:cs="Arial"/>
          <w:b/>
          <w:bCs/>
          <w:sz w:val="24"/>
          <w:szCs w:val="24"/>
        </w:rPr>
        <w:t>103</w:t>
      </w:r>
      <w:r w:rsidR="0056269F">
        <w:rPr>
          <w:rFonts w:ascii="Arial" w:hAnsi="Arial" w:cs="Arial"/>
          <w:b/>
          <w:bCs/>
          <w:sz w:val="24"/>
          <w:szCs w:val="24"/>
        </w:rPr>
        <w:t>.</w:t>
      </w:r>
      <w:r w:rsidR="0056269F">
        <w:rPr>
          <w:rFonts w:ascii="Arial" w:hAnsi="Arial" w:cs="Arial"/>
          <w:b/>
          <w:bCs/>
          <w:sz w:val="24"/>
          <w:szCs w:val="24"/>
        </w:rPr>
        <w:tab/>
      </w:r>
      <w:r>
        <w:rPr>
          <w:rFonts w:ascii="Arial" w:hAnsi="Arial" w:cs="Arial"/>
          <w:b/>
          <w:bCs/>
          <w:sz w:val="24"/>
          <w:szCs w:val="24"/>
        </w:rPr>
        <w:t>BANKHOUSE ROAD SITE</w:t>
      </w:r>
      <w:r w:rsidR="00245BF0">
        <w:rPr>
          <w:rFonts w:ascii="Arial" w:hAnsi="Arial" w:cs="Arial"/>
          <w:b/>
          <w:bCs/>
          <w:sz w:val="24"/>
          <w:szCs w:val="24"/>
        </w:rPr>
        <w:t xml:space="preserve"> </w:t>
      </w:r>
    </w:p>
    <w:p w14:paraId="3E5C752C" w14:textId="77777777" w:rsidR="00AA6776" w:rsidRDefault="00AA6776" w:rsidP="004D44BC">
      <w:pPr>
        <w:tabs>
          <w:tab w:val="center" w:pos="5245"/>
        </w:tabs>
        <w:ind w:left="1170" w:hanging="1170"/>
        <w:rPr>
          <w:rFonts w:ascii="Arial" w:hAnsi="Arial" w:cs="Arial"/>
          <w:b/>
          <w:bCs/>
          <w:sz w:val="24"/>
          <w:szCs w:val="24"/>
        </w:rPr>
      </w:pPr>
    </w:p>
    <w:p w14:paraId="4A9A98C3" w14:textId="2D37C684" w:rsidR="003D2926" w:rsidRDefault="003D2926" w:rsidP="003D2926">
      <w:pPr>
        <w:tabs>
          <w:tab w:val="center" w:pos="5245"/>
        </w:tabs>
        <w:rPr>
          <w:rFonts w:ascii="Arial" w:hAnsi="Arial" w:cs="Arial"/>
          <w:sz w:val="24"/>
          <w:szCs w:val="24"/>
        </w:rPr>
      </w:pPr>
      <w:r w:rsidRPr="00DC19E7">
        <w:rPr>
          <w:rFonts w:ascii="Arial" w:hAnsi="Arial" w:cs="Arial"/>
          <w:sz w:val="24"/>
          <w:szCs w:val="24"/>
        </w:rPr>
        <w:t xml:space="preserve">The Portfolio Holder for </w:t>
      </w:r>
      <w:r w:rsidR="00C60669">
        <w:rPr>
          <w:rFonts w:ascii="Arial" w:hAnsi="Arial" w:cs="Arial"/>
          <w:sz w:val="24"/>
          <w:szCs w:val="24"/>
        </w:rPr>
        <w:t xml:space="preserve">Economic Growth </w:t>
      </w:r>
      <w:r w:rsidRPr="00DC19E7">
        <w:rPr>
          <w:rFonts w:ascii="Arial" w:hAnsi="Arial" w:cs="Arial"/>
          <w:sz w:val="24"/>
          <w:szCs w:val="24"/>
        </w:rPr>
        <w:t xml:space="preserve">introduced </w:t>
      </w:r>
      <w:r>
        <w:rPr>
          <w:rFonts w:ascii="Arial" w:hAnsi="Arial" w:cs="Arial"/>
          <w:sz w:val="24"/>
          <w:szCs w:val="24"/>
        </w:rPr>
        <w:t>the</w:t>
      </w:r>
      <w:r w:rsidRPr="00DC19E7">
        <w:rPr>
          <w:rFonts w:ascii="Arial" w:hAnsi="Arial" w:cs="Arial"/>
          <w:sz w:val="24"/>
          <w:szCs w:val="24"/>
        </w:rPr>
        <w:t xml:space="preserve"> report which</w:t>
      </w:r>
      <w:r>
        <w:rPr>
          <w:rFonts w:ascii="Arial" w:hAnsi="Arial" w:cs="Arial"/>
          <w:sz w:val="24"/>
          <w:szCs w:val="24"/>
        </w:rPr>
        <w:t xml:space="preserve"> provided Executive with an update on </w:t>
      </w:r>
      <w:r w:rsidR="00C60669">
        <w:rPr>
          <w:rFonts w:ascii="Arial" w:hAnsi="Arial" w:cs="Arial"/>
          <w:sz w:val="24"/>
          <w:szCs w:val="24"/>
        </w:rPr>
        <w:t xml:space="preserve">the Bankhouse Road site in Bradley, Nelson following the conclusion of the open marketing exercise.  Appended to the submitted report was the Bankhouse Road site plan. </w:t>
      </w:r>
      <w:r>
        <w:rPr>
          <w:rFonts w:ascii="Arial" w:hAnsi="Arial" w:cs="Arial"/>
          <w:sz w:val="24"/>
          <w:szCs w:val="24"/>
        </w:rPr>
        <w:t xml:space="preserve"> </w:t>
      </w:r>
      <w:r w:rsidRPr="00DC19E7">
        <w:rPr>
          <w:rFonts w:ascii="Arial" w:hAnsi="Arial" w:cs="Arial"/>
          <w:sz w:val="24"/>
          <w:szCs w:val="24"/>
        </w:rPr>
        <w:t xml:space="preserve"> </w:t>
      </w:r>
    </w:p>
    <w:p w14:paraId="1D3E4C73" w14:textId="77777777" w:rsidR="001B2725" w:rsidRDefault="001B2725" w:rsidP="003D2926">
      <w:pPr>
        <w:tabs>
          <w:tab w:val="center" w:pos="5245"/>
        </w:tabs>
        <w:rPr>
          <w:rFonts w:ascii="Arial" w:hAnsi="Arial" w:cs="Arial"/>
          <w:sz w:val="24"/>
          <w:szCs w:val="24"/>
        </w:rPr>
      </w:pPr>
    </w:p>
    <w:p w14:paraId="7834A50B" w14:textId="46EBA818" w:rsidR="000D7194" w:rsidRDefault="00134D94" w:rsidP="008517DC">
      <w:pPr>
        <w:tabs>
          <w:tab w:val="center" w:pos="5245"/>
        </w:tabs>
        <w:ind w:left="1170" w:hanging="1170"/>
        <w:rPr>
          <w:rFonts w:ascii="Arial" w:hAnsi="Arial" w:cs="Arial"/>
          <w:b/>
          <w:bCs/>
          <w:sz w:val="24"/>
          <w:szCs w:val="24"/>
        </w:rPr>
      </w:pPr>
      <w:bookmarkStart w:id="0" w:name="_Hlk211323852"/>
      <w:r w:rsidRPr="00134D94">
        <w:rPr>
          <w:rFonts w:ascii="Arial" w:hAnsi="Arial" w:cs="Arial"/>
          <w:b/>
          <w:bCs/>
          <w:sz w:val="24"/>
          <w:szCs w:val="24"/>
        </w:rPr>
        <w:t>RESOLVED</w:t>
      </w:r>
      <w:r w:rsidR="008255D6">
        <w:rPr>
          <w:rFonts w:ascii="Arial" w:hAnsi="Arial" w:cs="Arial"/>
          <w:b/>
          <w:bCs/>
          <w:sz w:val="24"/>
          <w:szCs w:val="24"/>
        </w:rPr>
        <w:t>:</w:t>
      </w:r>
      <w:r w:rsidR="00624B5B">
        <w:rPr>
          <w:rFonts w:ascii="Arial" w:hAnsi="Arial" w:cs="Arial"/>
          <w:b/>
          <w:bCs/>
          <w:sz w:val="24"/>
          <w:szCs w:val="24"/>
        </w:rPr>
        <w:t xml:space="preserve"> That Executive</w:t>
      </w:r>
      <w:r w:rsidR="00AE6892">
        <w:rPr>
          <w:rFonts w:ascii="Arial" w:hAnsi="Arial" w:cs="Arial"/>
          <w:b/>
          <w:bCs/>
          <w:sz w:val="24"/>
          <w:szCs w:val="24"/>
        </w:rPr>
        <w:t xml:space="preserve"> </w:t>
      </w:r>
      <w:r w:rsidR="00046E8E">
        <w:rPr>
          <w:rFonts w:ascii="Arial" w:hAnsi="Arial" w:cs="Arial"/>
          <w:b/>
          <w:bCs/>
          <w:sz w:val="24"/>
          <w:szCs w:val="24"/>
        </w:rPr>
        <w:t>a</w:t>
      </w:r>
      <w:r w:rsidR="00AE6892">
        <w:rPr>
          <w:rFonts w:ascii="Arial" w:hAnsi="Arial" w:cs="Arial"/>
          <w:b/>
          <w:bCs/>
          <w:sz w:val="24"/>
          <w:szCs w:val="24"/>
        </w:rPr>
        <w:t>grees</w:t>
      </w:r>
      <w:r w:rsidR="00624B5B">
        <w:rPr>
          <w:rFonts w:ascii="Arial" w:hAnsi="Arial" w:cs="Arial"/>
          <w:b/>
          <w:bCs/>
          <w:sz w:val="24"/>
          <w:szCs w:val="24"/>
        </w:rPr>
        <w:t xml:space="preserve"> - </w:t>
      </w:r>
    </w:p>
    <w:p w14:paraId="343F9F44" w14:textId="77777777" w:rsidR="00134D94" w:rsidRPr="00134D94" w:rsidRDefault="00134D94" w:rsidP="00965735">
      <w:pPr>
        <w:tabs>
          <w:tab w:val="center" w:pos="5245"/>
        </w:tabs>
        <w:rPr>
          <w:rFonts w:ascii="Arial" w:hAnsi="Arial" w:cs="Arial"/>
          <w:sz w:val="24"/>
          <w:szCs w:val="24"/>
        </w:rPr>
      </w:pPr>
    </w:p>
    <w:bookmarkEnd w:id="0"/>
    <w:p w14:paraId="3AC53A2D" w14:textId="641F05B9" w:rsidR="003D2926" w:rsidRDefault="00046E8E" w:rsidP="008255D6">
      <w:pPr>
        <w:pStyle w:val="ListParagraph"/>
        <w:numPr>
          <w:ilvl w:val="0"/>
          <w:numId w:val="32"/>
        </w:numPr>
        <w:rPr>
          <w:rFonts w:ascii="Arial" w:hAnsi="Arial" w:cs="Arial"/>
          <w:sz w:val="24"/>
          <w:szCs w:val="24"/>
        </w:rPr>
      </w:pPr>
      <w:r>
        <w:rPr>
          <w:rFonts w:ascii="Arial" w:hAnsi="Arial" w:cs="Arial"/>
          <w:sz w:val="24"/>
          <w:szCs w:val="24"/>
        </w:rPr>
        <w:t>t</w:t>
      </w:r>
      <w:r w:rsidR="00C60669">
        <w:rPr>
          <w:rFonts w:ascii="Arial" w:hAnsi="Arial" w:cs="Arial"/>
          <w:sz w:val="24"/>
          <w:szCs w:val="24"/>
        </w:rPr>
        <w:t xml:space="preserve">o take </w:t>
      </w:r>
      <w:r w:rsidR="00AE6892">
        <w:rPr>
          <w:rFonts w:ascii="Arial" w:hAnsi="Arial" w:cs="Arial"/>
          <w:sz w:val="24"/>
          <w:szCs w:val="24"/>
        </w:rPr>
        <w:t xml:space="preserve">a scheme </w:t>
      </w:r>
      <w:r w:rsidR="00C60669">
        <w:rPr>
          <w:rFonts w:ascii="Arial" w:hAnsi="Arial" w:cs="Arial"/>
          <w:sz w:val="24"/>
          <w:szCs w:val="24"/>
        </w:rPr>
        <w:t xml:space="preserve">forward </w:t>
      </w:r>
      <w:r w:rsidR="00AE6892">
        <w:rPr>
          <w:rFonts w:ascii="Arial" w:hAnsi="Arial" w:cs="Arial"/>
          <w:sz w:val="24"/>
          <w:szCs w:val="24"/>
        </w:rPr>
        <w:t xml:space="preserve">on the Bankhouse Road site through the Council’s Joint Venture company PenBrook Developments; </w:t>
      </w:r>
      <w:proofErr w:type="gramStart"/>
      <w:r w:rsidR="00AE6892">
        <w:rPr>
          <w:rFonts w:ascii="Arial" w:hAnsi="Arial" w:cs="Arial"/>
          <w:sz w:val="24"/>
          <w:szCs w:val="24"/>
        </w:rPr>
        <w:t>and</w:t>
      </w:r>
      <w:r w:rsidR="003D2926">
        <w:rPr>
          <w:rFonts w:ascii="Arial" w:hAnsi="Arial" w:cs="Arial"/>
          <w:sz w:val="24"/>
          <w:szCs w:val="24"/>
        </w:rPr>
        <w:t>;</w:t>
      </w:r>
      <w:proofErr w:type="gramEnd"/>
    </w:p>
    <w:p w14:paraId="7645A516" w14:textId="77777777" w:rsidR="003D2926" w:rsidRDefault="003D2926" w:rsidP="003D2926">
      <w:pPr>
        <w:rPr>
          <w:rFonts w:ascii="Arial" w:hAnsi="Arial" w:cs="Arial"/>
          <w:sz w:val="24"/>
          <w:szCs w:val="24"/>
        </w:rPr>
      </w:pPr>
    </w:p>
    <w:p w14:paraId="5BC01925" w14:textId="3D452B0C" w:rsidR="00521C73" w:rsidRDefault="00046E8E" w:rsidP="003D2926">
      <w:pPr>
        <w:pStyle w:val="ListParagraph"/>
        <w:numPr>
          <w:ilvl w:val="0"/>
          <w:numId w:val="32"/>
        </w:numPr>
        <w:rPr>
          <w:rFonts w:ascii="Arial" w:hAnsi="Arial" w:cs="Arial"/>
          <w:sz w:val="24"/>
          <w:szCs w:val="24"/>
        </w:rPr>
      </w:pPr>
      <w:r>
        <w:rPr>
          <w:rFonts w:ascii="Arial" w:hAnsi="Arial" w:cs="Arial"/>
          <w:sz w:val="24"/>
          <w:szCs w:val="24"/>
        </w:rPr>
        <w:t>t</w:t>
      </w:r>
      <w:r w:rsidR="00AE6892">
        <w:rPr>
          <w:rFonts w:ascii="Arial" w:hAnsi="Arial" w:cs="Arial"/>
          <w:sz w:val="24"/>
          <w:szCs w:val="24"/>
        </w:rPr>
        <w:t>o agree an in-</w:t>
      </w:r>
      <w:proofErr w:type="gramStart"/>
      <w:r w:rsidR="00AE6892">
        <w:rPr>
          <w:rFonts w:ascii="Arial" w:hAnsi="Arial" w:cs="Arial"/>
          <w:sz w:val="24"/>
          <w:szCs w:val="24"/>
        </w:rPr>
        <w:t>principle</w:t>
      </w:r>
      <w:proofErr w:type="gramEnd"/>
      <w:r w:rsidR="00AE6892">
        <w:rPr>
          <w:rFonts w:ascii="Arial" w:hAnsi="Arial" w:cs="Arial"/>
          <w:sz w:val="24"/>
          <w:szCs w:val="24"/>
        </w:rPr>
        <w:t xml:space="preserve"> transfer of the site to PenBrook on the understanding that a further report would be brought back to Executive to agree a formal transfer once the details of a viable scheme had been agreed.    </w:t>
      </w:r>
    </w:p>
    <w:p w14:paraId="7F1E06F1" w14:textId="77777777" w:rsidR="008E055B" w:rsidRDefault="008E055B" w:rsidP="00965735">
      <w:pPr>
        <w:tabs>
          <w:tab w:val="center" w:pos="5245"/>
        </w:tabs>
        <w:rPr>
          <w:rFonts w:ascii="Arial" w:hAnsi="Arial" w:cs="Arial"/>
          <w:sz w:val="24"/>
          <w:szCs w:val="24"/>
        </w:rPr>
      </w:pPr>
    </w:p>
    <w:p w14:paraId="38198AD4" w14:textId="77777777" w:rsidR="008E055B" w:rsidRDefault="008E055B" w:rsidP="00965735">
      <w:pPr>
        <w:tabs>
          <w:tab w:val="center" w:pos="5245"/>
        </w:tabs>
        <w:rPr>
          <w:rFonts w:ascii="Arial" w:hAnsi="Arial" w:cs="Arial"/>
          <w:sz w:val="24"/>
          <w:szCs w:val="24"/>
        </w:rPr>
      </w:pPr>
    </w:p>
    <w:p w14:paraId="7576125C" w14:textId="7027DA8B" w:rsidR="008E055B" w:rsidRPr="00DC19E7" w:rsidRDefault="00AE6892" w:rsidP="00965735">
      <w:pPr>
        <w:tabs>
          <w:tab w:val="center" w:pos="5245"/>
        </w:tabs>
        <w:rPr>
          <w:rFonts w:ascii="Arial" w:hAnsi="Arial" w:cs="Arial"/>
          <w:b/>
          <w:bCs/>
          <w:sz w:val="24"/>
          <w:szCs w:val="24"/>
        </w:rPr>
      </w:pPr>
      <w:r>
        <w:rPr>
          <w:rFonts w:ascii="Arial" w:hAnsi="Arial" w:cs="Arial"/>
          <w:b/>
          <w:bCs/>
          <w:sz w:val="24"/>
          <w:szCs w:val="24"/>
        </w:rPr>
        <w:t>104</w:t>
      </w:r>
      <w:r w:rsidR="008E055B" w:rsidRPr="00DC19E7">
        <w:rPr>
          <w:rFonts w:ascii="Arial" w:hAnsi="Arial" w:cs="Arial"/>
          <w:b/>
          <w:bCs/>
          <w:sz w:val="24"/>
          <w:szCs w:val="24"/>
        </w:rPr>
        <w:t xml:space="preserve">.  </w:t>
      </w:r>
      <w:r>
        <w:rPr>
          <w:rFonts w:ascii="Arial" w:hAnsi="Arial" w:cs="Arial"/>
          <w:b/>
          <w:bCs/>
          <w:sz w:val="24"/>
          <w:szCs w:val="24"/>
        </w:rPr>
        <w:t>DOMESTIC FOOD WASTE COLLECTIONS</w:t>
      </w:r>
      <w:r w:rsidR="008E055B" w:rsidRPr="00DC19E7">
        <w:rPr>
          <w:rFonts w:ascii="Arial" w:hAnsi="Arial" w:cs="Arial"/>
          <w:b/>
          <w:bCs/>
          <w:sz w:val="24"/>
          <w:szCs w:val="24"/>
        </w:rPr>
        <w:t xml:space="preserve"> </w:t>
      </w:r>
    </w:p>
    <w:p w14:paraId="6DB4E6B1" w14:textId="77777777" w:rsidR="00134D94" w:rsidRDefault="00134D94" w:rsidP="00965735">
      <w:pPr>
        <w:tabs>
          <w:tab w:val="center" w:pos="5245"/>
        </w:tabs>
        <w:rPr>
          <w:rFonts w:ascii="Arial" w:hAnsi="Arial" w:cs="Arial"/>
          <w:sz w:val="24"/>
          <w:szCs w:val="24"/>
        </w:rPr>
      </w:pPr>
    </w:p>
    <w:p w14:paraId="4BA47B4C" w14:textId="59CA9A8E" w:rsidR="00AE6892" w:rsidRDefault="00AE6892" w:rsidP="00AE6892">
      <w:pPr>
        <w:tabs>
          <w:tab w:val="center" w:pos="5245"/>
        </w:tabs>
        <w:rPr>
          <w:rFonts w:ascii="Arial" w:hAnsi="Arial" w:cs="Arial"/>
          <w:sz w:val="24"/>
          <w:szCs w:val="24"/>
        </w:rPr>
      </w:pPr>
      <w:r>
        <w:rPr>
          <w:rFonts w:ascii="Arial" w:hAnsi="Arial" w:cs="Arial"/>
          <w:sz w:val="24"/>
          <w:szCs w:val="24"/>
        </w:rPr>
        <w:t xml:space="preserve">The Portfolio Holder for Housing and Customer Services </w:t>
      </w:r>
      <w:r w:rsidR="00DC19E7" w:rsidRPr="00DC19E7">
        <w:rPr>
          <w:rFonts w:ascii="Arial" w:hAnsi="Arial" w:cs="Arial"/>
          <w:sz w:val="24"/>
          <w:szCs w:val="24"/>
        </w:rPr>
        <w:t xml:space="preserve">introduced a report which </w:t>
      </w:r>
      <w:r>
        <w:rPr>
          <w:rFonts w:ascii="Arial" w:hAnsi="Arial" w:cs="Arial"/>
          <w:sz w:val="24"/>
          <w:szCs w:val="24"/>
        </w:rPr>
        <w:t xml:space="preserve">provided </w:t>
      </w:r>
      <w:r w:rsidR="00DC19E7" w:rsidRPr="00DC19E7">
        <w:rPr>
          <w:rFonts w:ascii="Arial" w:hAnsi="Arial" w:cs="Arial"/>
          <w:sz w:val="24"/>
          <w:szCs w:val="24"/>
        </w:rPr>
        <w:t>Executive</w:t>
      </w:r>
      <w:r>
        <w:rPr>
          <w:rFonts w:ascii="Arial" w:hAnsi="Arial" w:cs="Arial"/>
          <w:sz w:val="24"/>
          <w:szCs w:val="24"/>
        </w:rPr>
        <w:t xml:space="preserve"> with an update on the progress and planned activities for the introduction of weekly domestic food waste collections within the Borough</w:t>
      </w:r>
      <w:r w:rsidR="00BB42A7">
        <w:rPr>
          <w:rFonts w:ascii="Arial" w:hAnsi="Arial" w:cs="Arial"/>
          <w:sz w:val="24"/>
          <w:szCs w:val="24"/>
        </w:rPr>
        <w:t xml:space="preserve"> and thanked the Assistant Director, Operational Services and his team </w:t>
      </w:r>
      <w:r w:rsidR="00802876">
        <w:rPr>
          <w:rFonts w:ascii="Arial" w:hAnsi="Arial" w:cs="Arial"/>
          <w:sz w:val="24"/>
          <w:szCs w:val="24"/>
        </w:rPr>
        <w:t xml:space="preserve">for the work undertaken and in </w:t>
      </w:r>
      <w:r w:rsidR="00BB42A7">
        <w:rPr>
          <w:rFonts w:ascii="Arial" w:hAnsi="Arial" w:cs="Arial"/>
          <w:sz w:val="24"/>
          <w:szCs w:val="24"/>
        </w:rPr>
        <w:t>the actions progressed and to be taken in relation to the introduction of the Domestic Food Waste Collection Scheme</w:t>
      </w:r>
      <w:r>
        <w:rPr>
          <w:rFonts w:ascii="Arial" w:hAnsi="Arial" w:cs="Arial"/>
          <w:sz w:val="24"/>
          <w:szCs w:val="24"/>
        </w:rPr>
        <w:t xml:space="preserve">. </w:t>
      </w:r>
    </w:p>
    <w:p w14:paraId="55687E12" w14:textId="77777777" w:rsidR="00DA554A" w:rsidRDefault="00DA554A" w:rsidP="00D40E15">
      <w:pPr>
        <w:tabs>
          <w:tab w:val="center" w:pos="5245"/>
        </w:tabs>
        <w:rPr>
          <w:rFonts w:ascii="Arial" w:hAnsi="Arial" w:cs="Arial"/>
          <w:sz w:val="24"/>
          <w:szCs w:val="24"/>
        </w:rPr>
      </w:pPr>
    </w:p>
    <w:p w14:paraId="22CD7A0E" w14:textId="4C982D0D" w:rsidR="00E759BB" w:rsidRDefault="00DA554A" w:rsidP="00D40E15">
      <w:pPr>
        <w:tabs>
          <w:tab w:val="center" w:pos="5245"/>
        </w:tabs>
        <w:rPr>
          <w:rFonts w:ascii="Arial" w:hAnsi="Arial" w:cs="Arial"/>
          <w:sz w:val="24"/>
          <w:szCs w:val="24"/>
        </w:rPr>
      </w:pPr>
      <w:r>
        <w:rPr>
          <w:rFonts w:ascii="Arial" w:hAnsi="Arial" w:cs="Arial"/>
          <w:sz w:val="24"/>
          <w:szCs w:val="24"/>
        </w:rPr>
        <w:t>Councillors</w:t>
      </w:r>
      <w:r w:rsidR="00BB42A7">
        <w:rPr>
          <w:rFonts w:ascii="Arial" w:hAnsi="Arial" w:cs="Arial"/>
          <w:sz w:val="24"/>
          <w:szCs w:val="24"/>
        </w:rPr>
        <w:t xml:space="preserve"> D Whipp commented on the lack of New Burden</w:t>
      </w:r>
      <w:r w:rsidR="00802876">
        <w:rPr>
          <w:rFonts w:ascii="Arial" w:hAnsi="Arial" w:cs="Arial"/>
          <w:sz w:val="24"/>
          <w:szCs w:val="24"/>
        </w:rPr>
        <w:t>s</w:t>
      </w:r>
      <w:r w:rsidR="00BB42A7">
        <w:rPr>
          <w:rFonts w:ascii="Arial" w:hAnsi="Arial" w:cs="Arial"/>
          <w:sz w:val="24"/>
          <w:szCs w:val="24"/>
        </w:rPr>
        <w:t xml:space="preserve"> funding from Central Government towards the introduction of this new service.</w:t>
      </w:r>
      <w:r>
        <w:rPr>
          <w:rFonts w:ascii="Arial" w:hAnsi="Arial" w:cs="Arial"/>
          <w:sz w:val="24"/>
          <w:szCs w:val="24"/>
        </w:rPr>
        <w:t xml:space="preserve"> </w:t>
      </w:r>
      <w:r w:rsidR="00BB42A7">
        <w:rPr>
          <w:rFonts w:ascii="Arial" w:hAnsi="Arial" w:cs="Arial"/>
          <w:sz w:val="24"/>
          <w:szCs w:val="24"/>
        </w:rPr>
        <w:t xml:space="preserve"> He also welcomed the environmental benefits of the scheme and that less food waste would be sent to landfill following its introduction of collections.  </w:t>
      </w:r>
      <w:r w:rsidR="00E759BB">
        <w:rPr>
          <w:rFonts w:ascii="Arial" w:hAnsi="Arial" w:cs="Arial"/>
          <w:sz w:val="24"/>
          <w:szCs w:val="24"/>
        </w:rPr>
        <w:lastRenderedPageBreak/>
        <w:t>He also mentioned the successful pilot collection service undertaken in terraced areas which proved popular.</w:t>
      </w:r>
    </w:p>
    <w:p w14:paraId="2F733D80" w14:textId="77777777" w:rsidR="00E759BB" w:rsidRDefault="00E759BB" w:rsidP="00D40E15">
      <w:pPr>
        <w:tabs>
          <w:tab w:val="center" w:pos="5245"/>
        </w:tabs>
        <w:rPr>
          <w:rFonts w:ascii="Arial" w:hAnsi="Arial" w:cs="Arial"/>
          <w:sz w:val="24"/>
          <w:szCs w:val="24"/>
        </w:rPr>
      </w:pPr>
    </w:p>
    <w:p w14:paraId="70D7EE25" w14:textId="26E58756" w:rsidR="00DA554A" w:rsidRDefault="00E759BB" w:rsidP="00D40E15">
      <w:pPr>
        <w:tabs>
          <w:tab w:val="center" w:pos="5245"/>
        </w:tabs>
        <w:rPr>
          <w:rFonts w:ascii="Arial" w:hAnsi="Arial" w:cs="Arial"/>
          <w:sz w:val="24"/>
          <w:szCs w:val="24"/>
        </w:rPr>
      </w:pPr>
      <w:r>
        <w:rPr>
          <w:rFonts w:ascii="Arial" w:hAnsi="Arial" w:cs="Arial"/>
          <w:sz w:val="24"/>
          <w:szCs w:val="24"/>
        </w:rPr>
        <w:t xml:space="preserve">Cllr A. Bell also commented on and welcomed the introduction of this scheme, as did Cllr S. Cockburn-Price mentioning the “green” benefits the scheme would bring.     </w:t>
      </w:r>
    </w:p>
    <w:p w14:paraId="2855E65F" w14:textId="77777777" w:rsidR="0019038B" w:rsidRDefault="0019038B" w:rsidP="00965735">
      <w:pPr>
        <w:tabs>
          <w:tab w:val="center" w:pos="5245"/>
        </w:tabs>
        <w:rPr>
          <w:rFonts w:ascii="Arial" w:hAnsi="Arial" w:cs="Arial"/>
          <w:sz w:val="24"/>
          <w:szCs w:val="24"/>
        </w:rPr>
      </w:pPr>
    </w:p>
    <w:p w14:paraId="0828E135" w14:textId="77777777" w:rsidR="00F2293C" w:rsidRDefault="00C820C2" w:rsidP="00C820C2">
      <w:pPr>
        <w:tabs>
          <w:tab w:val="center" w:pos="5245"/>
        </w:tabs>
        <w:rPr>
          <w:rFonts w:ascii="Arial" w:hAnsi="Arial" w:cs="Arial"/>
          <w:b/>
          <w:bCs/>
          <w:sz w:val="24"/>
          <w:szCs w:val="24"/>
        </w:rPr>
      </w:pPr>
      <w:bookmarkStart w:id="1" w:name="_Hlk211324933"/>
      <w:r w:rsidRPr="00134D94">
        <w:rPr>
          <w:rFonts w:ascii="Arial" w:hAnsi="Arial" w:cs="Arial"/>
          <w:b/>
          <w:bCs/>
          <w:sz w:val="24"/>
          <w:szCs w:val="24"/>
        </w:rPr>
        <w:t>RESOLVED</w:t>
      </w:r>
      <w:r w:rsidR="00DC19E7">
        <w:rPr>
          <w:rFonts w:ascii="Arial" w:hAnsi="Arial" w:cs="Arial"/>
          <w:b/>
          <w:bCs/>
          <w:sz w:val="24"/>
          <w:szCs w:val="24"/>
        </w:rPr>
        <w:t xml:space="preserve">: </w:t>
      </w:r>
    </w:p>
    <w:p w14:paraId="7863E706" w14:textId="77777777" w:rsidR="00F2293C" w:rsidRDefault="00F2293C" w:rsidP="00C820C2">
      <w:pPr>
        <w:tabs>
          <w:tab w:val="center" w:pos="5245"/>
        </w:tabs>
        <w:rPr>
          <w:rFonts w:ascii="Arial" w:hAnsi="Arial" w:cs="Arial"/>
          <w:b/>
          <w:bCs/>
          <w:sz w:val="24"/>
          <w:szCs w:val="24"/>
        </w:rPr>
      </w:pPr>
    </w:p>
    <w:p w14:paraId="64A6A120" w14:textId="6F2E0CE0" w:rsidR="00C27010" w:rsidRPr="00F2293C" w:rsidRDefault="00DC19E7" w:rsidP="00F2293C">
      <w:pPr>
        <w:tabs>
          <w:tab w:val="center" w:pos="5245"/>
        </w:tabs>
        <w:rPr>
          <w:rFonts w:ascii="Arial" w:hAnsi="Arial" w:cs="Arial"/>
          <w:sz w:val="24"/>
          <w:szCs w:val="24"/>
        </w:rPr>
      </w:pPr>
      <w:r w:rsidRPr="00F2293C">
        <w:rPr>
          <w:rFonts w:ascii="Arial" w:hAnsi="Arial" w:cs="Arial"/>
          <w:sz w:val="24"/>
          <w:szCs w:val="24"/>
        </w:rPr>
        <w:t>That Executive</w:t>
      </w:r>
      <w:bookmarkEnd w:id="1"/>
      <w:r w:rsidR="00F2293C">
        <w:rPr>
          <w:rFonts w:ascii="Arial" w:hAnsi="Arial" w:cs="Arial"/>
          <w:sz w:val="24"/>
          <w:szCs w:val="24"/>
        </w:rPr>
        <w:t xml:space="preserve"> endorses the actions taken and that </w:t>
      </w:r>
      <w:r w:rsidR="00E759BB">
        <w:rPr>
          <w:rFonts w:ascii="Arial" w:hAnsi="Arial" w:cs="Arial"/>
          <w:sz w:val="24"/>
          <w:szCs w:val="24"/>
        </w:rPr>
        <w:t>we</w:t>
      </w:r>
      <w:r w:rsidR="00F2293C">
        <w:rPr>
          <w:rFonts w:ascii="Arial" w:hAnsi="Arial" w:cs="Arial"/>
          <w:sz w:val="24"/>
          <w:szCs w:val="24"/>
        </w:rPr>
        <w:t xml:space="preserve">re to be taken. </w:t>
      </w:r>
    </w:p>
    <w:p w14:paraId="4FAEEB1C" w14:textId="77777777" w:rsidR="00C27010" w:rsidRDefault="00C27010" w:rsidP="00C27010">
      <w:pPr>
        <w:pStyle w:val="ListParagraph"/>
        <w:rPr>
          <w:rFonts w:ascii="Arial" w:hAnsi="Arial" w:cs="Arial"/>
          <w:sz w:val="24"/>
          <w:szCs w:val="24"/>
        </w:rPr>
      </w:pPr>
    </w:p>
    <w:p w14:paraId="352B996C" w14:textId="77777777" w:rsidR="00D40E15" w:rsidRDefault="00D40E15" w:rsidP="0019038B">
      <w:pPr>
        <w:tabs>
          <w:tab w:val="center" w:pos="5245"/>
        </w:tabs>
        <w:rPr>
          <w:rFonts w:ascii="Arial" w:hAnsi="Arial" w:cs="Arial"/>
          <w:sz w:val="24"/>
          <w:szCs w:val="24"/>
        </w:rPr>
      </w:pPr>
    </w:p>
    <w:p w14:paraId="07EF54F1" w14:textId="337F6A41" w:rsidR="008A1F0E" w:rsidRDefault="00F2293C" w:rsidP="00965735">
      <w:pPr>
        <w:tabs>
          <w:tab w:val="center" w:pos="5245"/>
        </w:tabs>
        <w:rPr>
          <w:rFonts w:ascii="Arial" w:hAnsi="Arial" w:cs="Arial"/>
          <w:b/>
          <w:bCs/>
          <w:sz w:val="24"/>
          <w:szCs w:val="24"/>
        </w:rPr>
      </w:pPr>
      <w:bookmarkStart w:id="2" w:name="_Hlk220331328"/>
      <w:bookmarkStart w:id="3" w:name="_Hlk211325092"/>
      <w:r>
        <w:rPr>
          <w:rFonts w:ascii="Arial" w:hAnsi="Arial" w:cs="Arial"/>
          <w:b/>
          <w:bCs/>
          <w:sz w:val="24"/>
          <w:szCs w:val="24"/>
        </w:rPr>
        <w:t>105</w:t>
      </w:r>
      <w:r w:rsidR="00D40E15">
        <w:rPr>
          <w:rFonts w:ascii="Arial" w:hAnsi="Arial" w:cs="Arial"/>
          <w:b/>
          <w:bCs/>
          <w:sz w:val="24"/>
          <w:szCs w:val="24"/>
        </w:rPr>
        <w:t xml:space="preserve">.  </w:t>
      </w:r>
      <w:r>
        <w:rPr>
          <w:rFonts w:ascii="Arial" w:hAnsi="Arial" w:cs="Arial"/>
          <w:b/>
          <w:bCs/>
          <w:sz w:val="24"/>
          <w:szCs w:val="24"/>
        </w:rPr>
        <w:t>TENDER REPORT – DEVELOPMENT OF THE HALIFAX ROAD CEMETERY SITE</w:t>
      </w:r>
      <w:r w:rsidR="00DC19E7">
        <w:rPr>
          <w:rFonts w:ascii="Arial" w:hAnsi="Arial" w:cs="Arial"/>
          <w:b/>
          <w:bCs/>
          <w:sz w:val="24"/>
          <w:szCs w:val="24"/>
        </w:rPr>
        <w:t xml:space="preserve"> </w:t>
      </w:r>
    </w:p>
    <w:p w14:paraId="51471007" w14:textId="77777777" w:rsidR="008A1F0E" w:rsidRDefault="008A1F0E" w:rsidP="00965735">
      <w:pPr>
        <w:tabs>
          <w:tab w:val="center" w:pos="5245"/>
        </w:tabs>
        <w:rPr>
          <w:rFonts w:ascii="Arial" w:hAnsi="Arial" w:cs="Arial"/>
          <w:b/>
          <w:bCs/>
          <w:sz w:val="24"/>
          <w:szCs w:val="24"/>
        </w:rPr>
      </w:pPr>
    </w:p>
    <w:p w14:paraId="50C52C38" w14:textId="5A6A2BB0" w:rsidR="00043B55" w:rsidRDefault="008A1F0E" w:rsidP="00965735">
      <w:pPr>
        <w:tabs>
          <w:tab w:val="center" w:pos="5245"/>
        </w:tabs>
        <w:rPr>
          <w:rFonts w:ascii="Arial" w:hAnsi="Arial" w:cs="Arial"/>
          <w:sz w:val="24"/>
          <w:szCs w:val="24"/>
        </w:rPr>
      </w:pPr>
      <w:r w:rsidRPr="00DC19E7">
        <w:rPr>
          <w:rFonts w:ascii="Arial" w:hAnsi="Arial" w:cs="Arial"/>
          <w:sz w:val="24"/>
          <w:szCs w:val="24"/>
        </w:rPr>
        <w:t xml:space="preserve">The </w:t>
      </w:r>
      <w:r w:rsidR="00DC19E7" w:rsidRPr="00DC19E7">
        <w:rPr>
          <w:rFonts w:ascii="Arial" w:hAnsi="Arial" w:cs="Arial"/>
          <w:sz w:val="24"/>
          <w:szCs w:val="24"/>
        </w:rPr>
        <w:t xml:space="preserve">Portfolio Holder for </w:t>
      </w:r>
      <w:r w:rsidR="00F2293C">
        <w:rPr>
          <w:rFonts w:ascii="Arial" w:hAnsi="Arial" w:cs="Arial"/>
          <w:sz w:val="24"/>
          <w:szCs w:val="24"/>
        </w:rPr>
        <w:t xml:space="preserve">Health and Leisure Services </w:t>
      </w:r>
      <w:r w:rsidR="00DC19E7" w:rsidRPr="00DC19E7">
        <w:rPr>
          <w:rFonts w:ascii="Arial" w:hAnsi="Arial" w:cs="Arial"/>
          <w:sz w:val="24"/>
          <w:szCs w:val="24"/>
        </w:rPr>
        <w:t>introduced a report which</w:t>
      </w:r>
      <w:r w:rsidR="00043B55">
        <w:rPr>
          <w:rFonts w:ascii="Arial" w:hAnsi="Arial" w:cs="Arial"/>
          <w:sz w:val="24"/>
          <w:szCs w:val="24"/>
        </w:rPr>
        <w:t xml:space="preserve"> </w:t>
      </w:r>
      <w:r w:rsidR="00F2293C">
        <w:rPr>
          <w:rFonts w:ascii="Arial" w:hAnsi="Arial" w:cs="Arial"/>
          <w:sz w:val="24"/>
          <w:szCs w:val="24"/>
        </w:rPr>
        <w:t>informed Executive of the results of a recent procurement exercise completed for the development of the Halifax Road Cemetery site</w:t>
      </w:r>
      <w:r w:rsidR="00043B55">
        <w:rPr>
          <w:rFonts w:ascii="Arial" w:hAnsi="Arial" w:cs="Arial"/>
          <w:sz w:val="24"/>
          <w:szCs w:val="24"/>
        </w:rPr>
        <w:t>.</w:t>
      </w:r>
    </w:p>
    <w:p w14:paraId="156EE57A" w14:textId="77777777" w:rsidR="0098650A" w:rsidRDefault="0098650A" w:rsidP="00965735">
      <w:pPr>
        <w:tabs>
          <w:tab w:val="center" w:pos="5245"/>
        </w:tabs>
        <w:rPr>
          <w:rFonts w:ascii="Arial" w:hAnsi="Arial" w:cs="Arial"/>
          <w:sz w:val="24"/>
          <w:szCs w:val="24"/>
        </w:rPr>
      </w:pPr>
    </w:p>
    <w:p w14:paraId="1F6C41C8" w14:textId="4821AFA3" w:rsidR="0098650A" w:rsidRDefault="0098650A" w:rsidP="00965735">
      <w:pPr>
        <w:tabs>
          <w:tab w:val="center" w:pos="5245"/>
        </w:tabs>
        <w:rPr>
          <w:rFonts w:ascii="Arial" w:hAnsi="Arial" w:cs="Arial"/>
          <w:sz w:val="24"/>
          <w:szCs w:val="24"/>
        </w:rPr>
      </w:pPr>
      <w:r>
        <w:rPr>
          <w:rFonts w:ascii="Arial" w:hAnsi="Arial" w:cs="Arial"/>
          <w:sz w:val="24"/>
          <w:szCs w:val="24"/>
        </w:rPr>
        <w:t>Following tender submissions and evaluations, as detailed in paragraph 3 of the submitted report, Executive was recommended to award the contract for the award of the development of the Halifa</w:t>
      </w:r>
      <w:r w:rsidR="00802876">
        <w:rPr>
          <w:rFonts w:ascii="Arial" w:hAnsi="Arial" w:cs="Arial"/>
          <w:sz w:val="24"/>
          <w:szCs w:val="24"/>
        </w:rPr>
        <w:t>x</w:t>
      </w:r>
      <w:r>
        <w:rPr>
          <w:rFonts w:ascii="Arial" w:hAnsi="Arial" w:cs="Arial"/>
          <w:sz w:val="24"/>
          <w:szCs w:val="24"/>
        </w:rPr>
        <w:t xml:space="preserve"> Road cemetery site to B</w:t>
      </w:r>
      <w:r w:rsidR="00E113CA">
        <w:rPr>
          <w:rFonts w:ascii="Arial" w:hAnsi="Arial" w:cs="Arial"/>
          <w:sz w:val="24"/>
          <w:szCs w:val="24"/>
        </w:rPr>
        <w:t>iba’s Landscapes L</w:t>
      </w:r>
      <w:r w:rsidR="00AE7D2C">
        <w:rPr>
          <w:rFonts w:ascii="Arial" w:hAnsi="Arial" w:cs="Arial"/>
          <w:sz w:val="24"/>
          <w:szCs w:val="24"/>
        </w:rPr>
        <w:t>imited</w:t>
      </w:r>
      <w:r w:rsidR="00E113CA">
        <w:rPr>
          <w:rFonts w:ascii="Arial" w:hAnsi="Arial" w:cs="Arial"/>
          <w:sz w:val="24"/>
          <w:szCs w:val="24"/>
        </w:rPr>
        <w:t>.</w:t>
      </w:r>
      <w:r>
        <w:rPr>
          <w:rFonts w:ascii="Arial" w:hAnsi="Arial" w:cs="Arial"/>
          <w:sz w:val="24"/>
          <w:szCs w:val="24"/>
        </w:rPr>
        <w:t xml:space="preserve">   </w:t>
      </w:r>
    </w:p>
    <w:p w14:paraId="6CF6E474" w14:textId="77777777" w:rsidR="00043B55" w:rsidRDefault="00043B55" w:rsidP="00965735">
      <w:pPr>
        <w:tabs>
          <w:tab w:val="center" w:pos="5245"/>
        </w:tabs>
        <w:rPr>
          <w:rFonts w:ascii="Arial" w:hAnsi="Arial" w:cs="Arial"/>
          <w:sz w:val="24"/>
          <w:szCs w:val="24"/>
        </w:rPr>
      </w:pPr>
    </w:p>
    <w:p w14:paraId="04998F61" w14:textId="7E679FCF" w:rsidR="00F2293C" w:rsidRDefault="00E759BB" w:rsidP="00965735">
      <w:pPr>
        <w:tabs>
          <w:tab w:val="center" w:pos="5245"/>
        </w:tabs>
        <w:rPr>
          <w:rFonts w:ascii="Arial" w:hAnsi="Arial" w:cs="Arial"/>
          <w:sz w:val="24"/>
          <w:szCs w:val="24"/>
        </w:rPr>
      </w:pPr>
      <w:r>
        <w:rPr>
          <w:rFonts w:ascii="Arial" w:hAnsi="Arial" w:cs="Arial"/>
          <w:sz w:val="24"/>
          <w:szCs w:val="24"/>
        </w:rPr>
        <w:t xml:space="preserve">Twelve members of the public attended for this item and two of them, </w:t>
      </w:r>
      <w:r w:rsidR="00F2293C">
        <w:rPr>
          <w:rFonts w:ascii="Arial" w:hAnsi="Arial" w:cs="Arial"/>
          <w:sz w:val="24"/>
          <w:szCs w:val="24"/>
        </w:rPr>
        <w:t xml:space="preserve">Mr </w:t>
      </w:r>
      <w:r w:rsidR="00F2293C" w:rsidRPr="00F2293C">
        <w:rPr>
          <w:rFonts w:ascii="Arial" w:hAnsi="Arial" w:cs="Arial"/>
          <w:sz w:val="24"/>
          <w:szCs w:val="24"/>
        </w:rPr>
        <w:t>Allan Nizinkiewicz</w:t>
      </w:r>
      <w:r w:rsidR="007F6B13">
        <w:rPr>
          <w:rFonts w:ascii="Arial" w:hAnsi="Arial" w:cs="Arial"/>
          <w:sz w:val="24"/>
          <w:szCs w:val="24"/>
        </w:rPr>
        <w:t xml:space="preserve"> and Mr</w:t>
      </w:r>
      <w:r w:rsidR="00F2293C">
        <w:rPr>
          <w:rFonts w:ascii="Arial" w:hAnsi="Arial" w:cs="Arial"/>
          <w:sz w:val="24"/>
          <w:szCs w:val="24"/>
        </w:rPr>
        <w:t xml:space="preserve"> </w:t>
      </w:r>
      <w:r w:rsidR="007F6B13">
        <w:rPr>
          <w:rFonts w:ascii="Arial" w:hAnsi="Arial" w:cs="Arial"/>
          <w:sz w:val="24"/>
          <w:szCs w:val="24"/>
        </w:rPr>
        <w:t xml:space="preserve">Peter Wilkinson, both </w:t>
      </w:r>
      <w:r w:rsidR="00F2293C">
        <w:rPr>
          <w:rFonts w:ascii="Arial" w:hAnsi="Arial" w:cs="Arial"/>
          <w:sz w:val="24"/>
          <w:szCs w:val="24"/>
        </w:rPr>
        <w:t xml:space="preserve">Pendle </w:t>
      </w:r>
      <w:r w:rsidR="007F6B13">
        <w:rPr>
          <w:rFonts w:ascii="Arial" w:hAnsi="Arial" w:cs="Arial"/>
          <w:sz w:val="24"/>
          <w:szCs w:val="24"/>
        </w:rPr>
        <w:t xml:space="preserve">residents </w:t>
      </w:r>
      <w:r w:rsidR="00F2293C">
        <w:rPr>
          <w:rFonts w:ascii="Arial" w:hAnsi="Arial" w:cs="Arial"/>
          <w:sz w:val="24"/>
          <w:szCs w:val="24"/>
        </w:rPr>
        <w:t xml:space="preserve">who had </w:t>
      </w:r>
      <w:r w:rsidR="007F6B13">
        <w:rPr>
          <w:rFonts w:ascii="Arial" w:hAnsi="Arial" w:cs="Arial"/>
          <w:sz w:val="24"/>
          <w:szCs w:val="24"/>
        </w:rPr>
        <w:t>d</w:t>
      </w:r>
      <w:r w:rsidR="00F2293C">
        <w:rPr>
          <w:rFonts w:ascii="Arial" w:hAnsi="Arial" w:cs="Arial"/>
          <w:sz w:val="24"/>
          <w:szCs w:val="24"/>
        </w:rPr>
        <w:t>irect interest</w:t>
      </w:r>
      <w:r w:rsidR="007F6B13">
        <w:rPr>
          <w:rFonts w:ascii="Arial" w:hAnsi="Arial" w:cs="Arial"/>
          <w:sz w:val="24"/>
          <w:szCs w:val="24"/>
        </w:rPr>
        <w:t>s</w:t>
      </w:r>
      <w:r w:rsidR="00F2293C">
        <w:rPr>
          <w:rFonts w:ascii="Arial" w:hAnsi="Arial" w:cs="Arial"/>
          <w:sz w:val="24"/>
          <w:szCs w:val="24"/>
        </w:rPr>
        <w:t xml:space="preserve"> in this matter addressed Executive.</w:t>
      </w:r>
      <w:r>
        <w:rPr>
          <w:rFonts w:ascii="Arial" w:hAnsi="Arial" w:cs="Arial"/>
          <w:sz w:val="24"/>
          <w:szCs w:val="24"/>
        </w:rPr>
        <w:t xml:space="preserve">  They outlined </w:t>
      </w:r>
      <w:proofErr w:type="gramStart"/>
      <w:r>
        <w:rPr>
          <w:rFonts w:ascii="Arial" w:hAnsi="Arial" w:cs="Arial"/>
          <w:sz w:val="24"/>
          <w:szCs w:val="24"/>
        </w:rPr>
        <w:t>a number of</w:t>
      </w:r>
      <w:proofErr w:type="gramEnd"/>
      <w:r>
        <w:rPr>
          <w:rFonts w:ascii="Arial" w:hAnsi="Arial" w:cs="Arial"/>
          <w:sz w:val="24"/>
          <w:szCs w:val="24"/>
        </w:rPr>
        <w:t xml:space="preserve"> concerns, including the tender process, bids, evaluation, and the ability of the successful tenderer to undertake the complexity and nature of the work.  They also raised several other concerns including relating to drainage, </w:t>
      </w:r>
      <w:r w:rsidR="007E7989">
        <w:rPr>
          <w:rFonts w:ascii="Arial" w:hAnsi="Arial" w:cs="Arial"/>
          <w:sz w:val="24"/>
          <w:szCs w:val="24"/>
        </w:rPr>
        <w:t>flooding and environmental permits.</w:t>
      </w:r>
      <w:r>
        <w:rPr>
          <w:rFonts w:ascii="Arial" w:hAnsi="Arial" w:cs="Arial"/>
          <w:sz w:val="24"/>
          <w:szCs w:val="24"/>
        </w:rPr>
        <w:t xml:space="preserve">  </w:t>
      </w:r>
    </w:p>
    <w:p w14:paraId="2CBFDE25" w14:textId="77777777" w:rsidR="00F2293C" w:rsidRDefault="00F2293C" w:rsidP="00965735">
      <w:pPr>
        <w:tabs>
          <w:tab w:val="center" w:pos="5245"/>
        </w:tabs>
        <w:rPr>
          <w:rFonts w:ascii="Arial" w:hAnsi="Arial" w:cs="Arial"/>
          <w:sz w:val="24"/>
          <w:szCs w:val="24"/>
        </w:rPr>
      </w:pPr>
    </w:p>
    <w:p w14:paraId="3F42F8BB" w14:textId="2A213273" w:rsidR="00F2293C" w:rsidRDefault="00F2293C" w:rsidP="00965735">
      <w:pPr>
        <w:tabs>
          <w:tab w:val="center" w:pos="5245"/>
        </w:tabs>
        <w:rPr>
          <w:rFonts w:ascii="Arial" w:hAnsi="Arial" w:cs="Arial"/>
          <w:sz w:val="24"/>
          <w:szCs w:val="24"/>
        </w:rPr>
      </w:pPr>
      <w:r>
        <w:rPr>
          <w:rFonts w:ascii="Arial" w:hAnsi="Arial" w:cs="Arial"/>
          <w:sz w:val="24"/>
          <w:szCs w:val="24"/>
        </w:rPr>
        <w:t>Councillor D. Whipp, Leader of the Council responded</w:t>
      </w:r>
      <w:r w:rsidR="007E7989">
        <w:rPr>
          <w:rFonts w:ascii="Arial" w:hAnsi="Arial" w:cs="Arial"/>
          <w:sz w:val="24"/>
          <w:szCs w:val="24"/>
        </w:rPr>
        <w:t xml:space="preserve"> to the points raised by the speakers and both Dean Langton, Chief Executive and Karen Spencer, Director of Resources responded in respect of the tendering process, specialist advisers the Council had used and due diligence in respect of the award of the contract.</w:t>
      </w:r>
    </w:p>
    <w:p w14:paraId="4CE307D5" w14:textId="77777777" w:rsidR="007E7989" w:rsidRDefault="007E7989" w:rsidP="00965735">
      <w:pPr>
        <w:tabs>
          <w:tab w:val="center" w:pos="5245"/>
        </w:tabs>
        <w:rPr>
          <w:rFonts w:ascii="Arial" w:hAnsi="Arial" w:cs="Arial"/>
          <w:sz w:val="24"/>
          <w:szCs w:val="24"/>
        </w:rPr>
      </w:pPr>
    </w:p>
    <w:p w14:paraId="550D6E7A" w14:textId="0AB4B1B9" w:rsidR="007E7989" w:rsidRDefault="007E7989" w:rsidP="00965735">
      <w:pPr>
        <w:tabs>
          <w:tab w:val="center" w:pos="5245"/>
        </w:tabs>
        <w:rPr>
          <w:rFonts w:ascii="Arial" w:hAnsi="Arial" w:cs="Arial"/>
          <w:sz w:val="24"/>
          <w:szCs w:val="24"/>
        </w:rPr>
      </w:pPr>
      <w:r>
        <w:rPr>
          <w:rFonts w:ascii="Arial" w:hAnsi="Arial" w:cs="Arial"/>
          <w:sz w:val="24"/>
          <w:szCs w:val="24"/>
        </w:rPr>
        <w:t xml:space="preserve">Phillip Spurr, Director of Place and David Walker, Assistant Director, Operational Services also commented and responded to questions raised. </w:t>
      </w:r>
    </w:p>
    <w:p w14:paraId="54E071F6" w14:textId="77777777" w:rsidR="007E7989" w:rsidRDefault="007E7989" w:rsidP="00965735">
      <w:pPr>
        <w:tabs>
          <w:tab w:val="center" w:pos="5245"/>
        </w:tabs>
        <w:rPr>
          <w:rFonts w:ascii="Arial" w:hAnsi="Arial" w:cs="Arial"/>
          <w:sz w:val="24"/>
          <w:szCs w:val="24"/>
        </w:rPr>
      </w:pPr>
    </w:p>
    <w:p w14:paraId="12185F56" w14:textId="77777777" w:rsidR="007E7989" w:rsidRDefault="007E7989" w:rsidP="00965735">
      <w:pPr>
        <w:tabs>
          <w:tab w:val="center" w:pos="5245"/>
        </w:tabs>
        <w:rPr>
          <w:rFonts w:ascii="Arial" w:hAnsi="Arial" w:cs="Arial"/>
          <w:sz w:val="24"/>
          <w:szCs w:val="24"/>
        </w:rPr>
      </w:pPr>
      <w:r>
        <w:rPr>
          <w:rFonts w:ascii="Arial" w:hAnsi="Arial" w:cs="Arial"/>
          <w:sz w:val="24"/>
          <w:szCs w:val="24"/>
        </w:rPr>
        <w:t>Cllrs A. Bell, M. Hanif, A. Mahmood and S. Cockburn-Price also commented.</w:t>
      </w:r>
    </w:p>
    <w:p w14:paraId="54BB30FB" w14:textId="77777777" w:rsidR="007E7989" w:rsidRDefault="007E7989" w:rsidP="00965735">
      <w:pPr>
        <w:tabs>
          <w:tab w:val="center" w:pos="5245"/>
        </w:tabs>
        <w:rPr>
          <w:rFonts w:ascii="Arial" w:hAnsi="Arial" w:cs="Arial"/>
          <w:sz w:val="24"/>
          <w:szCs w:val="24"/>
        </w:rPr>
      </w:pPr>
    </w:p>
    <w:p w14:paraId="0801A83E" w14:textId="0AA14BB6" w:rsidR="007E7989" w:rsidRDefault="007E7989" w:rsidP="00965735">
      <w:pPr>
        <w:tabs>
          <w:tab w:val="center" w:pos="5245"/>
        </w:tabs>
        <w:rPr>
          <w:rFonts w:ascii="Arial" w:hAnsi="Arial" w:cs="Arial"/>
          <w:sz w:val="24"/>
          <w:szCs w:val="24"/>
        </w:rPr>
      </w:pPr>
      <w:r>
        <w:rPr>
          <w:rFonts w:ascii="Arial" w:hAnsi="Arial" w:cs="Arial"/>
          <w:sz w:val="24"/>
          <w:szCs w:val="24"/>
        </w:rPr>
        <w:t>It was further moved by Cllr M. Hanif and seconded by Cllr Z. Ali that the following additional wording be included and added to the proposed Executive resolution: “</w:t>
      </w:r>
      <w:r w:rsidR="005C1596">
        <w:rPr>
          <w:rFonts w:ascii="Arial" w:hAnsi="Arial" w:cs="Arial"/>
          <w:sz w:val="24"/>
          <w:szCs w:val="24"/>
        </w:rPr>
        <w:t>subject to the completion of due diligence”.</w:t>
      </w:r>
      <w:r>
        <w:rPr>
          <w:rFonts w:ascii="Arial" w:hAnsi="Arial" w:cs="Arial"/>
          <w:sz w:val="24"/>
          <w:szCs w:val="24"/>
        </w:rPr>
        <w:t xml:space="preserve">      </w:t>
      </w:r>
    </w:p>
    <w:p w14:paraId="3087C48F" w14:textId="77777777" w:rsidR="00F2293C" w:rsidRDefault="00F2293C" w:rsidP="00965735">
      <w:pPr>
        <w:tabs>
          <w:tab w:val="center" w:pos="5245"/>
        </w:tabs>
        <w:rPr>
          <w:rFonts w:ascii="Arial" w:hAnsi="Arial" w:cs="Arial"/>
          <w:sz w:val="24"/>
          <w:szCs w:val="24"/>
        </w:rPr>
      </w:pPr>
    </w:p>
    <w:p w14:paraId="7FB88DD7" w14:textId="4A6573ED" w:rsidR="00FC2F39" w:rsidRDefault="008A1F0E" w:rsidP="00043B55">
      <w:pPr>
        <w:tabs>
          <w:tab w:val="center" w:pos="5245"/>
        </w:tabs>
        <w:rPr>
          <w:rFonts w:ascii="Arial" w:hAnsi="Arial" w:cs="Arial"/>
          <w:b/>
          <w:bCs/>
          <w:sz w:val="24"/>
          <w:szCs w:val="24"/>
        </w:rPr>
      </w:pPr>
      <w:r w:rsidRPr="00134D94">
        <w:rPr>
          <w:rFonts w:ascii="Arial" w:hAnsi="Arial" w:cs="Arial"/>
          <w:b/>
          <w:bCs/>
          <w:sz w:val="24"/>
          <w:szCs w:val="24"/>
        </w:rPr>
        <w:t>RESOLVED</w:t>
      </w:r>
      <w:r w:rsidR="00FC2F39">
        <w:rPr>
          <w:rFonts w:ascii="Arial" w:hAnsi="Arial" w:cs="Arial"/>
          <w:b/>
          <w:bCs/>
          <w:sz w:val="24"/>
          <w:szCs w:val="24"/>
        </w:rPr>
        <w:t>:</w:t>
      </w:r>
      <w:r w:rsidR="00FC2F39" w:rsidRPr="00FC2F39">
        <w:rPr>
          <w:rFonts w:ascii="Arial" w:hAnsi="Arial" w:cs="Arial"/>
          <w:b/>
          <w:bCs/>
          <w:sz w:val="24"/>
          <w:szCs w:val="24"/>
        </w:rPr>
        <w:t xml:space="preserve"> </w:t>
      </w:r>
    </w:p>
    <w:p w14:paraId="4FCC9DAE" w14:textId="77777777" w:rsidR="00043B55" w:rsidRDefault="00043B55" w:rsidP="00043B55">
      <w:pPr>
        <w:tabs>
          <w:tab w:val="center" w:pos="5245"/>
        </w:tabs>
        <w:rPr>
          <w:rFonts w:ascii="Arial" w:hAnsi="Arial" w:cs="Arial"/>
          <w:b/>
          <w:bCs/>
          <w:sz w:val="24"/>
          <w:szCs w:val="24"/>
        </w:rPr>
      </w:pPr>
    </w:p>
    <w:p w14:paraId="2886A1B4" w14:textId="28E2EE3F" w:rsidR="0098650A" w:rsidRDefault="00043B55" w:rsidP="00043B55">
      <w:pPr>
        <w:tabs>
          <w:tab w:val="center" w:pos="5245"/>
        </w:tabs>
        <w:rPr>
          <w:rFonts w:ascii="Arial" w:hAnsi="Arial" w:cs="Arial"/>
          <w:sz w:val="24"/>
          <w:szCs w:val="24"/>
        </w:rPr>
      </w:pPr>
      <w:r w:rsidRPr="00043B55">
        <w:rPr>
          <w:rFonts w:ascii="Arial" w:hAnsi="Arial" w:cs="Arial"/>
          <w:sz w:val="24"/>
          <w:szCs w:val="24"/>
        </w:rPr>
        <w:t>That</w:t>
      </w:r>
      <w:r w:rsidR="0098650A">
        <w:rPr>
          <w:rFonts w:ascii="Arial" w:hAnsi="Arial" w:cs="Arial"/>
          <w:sz w:val="24"/>
          <w:szCs w:val="24"/>
        </w:rPr>
        <w:t xml:space="preserve"> Executive approves the Council entering into agreement with B</w:t>
      </w:r>
      <w:r w:rsidR="00E113CA">
        <w:rPr>
          <w:rFonts w:ascii="Arial" w:hAnsi="Arial" w:cs="Arial"/>
          <w:sz w:val="24"/>
          <w:szCs w:val="24"/>
        </w:rPr>
        <w:t>iba’s</w:t>
      </w:r>
      <w:r w:rsidR="0098650A">
        <w:rPr>
          <w:rFonts w:ascii="Arial" w:hAnsi="Arial" w:cs="Arial"/>
          <w:sz w:val="24"/>
          <w:szCs w:val="24"/>
        </w:rPr>
        <w:t xml:space="preserve"> </w:t>
      </w:r>
      <w:r w:rsidR="00E113CA">
        <w:rPr>
          <w:rFonts w:ascii="Arial" w:hAnsi="Arial" w:cs="Arial"/>
          <w:sz w:val="24"/>
          <w:szCs w:val="24"/>
        </w:rPr>
        <w:t>Landscapes L</w:t>
      </w:r>
      <w:r w:rsidR="00AE7D2C">
        <w:rPr>
          <w:rFonts w:ascii="Arial" w:hAnsi="Arial" w:cs="Arial"/>
          <w:sz w:val="24"/>
          <w:szCs w:val="24"/>
        </w:rPr>
        <w:t xml:space="preserve">imited </w:t>
      </w:r>
      <w:r w:rsidR="0098650A">
        <w:rPr>
          <w:rFonts w:ascii="Arial" w:hAnsi="Arial" w:cs="Arial"/>
          <w:sz w:val="24"/>
          <w:szCs w:val="24"/>
        </w:rPr>
        <w:t>to develop the site for use as a cemetery</w:t>
      </w:r>
      <w:r w:rsidR="005C1596">
        <w:rPr>
          <w:rFonts w:ascii="Arial" w:hAnsi="Arial" w:cs="Arial"/>
          <w:sz w:val="24"/>
          <w:szCs w:val="24"/>
        </w:rPr>
        <w:t xml:space="preserve"> subject to the co</w:t>
      </w:r>
      <w:r w:rsidR="00BD07DC">
        <w:rPr>
          <w:rFonts w:ascii="Arial" w:hAnsi="Arial" w:cs="Arial"/>
          <w:sz w:val="24"/>
          <w:szCs w:val="24"/>
        </w:rPr>
        <w:t>mpletion</w:t>
      </w:r>
      <w:r w:rsidR="005C1596">
        <w:rPr>
          <w:rFonts w:ascii="Arial" w:hAnsi="Arial" w:cs="Arial"/>
          <w:sz w:val="24"/>
          <w:szCs w:val="24"/>
        </w:rPr>
        <w:t xml:space="preserve"> of due diligence.</w:t>
      </w:r>
      <w:r w:rsidR="0098650A">
        <w:rPr>
          <w:rFonts w:ascii="Arial" w:hAnsi="Arial" w:cs="Arial"/>
          <w:sz w:val="24"/>
          <w:szCs w:val="24"/>
        </w:rPr>
        <w:t xml:space="preserve"> </w:t>
      </w:r>
    </w:p>
    <w:bookmarkEnd w:id="2"/>
    <w:p w14:paraId="339F6514" w14:textId="77777777" w:rsidR="0098650A" w:rsidRDefault="0098650A" w:rsidP="00043B55">
      <w:pPr>
        <w:tabs>
          <w:tab w:val="center" w:pos="5245"/>
        </w:tabs>
        <w:rPr>
          <w:rFonts w:ascii="Arial" w:hAnsi="Arial" w:cs="Arial"/>
          <w:sz w:val="24"/>
          <w:szCs w:val="24"/>
        </w:rPr>
      </w:pPr>
    </w:p>
    <w:bookmarkEnd w:id="3"/>
    <w:p w14:paraId="306FE4C2" w14:textId="77777777" w:rsidR="008A1F0E" w:rsidRDefault="008A1F0E" w:rsidP="00965735">
      <w:pPr>
        <w:tabs>
          <w:tab w:val="center" w:pos="5245"/>
        </w:tabs>
        <w:rPr>
          <w:rFonts w:ascii="Arial" w:hAnsi="Arial" w:cs="Arial"/>
          <w:sz w:val="24"/>
          <w:szCs w:val="24"/>
        </w:rPr>
      </w:pPr>
    </w:p>
    <w:p w14:paraId="0E1D5EEC" w14:textId="77777777" w:rsidR="00802876" w:rsidRDefault="00802876" w:rsidP="00965735">
      <w:pPr>
        <w:tabs>
          <w:tab w:val="center" w:pos="5245"/>
        </w:tabs>
        <w:rPr>
          <w:rFonts w:ascii="Arial" w:hAnsi="Arial" w:cs="Arial"/>
          <w:sz w:val="24"/>
          <w:szCs w:val="24"/>
        </w:rPr>
      </w:pPr>
    </w:p>
    <w:p w14:paraId="02D96C0D" w14:textId="77777777" w:rsidR="00802876" w:rsidRDefault="00802876" w:rsidP="00965735">
      <w:pPr>
        <w:tabs>
          <w:tab w:val="center" w:pos="5245"/>
        </w:tabs>
        <w:rPr>
          <w:rFonts w:ascii="Arial" w:hAnsi="Arial" w:cs="Arial"/>
          <w:sz w:val="24"/>
          <w:szCs w:val="24"/>
        </w:rPr>
      </w:pPr>
    </w:p>
    <w:p w14:paraId="73FAB37D" w14:textId="77777777" w:rsidR="00802876" w:rsidRDefault="00802876" w:rsidP="00965735">
      <w:pPr>
        <w:tabs>
          <w:tab w:val="center" w:pos="5245"/>
        </w:tabs>
        <w:rPr>
          <w:rFonts w:ascii="Arial" w:hAnsi="Arial" w:cs="Arial"/>
          <w:sz w:val="24"/>
          <w:szCs w:val="24"/>
        </w:rPr>
      </w:pPr>
    </w:p>
    <w:p w14:paraId="4B78B1D5" w14:textId="1FA37848" w:rsidR="008552D8" w:rsidRDefault="0098650A" w:rsidP="008552D8">
      <w:pPr>
        <w:tabs>
          <w:tab w:val="center" w:pos="5245"/>
        </w:tabs>
        <w:rPr>
          <w:rFonts w:ascii="Arial" w:hAnsi="Arial" w:cs="Arial"/>
          <w:b/>
          <w:bCs/>
          <w:sz w:val="24"/>
          <w:szCs w:val="24"/>
        </w:rPr>
      </w:pPr>
      <w:r>
        <w:rPr>
          <w:rFonts w:ascii="Arial" w:hAnsi="Arial" w:cs="Arial"/>
          <w:b/>
          <w:bCs/>
          <w:sz w:val="24"/>
          <w:szCs w:val="24"/>
        </w:rPr>
        <w:lastRenderedPageBreak/>
        <w:t>106</w:t>
      </w:r>
      <w:r w:rsidR="008552D8" w:rsidRPr="008A1F0E">
        <w:rPr>
          <w:rFonts w:ascii="Arial" w:hAnsi="Arial" w:cs="Arial"/>
          <w:b/>
          <w:bCs/>
          <w:sz w:val="24"/>
          <w:szCs w:val="24"/>
        </w:rPr>
        <w:t>.</w:t>
      </w:r>
      <w:r w:rsidR="008552D8">
        <w:rPr>
          <w:rFonts w:ascii="Arial" w:hAnsi="Arial" w:cs="Arial"/>
          <w:b/>
          <w:bCs/>
          <w:sz w:val="24"/>
          <w:szCs w:val="24"/>
        </w:rPr>
        <w:t xml:space="preserve">   </w:t>
      </w:r>
      <w:r>
        <w:rPr>
          <w:rFonts w:ascii="Arial" w:hAnsi="Arial" w:cs="Arial"/>
          <w:b/>
          <w:bCs/>
          <w:sz w:val="24"/>
          <w:szCs w:val="24"/>
        </w:rPr>
        <w:t>PENDLE LEISURE TRUST – PROPOSED LEASE EXTENSION</w:t>
      </w:r>
      <w:r w:rsidR="008D4A5C">
        <w:rPr>
          <w:rFonts w:ascii="Arial" w:hAnsi="Arial" w:cs="Arial"/>
          <w:b/>
          <w:bCs/>
          <w:sz w:val="24"/>
          <w:szCs w:val="24"/>
        </w:rPr>
        <w:t xml:space="preserve"> </w:t>
      </w:r>
    </w:p>
    <w:p w14:paraId="704B2579" w14:textId="77777777" w:rsidR="008552D8" w:rsidRDefault="008552D8" w:rsidP="008552D8">
      <w:pPr>
        <w:tabs>
          <w:tab w:val="center" w:pos="5245"/>
        </w:tabs>
        <w:rPr>
          <w:rFonts w:ascii="Arial" w:hAnsi="Arial" w:cs="Arial"/>
          <w:b/>
          <w:bCs/>
          <w:sz w:val="24"/>
          <w:szCs w:val="24"/>
        </w:rPr>
      </w:pPr>
    </w:p>
    <w:p w14:paraId="74FD3BE3" w14:textId="059309B4" w:rsidR="00AE1630" w:rsidRDefault="008552D8" w:rsidP="008D4A5C">
      <w:pPr>
        <w:tabs>
          <w:tab w:val="center" w:pos="5245"/>
        </w:tabs>
        <w:rPr>
          <w:rFonts w:ascii="Arial" w:hAnsi="Arial" w:cs="Arial"/>
          <w:sz w:val="24"/>
          <w:szCs w:val="24"/>
        </w:rPr>
      </w:pPr>
      <w:r w:rsidRPr="008D4A5C">
        <w:rPr>
          <w:rFonts w:ascii="Arial" w:hAnsi="Arial" w:cs="Arial"/>
          <w:sz w:val="24"/>
          <w:szCs w:val="24"/>
        </w:rPr>
        <w:t xml:space="preserve">The </w:t>
      </w:r>
      <w:r w:rsidR="002942CE">
        <w:rPr>
          <w:rFonts w:ascii="Arial" w:hAnsi="Arial" w:cs="Arial"/>
          <w:sz w:val="24"/>
          <w:szCs w:val="24"/>
        </w:rPr>
        <w:t>Portfolio Holder</w:t>
      </w:r>
      <w:r w:rsidR="0098650A">
        <w:rPr>
          <w:rFonts w:ascii="Arial" w:hAnsi="Arial" w:cs="Arial"/>
          <w:sz w:val="24"/>
          <w:szCs w:val="24"/>
        </w:rPr>
        <w:t xml:space="preserve"> for </w:t>
      </w:r>
      <w:r w:rsidR="00D40E15">
        <w:rPr>
          <w:rFonts w:ascii="Arial" w:hAnsi="Arial" w:cs="Arial"/>
          <w:sz w:val="24"/>
          <w:szCs w:val="24"/>
        </w:rPr>
        <w:t xml:space="preserve">Health and Leisure Services presented </w:t>
      </w:r>
      <w:r w:rsidR="00205C32">
        <w:rPr>
          <w:rFonts w:ascii="Arial" w:hAnsi="Arial" w:cs="Arial"/>
          <w:sz w:val="24"/>
          <w:szCs w:val="24"/>
        </w:rPr>
        <w:t xml:space="preserve">a </w:t>
      </w:r>
      <w:r w:rsidR="00D40E15">
        <w:rPr>
          <w:rFonts w:ascii="Arial" w:hAnsi="Arial" w:cs="Arial"/>
          <w:sz w:val="24"/>
          <w:szCs w:val="24"/>
        </w:rPr>
        <w:t xml:space="preserve">report </w:t>
      </w:r>
      <w:r w:rsidR="00205C32">
        <w:rPr>
          <w:rFonts w:ascii="Arial" w:hAnsi="Arial" w:cs="Arial"/>
          <w:sz w:val="24"/>
          <w:szCs w:val="24"/>
        </w:rPr>
        <w:t xml:space="preserve">which sought Executive’s agreement to the extension of the current management and facility lease agreements between the Council and Pendle Leisure Trust (PLT) from </w:t>
      </w:r>
      <w:proofErr w:type="gramStart"/>
      <w:r w:rsidR="00205C32">
        <w:rPr>
          <w:rFonts w:ascii="Arial" w:hAnsi="Arial" w:cs="Arial"/>
          <w:sz w:val="24"/>
          <w:szCs w:val="24"/>
        </w:rPr>
        <w:t>October</w:t>
      </w:r>
      <w:r w:rsidR="005C1596">
        <w:rPr>
          <w:rFonts w:ascii="Arial" w:hAnsi="Arial" w:cs="Arial"/>
          <w:sz w:val="24"/>
          <w:szCs w:val="24"/>
        </w:rPr>
        <w:t>,</w:t>
      </w:r>
      <w:proofErr w:type="gramEnd"/>
      <w:r w:rsidR="00205C32">
        <w:rPr>
          <w:rFonts w:ascii="Arial" w:hAnsi="Arial" w:cs="Arial"/>
          <w:sz w:val="24"/>
          <w:szCs w:val="24"/>
        </w:rPr>
        <w:t xml:space="preserve"> 2028 to 31</w:t>
      </w:r>
      <w:r w:rsidR="00205C32" w:rsidRPr="00205C32">
        <w:rPr>
          <w:rFonts w:ascii="Arial" w:hAnsi="Arial" w:cs="Arial"/>
          <w:sz w:val="24"/>
          <w:szCs w:val="24"/>
          <w:vertAlign w:val="superscript"/>
        </w:rPr>
        <w:t>st</w:t>
      </w:r>
      <w:r w:rsidR="00205C32">
        <w:rPr>
          <w:rFonts w:ascii="Arial" w:hAnsi="Arial" w:cs="Arial"/>
          <w:sz w:val="24"/>
          <w:szCs w:val="24"/>
        </w:rPr>
        <w:t xml:space="preserve"> </w:t>
      </w:r>
      <w:proofErr w:type="gramStart"/>
      <w:r w:rsidR="00205C32">
        <w:rPr>
          <w:rFonts w:ascii="Arial" w:hAnsi="Arial" w:cs="Arial"/>
          <w:sz w:val="24"/>
          <w:szCs w:val="24"/>
        </w:rPr>
        <w:t>March,</w:t>
      </w:r>
      <w:proofErr w:type="gramEnd"/>
      <w:r w:rsidR="00205C32">
        <w:rPr>
          <w:rFonts w:ascii="Arial" w:hAnsi="Arial" w:cs="Arial"/>
          <w:sz w:val="24"/>
          <w:szCs w:val="24"/>
        </w:rPr>
        <w:t xml:space="preserve"> 2033</w:t>
      </w:r>
      <w:r w:rsidR="008D4A5C" w:rsidRPr="008D4A5C">
        <w:rPr>
          <w:rFonts w:ascii="Arial" w:hAnsi="Arial" w:cs="Arial"/>
          <w:sz w:val="24"/>
          <w:szCs w:val="24"/>
        </w:rPr>
        <w:t xml:space="preserve">. </w:t>
      </w:r>
    </w:p>
    <w:p w14:paraId="2B792D14" w14:textId="77777777" w:rsidR="00043B55" w:rsidRDefault="00043B55" w:rsidP="008D4A5C">
      <w:pPr>
        <w:tabs>
          <w:tab w:val="center" w:pos="5245"/>
        </w:tabs>
        <w:rPr>
          <w:rFonts w:ascii="Arial" w:hAnsi="Arial" w:cs="Arial"/>
          <w:sz w:val="24"/>
          <w:szCs w:val="24"/>
        </w:rPr>
      </w:pPr>
    </w:p>
    <w:p w14:paraId="3FE6AE82" w14:textId="5AFE229E" w:rsidR="00434850" w:rsidRDefault="00205C32" w:rsidP="008D4A5C">
      <w:pPr>
        <w:tabs>
          <w:tab w:val="center" w:pos="5245"/>
        </w:tabs>
        <w:rPr>
          <w:rFonts w:ascii="Arial" w:hAnsi="Arial" w:cs="Arial"/>
          <w:sz w:val="24"/>
          <w:szCs w:val="24"/>
        </w:rPr>
      </w:pPr>
      <w:r>
        <w:rPr>
          <w:rFonts w:ascii="Arial" w:hAnsi="Arial" w:cs="Arial"/>
          <w:sz w:val="24"/>
          <w:szCs w:val="24"/>
        </w:rPr>
        <w:t>The report highlighted the financial efficiencies and service improvements achieved under the current partnership arrangements, concluding that an extension of the current arrangements represented the most efficient and value for money way forward.</w:t>
      </w:r>
    </w:p>
    <w:p w14:paraId="7E738322" w14:textId="77777777" w:rsidR="005C1596" w:rsidRDefault="005C1596" w:rsidP="008D4A5C">
      <w:pPr>
        <w:tabs>
          <w:tab w:val="center" w:pos="5245"/>
        </w:tabs>
        <w:rPr>
          <w:rFonts w:ascii="Arial" w:hAnsi="Arial" w:cs="Arial"/>
          <w:sz w:val="24"/>
          <w:szCs w:val="24"/>
        </w:rPr>
      </w:pPr>
    </w:p>
    <w:p w14:paraId="4DECACAD" w14:textId="2BB3823F" w:rsidR="005C1596" w:rsidRDefault="005C1596" w:rsidP="008D4A5C">
      <w:pPr>
        <w:tabs>
          <w:tab w:val="center" w:pos="5245"/>
        </w:tabs>
        <w:rPr>
          <w:rFonts w:ascii="Arial" w:hAnsi="Arial" w:cs="Arial"/>
          <w:sz w:val="24"/>
          <w:szCs w:val="24"/>
        </w:rPr>
      </w:pPr>
      <w:r>
        <w:rPr>
          <w:rFonts w:ascii="Arial" w:hAnsi="Arial" w:cs="Arial"/>
          <w:sz w:val="24"/>
          <w:szCs w:val="24"/>
        </w:rPr>
        <w:t>Cllr S. Cockburn-Price commented on paragraph 5:2 of the submitted report welcom</w:t>
      </w:r>
      <w:r w:rsidR="00802876">
        <w:rPr>
          <w:rFonts w:ascii="Arial" w:hAnsi="Arial" w:cs="Arial"/>
          <w:sz w:val="24"/>
          <w:szCs w:val="24"/>
        </w:rPr>
        <w:t>ing</w:t>
      </w:r>
      <w:r>
        <w:rPr>
          <w:rFonts w:ascii="Arial" w:hAnsi="Arial" w:cs="Arial"/>
          <w:sz w:val="24"/>
          <w:szCs w:val="24"/>
        </w:rPr>
        <w:t xml:space="preserve"> the Climate and Bio-Diversity implications that the proposed habitat creation and enhancements to the site to create a net gain in bio-diversity and that habitats such as grassland and trees currently found upon the site would be developed for the required 30 year period as best practice for bio diversity net gain.</w:t>
      </w:r>
    </w:p>
    <w:p w14:paraId="78590121" w14:textId="77777777" w:rsidR="005C1596" w:rsidRDefault="005C1596" w:rsidP="008D4A5C">
      <w:pPr>
        <w:tabs>
          <w:tab w:val="center" w:pos="5245"/>
        </w:tabs>
        <w:rPr>
          <w:rFonts w:ascii="Arial" w:hAnsi="Arial" w:cs="Arial"/>
          <w:sz w:val="24"/>
          <w:szCs w:val="24"/>
        </w:rPr>
      </w:pPr>
    </w:p>
    <w:p w14:paraId="6A4F5321" w14:textId="41070AD3" w:rsidR="005C1596" w:rsidRDefault="005C1596" w:rsidP="008D4A5C">
      <w:pPr>
        <w:tabs>
          <w:tab w:val="center" w:pos="5245"/>
        </w:tabs>
        <w:rPr>
          <w:rFonts w:ascii="Arial" w:hAnsi="Arial" w:cs="Arial"/>
          <w:sz w:val="24"/>
          <w:szCs w:val="24"/>
        </w:rPr>
      </w:pPr>
      <w:r>
        <w:rPr>
          <w:rFonts w:ascii="Arial" w:hAnsi="Arial" w:cs="Arial"/>
          <w:sz w:val="24"/>
          <w:szCs w:val="24"/>
        </w:rPr>
        <w:t xml:space="preserve">Cllrs A. Bell and A. Mahmood also commented on the report.  </w:t>
      </w:r>
    </w:p>
    <w:p w14:paraId="4E15BD85" w14:textId="77777777" w:rsidR="00251BE0" w:rsidRDefault="00251BE0" w:rsidP="008D4A5C">
      <w:pPr>
        <w:tabs>
          <w:tab w:val="center" w:pos="5245"/>
        </w:tabs>
      </w:pPr>
    </w:p>
    <w:p w14:paraId="7668E9BD" w14:textId="77777777" w:rsidR="00434850" w:rsidRDefault="008552D8" w:rsidP="008552D8">
      <w:pPr>
        <w:pStyle w:val="xxmsonormal"/>
        <w:shd w:val="clear" w:color="auto" w:fill="FFFFFF"/>
        <w:spacing w:before="0" w:beforeAutospacing="0" w:after="0" w:afterAutospacing="0"/>
        <w:rPr>
          <w:rFonts w:ascii="Arial" w:hAnsi="Arial" w:cs="Arial"/>
          <w:b/>
          <w:bCs/>
          <w:color w:val="242424"/>
        </w:rPr>
      </w:pPr>
      <w:r w:rsidRPr="008D4A5C">
        <w:rPr>
          <w:rFonts w:ascii="Arial" w:hAnsi="Arial" w:cs="Arial"/>
          <w:b/>
          <w:bCs/>
          <w:color w:val="242424"/>
        </w:rPr>
        <w:t>RESOLVED</w:t>
      </w:r>
      <w:r w:rsidR="008D4A5C">
        <w:rPr>
          <w:rFonts w:ascii="Arial" w:hAnsi="Arial" w:cs="Arial"/>
          <w:b/>
          <w:bCs/>
          <w:color w:val="242424"/>
        </w:rPr>
        <w:t xml:space="preserve">: </w:t>
      </w:r>
    </w:p>
    <w:p w14:paraId="5D67BA8D" w14:textId="77777777" w:rsidR="00434850" w:rsidRDefault="00434850" w:rsidP="008552D8">
      <w:pPr>
        <w:pStyle w:val="xxmsonormal"/>
        <w:shd w:val="clear" w:color="auto" w:fill="FFFFFF"/>
        <w:spacing w:before="0" w:beforeAutospacing="0" w:after="0" w:afterAutospacing="0"/>
        <w:rPr>
          <w:rFonts w:ascii="Arial" w:hAnsi="Arial" w:cs="Arial"/>
          <w:b/>
          <w:bCs/>
          <w:color w:val="242424"/>
        </w:rPr>
      </w:pPr>
    </w:p>
    <w:p w14:paraId="116DAC91" w14:textId="76DCFB82" w:rsidR="00434850" w:rsidRPr="00434850" w:rsidRDefault="008D4A5C" w:rsidP="008552D8">
      <w:pPr>
        <w:pStyle w:val="xxmsonormal"/>
        <w:shd w:val="clear" w:color="auto" w:fill="FFFFFF"/>
        <w:spacing w:before="0" w:beforeAutospacing="0" w:after="0" w:afterAutospacing="0"/>
        <w:rPr>
          <w:rFonts w:ascii="Arial" w:hAnsi="Arial" w:cs="Arial"/>
          <w:color w:val="242424"/>
        </w:rPr>
      </w:pPr>
      <w:r w:rsidRPr="00434850">
        <w:rPr>
          <w:rFonts w:ascii="Arial" w:hAnsi="Arial" w:cs="Arial"/>
          <w:color w:val="242424"/>
        </w:rPr>
        <w:t xml:space="preserve">That Executive </w:t>
      </w:r>
      <w:r w:rsidR="00205C32">
        <w:rPr>
          <w:rFonts w:ascii="Arial" w:hAnsi="Arial" w:cs="Arial"/>
          <w:color w:val="242424"/>
        </w:rPr>
        <w:t xml:space="preserve">grants delegated authority to the Chief Executive, in consultation with the Leader of the Council, to agree an extension of Pendle Borough Council’s </w:t>
      </w:r>
      <w:r w:rsidR="00AB2F11">
        <w:rPr>
          <w:rFonts w:ascii="Arial" w:hAnsi="Arial" w:cs="Arial"/>
          <w:color w:val="242424"/>
        </w:rPr>
        <w:t xml:space="preserve">(PBC) </w:t>
      </w:r>
      <w:r w:rsidR="00205C32">
        <w:rPr>
          <w:rFonts w:ascii="Arial" w:hAnsi="Arial" w:cs="Arial"/>
          <w:color w:val="242424"/>
        </w:rPr>
        <w:t>management agreement and facility leases with PLT from October 2028 to 31</w:t>
      </w:r>
      <w:r w:rsidR="00205C32" w:rsidRPr="00205C32">
        <w:rPr>
          <w:rFonts w:ascii="Arial" w:hAnsi="Arial" w:cs="Arial"/>
          <w:color w:val="242424"/>
          <w:vertAlign w:val="superscript"/>
        </w:rPr>
        <w:t>st</w:t>
      </w:r>
      <w:r w:rsidR="00205C32">
        <w:rPr>
          <w:rFonts w:ascii="Arial" w:hAnsi="Arial" w:cs="Arial"/>
          <w:color w:val="242424"/>
        </w:rPr>
        <w:t xml:space="preserve"> </w:t>
      </w:r>
      <w:proofErr w:type="gramStart"/>
      <w:r w:rsidR="00AB2F11">
        <w:rPr>
          <w:rFonts w:ascii="Arial" w:hAnsi="Arial" w:cs="Arial"/>
          <w:color w:val="242424"/>
        </w:rPr>
        <w:t>M</w:t>
      </w:r>
      <w:r w:rsidR="00205C32">
        <w:rPr>
          <w:rFonts w:ascii="Arial" w:hAnsi="Arial" w:cs="Arial"/>
          <w:color w:val="242424"/>
        </w:rPr>
        <w:t>arch,</w:t>
      </w:r>
      <w:proofErr w:type="gramEnd"/>
      <w:r w:rsidR="00205C32">
        <w:rPr>
          <w:rFonts w:ascii="Arial" w:hAnsi="Arial" w:cs="Arial"/>
          <w:color w:val="242424"/>
        </w:rPr>
        <w:t xml:space="preserve"> 2033, subject to the receipt of detailed procurement and subsidy control advice.   </w:t>
      </w:r>
      <w:r w:rsidR="00434850" w:rsidRPr="00434850">
        <w:rPr>
          <w:rFonts w:ascii="Arial" w:hAnsi="Arial" w:cs="Arial"/>
          <w:color w:val="242424"/>
        </w:rPr>
        <w:t xml:space="preserve"> </w:t>
      </w:r>
    </w:p>
    <w:p w14:paraId="65E2658C" w14:textId="077E4019" w:rsidR="008D4A5C" w:rsidRDefault="00434850" w:rsidP="008552D8">
      <w:pPr>
        <w:pStyle w:val="xxmsonormal"/>
        <w:shd w:val="clear" w:color="auto" w:fill="FFFFFF"/>
        <w:spacing w:before="0" w:beforeAutospacing="0" w:after="0" w:afterAutospacing="0"/>
        <w:rPr>
          <w:rFonts w:ascii="Arial" w:hAnsi="Arial" w:cs="Arial"/>
          <w:b/>
          <w:bCs/>
          <w:color w:val="242424"/>
        </w:rPr>
      </w:pPr>
      <w:r>
        <w:rPr>
          <w:rFonts w:ascii="Arial" w:hAnsi="Arial" w:cs="Arial"/>
          <w:b/>
          <w:bCs/>
          <w:color w:val="242424"/>
        </w:rPr>
        <w:t xml:space="preserve">  </w:t>
      </w:r>
    </w:p>
    <w:p w14:paraId="3A630D6D" w14:textId="77777777" w:rsidR="008D4A5C" w:rsidRPr="008D4A5C" w:rsidRDefault="008D4A5C" w:rsidP="008552D8">
      <w:pPr>
        <w:pStyle w:val="xxmsonormal"/>
        <w:shd w:val="clear" w:color="auto" w:fill="FFFFFF"/>
        <w:spacing w:before="0" w:beforeAutospacing="0" w:after="0" w:afterAutospacing="0"/>
        <w:rPr>
          <w:rFonts w:ascii="Arial" w:hAnsi="Arial" w:cs="Arial"/>
          <w:color w:val="242424"/>
        </w:rPr>
      </w:pPr>
    </w:p>
    <w:p w14:paraId="69446F8A" w14:textId="33351797" w:rsidR="00CA4FB2" w:rsidRDefault="00205C32" w:rsidP="00CA4FB2">
      <w:pPr>
        <w:tabs>
          <w:tab w:val="center" w:pos="5245"/>
        </w:tabs>
        <w:rPr>
          <w:rFonts w:ascii="Arial" w:hAnsi="Arial" w:cs="Arial"/>
          <w:b/>
          <w:bCs/>
          <w:sz w:val="24"/>
          <w:szCs w:val="24"/>
        </w:rPr>
      </w:pPr>
      <w:bookmarkStart w:id="4" w:name="_Hlk214550236"/>
      <w:r>
        <w:rPr>
          <w:rFonts w:ascii="Arial" w:hAnsi="Arial" w:cs="Arial"/>
          <w:b/>
          <w:bCs/>
          <w:sz w:val="24"/>
          <w:szCs w:val="24"/>
        </w:rPr>
        <w:t>107</w:t>
      </w:r>
      <w:r w:rsidR="00CA4FB2" w:rsidRPr="008A1F0E">
        <w:rPr>
          <w:rFonts w:ascii="Arial" w:hAnsi="Arial" w:cs="Arial"/>
          <w:b/>
          <w:bCs/>
          <w:sz w:val="24"/>
          <w:szCs w:val="24"/>
        </w:rPr>
        <w:t>.</w:t>
      </w:r>
      <w:r w:rsidR="00CA4FB2">
        <w:rPr>
          <w:rFonts w:ascii="Arial" w:hAnsi="Arial" w:cs="Arial"/>
          <w:b/>
          <w:bCs/>
          <w:sz w:val="24"/>
          <w:szCs w:val="24"/>
        </w:rPr>
        <w:t xml:space="preserve">  </w:t>
      </w:r>
      <w:r w:rsidR="00D40E15">
        <w:rPr>
          <w:rFonts w:ascii="Arial" w:hAnsi="Arial" w:cs="Arial"/>
          <w:b/>
          <w:bCs/>
          <w:sz w:val="24"/>
          <w:szCs w:val="24"/>
        </w:rPr>
        <w:t xml:space="preserve"> </w:t>
      </w:r>
      <w:r w:rsidR="00AB2F11">
        <w:rPr>
          <w:rFonts w:ascii="Arial" w:hAnsi="Arial" w:cs="Arial"/>
          <w:b/>
          <w:bCs/>
          <w:sz w:val="24"/>
          <w:szCs w:val="24"/>
        </w:rPr>
        <w:t xml:space="preserve">UPDATE TO THE MEDIUM-TERM FINANCIAL PLAN 2026/27 – 2028/29  </w:t>
      </w:r>
      <w:r w:rsidR="00CA4FB2">
        <w:rPr>
          <w:rFonts w:ascii="Arial" w:hAnsi="Arial" w:cs="Arial"/>
          <w:b/>
          <w:bCs/>
          <w:sz w:val="24"/>
          <w:szCs w:val="24"/>
        </w:rPr>
        <w:t xml:space="preserve">  </w:t>
      </w:r>
    </w:p>
    <w:p w14:paraId="0177EA09" w14:textId="77777777" w:rsidR="00CA4FB2" w:rsidRDefault="00CA4FB2" w:rsidP="00CA4FB2">
      <w:pPr>
        <w:tabs>
          <w:tab w:val="center" w:pos="5245"/>
        </w:tabs>
        <w:rPr>
          <w:rFonts w:ascii="Arial" w:hAnsi="Arial" w:cs="Arial"/>
          <w:b/>
          <w:bCs/>
          <w:sz w:val="24"/>
          <w:szCs w:val="24"/>
        </w:rPr>
      </w:pPr>
    </w:p>
    <w:p w14:paraId="0AAC33A8" w14:textId="77777777" w:rsidR="00AB2F11" w:rsidRDefault="00CA4FB2" w:rsidP="00CA4FB2">
      <w:pPr>
        <w:tabs>
          <w:tab w:val="center" w:pos="5245"/>
        </w:tabs>
        <w:rPr>
          <w:rFonts w:ascii="Arial" w:hAnsi="Arial" w:cs="Arial"/>
          <w:sz w:val="24"/>
          <w:szCs w:val="24"/>
        </w:rPr>
      </w:pPr>
      <w:r w:rsidRPr="008D4A5C">
        <w:rPr>
          <w:rFonts w:ascii="Arial" w:hAnsi="Arial" w:cs="Arial"/>
          <w:sz w:val="24"/>
          <w:szCs w:val="24"/>
        </w:rPr>
        <w:t xml:space="preserve">The </w:t>
      </w:r>
      <w:bookmarkEnd w:id="4"/>
      <w:r w:rsidR="00AB2F11">
        <w:rPr>
          <w:rFonts w:ascii="Arial" w:hAnsi="Arial" w:cs="Arial"/>
          <w:sz w:val="24"/>
          <w:szCs w:val="24"/>
        </w:rPr>
        <w:t>Leader of the Council introduced a report which provided an update on the development of the Council’s budget for 2026/27. The report also provided an update on the outcome of the provisional Local Government Finance Settlement and what this meant for the Council’s Medium-Term Financial Plan.</w:t>
      </w:r>
    </w:p>
    <w:p w14:paraId="275F7381" w14:textId="77777777" w:rsidR="00AB2F11" w:rsidRDefault="00AB2F11" w:rsidP="00CA4FB2">
      <w:pPr>
        <w:tabs>
          <w:tab w:val="center" w:pos="5245"/>
        </w:tabs>
        <w:rPr>
          <w:rFonts w:ascii="Arial" w:hAnsi="Arial" w:cs="Arial"/>
          <w:sz w:val="24"/>
          <w:szCs w:val="24"/>
        </w:rPr>
      </w:pPr>
    </w:p>
    <w:p w14:paraId="5EAA7A76" w14:textId="77777777" w:rsidR="00540F72" w:rsidRDefault="00AB2F11" w:rsidP="00CA4FB2">
      <w:pPr>
        <w:tabs>
          <w:tab w:val="center" w:pos="5245"/>
        </w:tabs>
        <w:rPr>
          <w:rFonts w:ascii="Arial" w:hAnsi="Arial" w:cs="Arial"/>
          <w:sz w:val="24"/>
          <w:szCs w:val="24"/>
        </w:rPr>
      </w:pPr>
      <w:r>
        <w:rPr>
          <w:rFonts w:ascii="Arial" w:hAnsi="Arial" w:cs="Arial"/>
          <w:sz w:val="24"/>
          <w:szCs w:val="24"/>
        </w:rPr>
        <w:t xml:space="preserve">Attached at Appendix A to the submitted report was a letter sent by the Leader of the Council dated 31 </w:t>
      </w:r>
      <w:proofErr w:type="gramStart"/>
      <w:r>
        <w:rPr>
          <w:rFonts w:ascii="Arial" w:hAnsi="Arial" w:cs="Arial"/>
          <w:sz w:val="24"/>
          <w:szCs w:val="24"/>
        </w:rPr>
        <w:t>December,</w:t>
      </w:r>
      <w:proofErr w:type="gramEnd"/>
      <w:r>
        <w:rPr>
          <w:rFonts w:ascii="Arial" w:hAnsi="Arial" w:cs="Arial"/>
          <w:sz w:val="24"/>
          <w:szCs w:val="24"/>
        </w:rPr>
        <w:t xml:space="preserve"> 2025 to the Local Government Finance Settlement Team, Ministry of Housing, Communities and Local Government with a response to Consultation – Provisional Local Government Settlement 2026/27</w:t>
      </w:r>
      <w:r w:rsidR="00540F72">
        <w:rPr>
          <w:rFonts w:ascii="Arial" w:hAnsi="Arial" w:cs="Arial"/>
          <w:sz w:val="24"/>
          <w:szCs w:val="24"/>
        </w:rPr>
        <w:t>.</w:t>
      </w:r>
    </w:p>
    <w:p w14:paraId="33414497" w14:textId="77777777" w:rsidR="00540F72" w:rsidRDefault="00540F72" w:rsidP="00CA4FB2">
      <w:pPr>
        <w:tabs>
          <w:tab w:val="center" w:pos="5245"/>
        </w:tabs>
        <w:rPr>
          <w:rFonts w:ascii="Arial" w:hAnsi="Arial" w:cs="Arial"/>
          <w:sz w:val="24"/>
          <w:szCs w:val="24"/>
        </w:rPr>
      </w:pPr>
    </w:p>
    <w:p w14:paraId="7B2EE37A" w14:textId="18E8D4D6" w:rsidR="00CA4FB2" w:rsidRDefault="00540F72" w:rsidP="00CA4FB2">
      <w:pPr>
        <w:tabs>
          <w:tab w:val="center" w:pos="5245"/>
        </w:tabs>
        <w:rPr>
          <w:rFonts w:ascii="Arial" w:hAnsi="Arial" w:cs="Arial"/>
          <w:sz w:val="24"/>
          <w:szCs w:val="24"/>
        </w:rPr>
      </w:pPr>
      <w:r>
        <w:rPr>
          <w:rFonts w:ascii="Arial" w:hAnsi="Arial" w:cs="Arial"/>
          <w:sz w:val="24"/>
          <w:szCs w:val="24"/>
        </w:rPr>
        <w:t>Cllr D. Cockburn-Price commented on the report.</w:t>
      </w:r>
      <w:r w:rsidR="00AB2F11">
        <w:rPr>
          <w:rFonts w:ascii="Arial" w:hAnsi="Arial" w:cs="Arial"/>
          <w:sz w:val="24"/>
          <w:szCs w:val="24"/>
        </w:rPr>
        <w:t xml:space="preserve">        </w:t>
      </w:r>
    </w:p>
    <w:p w14:paraId="15143964" w14:textId="77777777" w:rsidR="00AB2F11" w:rsidRDefault="00AB2F11" w:rsidP="00CA4FB2">
      <w:pPr>
        <w:tabs>
          <w:tab w:val="center" w:pos="5245"/>
        </w:tabs>
        <w:rPr>
          <w:rFonts w:ascii="Arial" w:hAnsi="Arial" w:cs="Arial"/>
          <w:b/>
          <w:bCs/>
          <w:color w:val="242424"/>
        </w:rPr>
      </w:pPr>
    </w:p>
    <w:p w14:paraId="5953BDB0" w14:textId="77777777" w:rsidR="00AB2F11" w:rsidRDefault="00CA4FB2" w:rsidP="00CA4FB2">
      <w:pPr>
        <w:tabs>
          <w:tab w:val="center" w:pos="5245"/>
        </w:tabs>
        <w:rPr>
          <w:rFonts w:ascii="Arial" w:hAnsi="Arial" w:cs="Arial"/>
          <w:color w:val="242424"/>
          <w:sz w:val="24"/>
          <w:szCs w:val="24"/>
        </w:rPr>
      </w:pPr>
      <w:r w:rsidRPr="008D4A5C">
        <w:rPr>
          <w:rFonts w:ascii="Arial" w:hAnsi="Arial" w:cs="Arial"/>
          <w:b/>
          <w:bCs/>
          <w:color w:val="242424"/>
        </w:rPr>
        <w:t>RESOLVED</w:t>
      </w:r>
      <w:r>
        <w:rPr>
          <w:rFonts w:ascii="Arial" w:hAnsi="Arial" w:cs="Arial"/>
          <w:b/>
          <w:bCs/>
          <w:color w:val="242424"/>
        </w:rPr>
        <w:t>:</w:t>
      </w:r>
      <w:r w:rsidR="00AB2F11">
        <w:rPr>
          <w:rFonts w:ascii="Arial" w:hAnsi="Arial" w:cs="Arial"/>
          <w:b/>
          <w:bCs/>
          <w:color w:val="242424"/>
        </w:rPr>
        <w:t xml:space="preserve"> </w:t>
      </w:r>
      <w:r w:rsidRPr="00C319C5">
        <w:rPr>
          <w:rFonts w:ascii="Arial" w:hAnsi="Arial" w:cs="Arial"/>
          <w:color w:val="242424"/>
          <w:sz w:val="24"/>
          <w:szCs w:val="24"/>
        </w:rPr>
        <w:t xml:space="preserve">That </w:t>
      </w:r>
      <w:r w:rsidR="00C319C5" w:rsidRPr="00C319C5">
        <w:rPr>
          <w:rFonts w:ascii="Arial" w:hAnsi="Arial" w:cs="Arial"/>
          <w:color w:val="242424"/>
          <w:sz w:val="24"/>
          <w:szCs w:val="24"/>
        </w:rPr>
        <w:t>Executive</w:t>
      </w:r>
    </w:p>
    <w:p w14:paraId="466D3855" w14:textId="77777777" w:rsidR="00AB2F11" w:rsidRDefault="00AB2F11" w:rsidP="00CA4FB2">
      <w:pPr>
        <w:tabs>
          <w:tab w:val="center" w:pos="5245"/>
        </w:tabs>
        <w:rPr>
          <w:rFonts w:ascii="Arial" w:hAnsi="Arial" w:cs="Arial"/>
          <w:color w:val="242424"/>
          <w:sz w:val="24"/>
          <w:szCs w:val="24"/>
        </w:rPr>
      </w:pPr>
    </w:p>
    <w:p w14:paraId="61DE9158" w14:textId="200E2880" w:rsidR="00046E8E" w:rsidRDefault="00046E8E" w:rsidP="00046E8E">
      <w:pPr>
        <w:pStyle w:val="ListParagraph"/>
        <w:numPr>
          <w:ilvl w:val="0"/>
          <w:numId w:val="36"/>
        </w:numPr>
        <w:tabs>
          <w:tab w:val="center" w:pos="5245"/>
        </w:tabs>
        <w:rPr>
          <w:rFonts w:ascii="Arial" w:hAnsi="Arial" w:cs="Arial"/>
          <w:color w:val="242424"/>
          <w:sz w:val="24"/>
          <w:szCs w:val="24"/>
        </w:rPr>
      </w:pPr>
      <w:r>
        <w:rPr>
          <w:rFonts w:ascii="Arial" w:hAnsi="Arial" w:cs="Arial"/>
          <w:color w:val="242424"/>
          <w:sz w:val="24"/>
          <w:szCs w:val="24"/>
        </w:rPr>
        <w:t xml:space="preserve">notes the outcome of the Provisional Local Government Settlement for 2026/27 – 2028/29 as set out tin the </w:t>
      </w:r>
      <w:proofErr w:type="gramStart"/>
      <w:r>
        <w:rPr>
          <w:rFonts w:ascii="Arial" w:hAnsi="Arial" w:cs="Arial"/>
          <w:color w:val="242424"/>
          <w:sz w:val="24"/>
          <w:szCs w:val="24"/>
        </w:rPr>
        <w:t>report;</w:t>
      </w:r>
      <w:proofErr w:type="gramEnd"/>
    </w:p>
    <w:p w14:paraId="5ECD8040" w14:textId="77777777" w:rsidR="00046E8E" w:rsidRDefault="00046E8E" w:rsidP="00046E8E">
      <w:pPr>
        <w:tabs>
          <w:tab w:val="center" w:pos="5245"/>
        </w:tabs>
        <w:rPr>
          <w:rFonts w:ascii="Arial" w:hAnsi="Arial" w:cs="Arial"/>
          <w:color w:val="242424"/>
          <w:sz w:val="24"/>
          <w:szCs w:val="24"/>
        </w:rPr>
      </w:pPr>
    </w:p>
    <w:p w14:paraId="7F7F5228" w14:textId="77777777" w:rsidR="00046E8E" w:rsidRDefault="00046E8E" w:rsidP="00046E8E">
      <w:pPr>
        <w:pStyle w:val="ListParagraph"/>
        <w:numPr>
          <w:ilvl w:val="0"/>
          <w:numId w:val="36"/>
        </w:numPr>
        <w:tabs>
          <w:tab w:val="center" w:pos="5245"/>
        </w:tabs>
        <w:rPr>
          <w:rFonts w:ascii="Arial" w:hAnsi="Arial" w:cs="Arial"/>
          <w:color w:val="242424"/>
          <w:sz w:val="24"/>
          <w:szCs w:val="24"/>
        </w:rPr>
      </w:pPr>
      <w:r>
        <w:rPr>
          <w:rFonts w:ascii="Arial" w:hAnsi="Arial" w:cs="Arial"/>
          <w:color w:val="242424"/>
          <w:sz w:val="24"/>
          <w:szCs w:val="24"/>
        </w:rPr>
        <w:t xml:space="preserve">notes the response to the Provisional 2026/27 Local Government Finance Settlement Consultation as set out at Appendix A to the submitted </w:t>
      </w:r>
      <w:proofErr w:type="gramStart"/>
      <w:r>
        <w:rPr>
          <w:rFonts w:ascii="Arial" w:hAnsi="Arial" w:cs="Arial"/>
          <w:color w:val="242424"/>
          <w:sz w:val="24"/>
          <w:szCs w:val="24"/>
        </w:rPr>
        <w:t>report;</w:t>
      </w:r>
      <w:proofErr w:type="gramEnd"/>
    </w:p>
    <w:p w14:paraId="527FD82B" w14:textId="77777777" w:rsidR="00046E8E" w:rsidRPr="00046E8E" w:rsidRDefault="00046E8E" w:rsidP="00046E8E">
      <w:pPr>
        <w:pStyle w:val="ListParagraph"/>
        <w:rPr>
          <w:rFonts w:ascii="Arial" w:hAnsi="Arial" w:cs="Arial"/>
          <w:color w:val="242424"/>
          <w:sz w:val="24"/>
          <w:szCs w:val="24"/>
        </w:rPr>
      </w:pPr>
    </w:p>
    <w:p w14:paraId="580655D2" w14:textId="77777777" w:rsidR="008B29B6" w:rsidRDefault="008B29B6" w:rsidP="00046E8E">
      <w:pPr>
        <w:pStyle w:val="ListParagraph"/>
        <w:numPr>
          <w:ilvl w:val="0"/>
          <w:numId w:val="36"/>
        </w:numPr>
        <w:tabs>
          <w:tab w:val="center" w:pos="5245"/>
        </w:tabs>
        <w:rPr>
          <w:rFonts w:ascii="Arial" w:hAnsi="Arial" w:cs="Arial"/>
          <w:color w:val="242424"/>
          <w:sz w:val="24"/>
          <w:szCs w:val="24"/>
        </w:rPr>
      </w:pPr>
      <w:r>
        <w:rPr>
          <w:rFonts w:ascii="Arial" w:hAnsi="Arial" w:cs="Arial"/>
          <w:color w:val="242424"/>
          <w:sz w:val="24"/>
          <w:szCs w:val="24"/>
        </w:rPr>
        <w:t xml:space="preserve">notes that further work was required to determine the estimate of Business Rates Retained for 2026/27 which would reflect the Council’s local knowledge/circumstances and that this work had begun following the release of guidance from Government on this </w:t>
      </w:r>
      <w:proofErr w:type="gramStart"/>
      <w:r>
        <w:rPr>
          <w:rFonts w:ascii="Arial" w:hAnsi="Arial" w:cs="Arial"/>
          <w:color w:val="242424"/>
          <w:sz w:val="24"/>
          <w:szCs w:val="24"/>
        </w:rPr>
        <w:t>matter;</w:t>
      </w:r>
      <w:proofErr w:type="gramEnd"/>
      <w:r>
        <w:rPr>
          <w:rFonts w:ascii="Arial" w:hAnsi="Arial" w:cs="Arial"/>
          <w:color w:val="242424"/>
          <w:sz w:val="24"/>
          <w:szCs w:val="24"/>
        </w:rPr>
        <w:t xml:space="preserve"> </w:t>
      </w:r>
    </w:p>
    <w:p w14:paraId="06173B13" w14:textId="77777777" w:rsidR="008B29B6" w:rsidRPr="008B29B6" w:rsidRDefault="008B29B6" w:rsidP="008B29B6">
      <w:pPr>
        <w:pStyle w:val="ListParagraph"/>
        <w:rPr>
          <w:rFonts w:ascii="Arial" w:hAnsi="Arial" w:cs="Arial"/>
          <w:color w:val="242424"/>
          <w:sz w:val="24"/>
          <w:szCs w:val="24"/>
        </w:rPr>
      </w:pPr>
    </w:p>
    <w:p w14:paraId="5C3C2776" w14:textId="77777777" w:rsidR="008B29B6" w:rsidRDefault="008B29B6" w:rsidP="00046E8E">
      <w:pPr>
        <w:pStyle w:val="ListParagraph"/>
        <w:numPr>
          <w:ilvl w:val="0"/>
          <w:numId w:val="36"/>
        </w:numPr>
        <w:tabs>
          <w:tab w:val="center" w:pos="5245"/>
        </w:tabs>
        <w:rPr>
          <w:rFonts w:ascii="Arial" w:hAnsi="Arial" w:cs="Arial"/>
          <w:color w:val="242424"/>
          <w:sz w:val="24"/>
          <w:szCs w:val="24"/>
        </w:rPr>
      </w:pPr>
      <w:r>
        <w:rPr>
          <w:rFonts w:ascii="Arial" w:hAnsi="Arial" w:cs="Arial"/>
          <w:color w:val="242424"/>
          <w:sz w:val="24"/>
          <w:szCs w:val="24"/>
        </w:rPr>
        <w:lastRenderedPageBreak/>
        <w:t>acknowledge that the estimates of Council Tax income presented in this report were subject to decision by Budget Council on 26</w:t>
      </w:r>
      <w:r w:rsidRPr="008B29B6">
        <w:rPr>
          <w:rFonts w:ascii="Arial" w:hAnsi="Arial" w:cs="Arial"/>
          <w:color w:val="242424"/>
          <w:sz w:val="24"/>
          <w:szCs w:val="24"/>
          <w:vertAlign w:val="superscript"/>
        </w:rPr>
        <w:t>th</w:t>
      </w:r>
      <w:r>
        <w:rPr>
          <w:rFonts w:ascii="Arial" w:hAnsi="Arial" w:cs="Arial"/>
          <w:color w:val="242424"/>
          <w:sz w:val="24"/>
          <w:szCs w:val="24"/>
        </w:rPr>
        <w:t xml:space="preserve"> </w:t>
      </w:r>
      <w:proofErr w:type="gramStart"/>
      <w:r>
        <w:rPr>
          <w:rFonts w:ascii="Arial" w:hAnsi="Arial" w:cs="Arial"/>
          <w:color w:val="242424"/>
          <w:sz w:val="24"/>
          <w:szCs w:val="24"/>
        </w:rPr>
        <w:t>February,</w:t>
      </w:r>
      <w:proofErr w:type="gramEnd"/>
      <w:r>
        <w:rPr>
          <w:rFonts w:ascii="Arial" w:hAnsi="Arial" w:cs="Arial"/>
          <w:color w:val="242424"/>
          <w:sz w:val="24"/>
          <w:szCs w:val="24"/>
        </w:rPr>
        <w:t xml:space="preserve"> 2026 and were therefore indicative at this stage; and</w:t>
      </w:r>
    </w:p>
    <w:p w14:paraId="0AC2C192" w14:textId="77777777" w:rsidR="008B29B6" w:rsidRPr="008B29B6" w:rsidRDefault="008B29B6" w:rsidP="008B29B6">
      <w:pPr>
        <w:pStyle w:val="ListParagraph"/>
        <w:rPr>
          <w:rFonts w:ascii="Arial" w:hAnsi="Arial" w:cs="Arial"/>
          <w:color w:val="242424"/>
          <w:sz w:val="24"/>
          <w:szCs w:val="24"/>
        </w:rPr>
      </w:pPr>
    </w:p>
    <w:p w14:paraId="74442C5C" w14:textId="2BF2A088" w:rsidR="00AB2F11" w:rsidRPr="00046E8E" w:rsidRDefault="008B29B6" w:rsidP="00046E8E">
      <w:pPr>
        <w:pStyle w:val="ListParagraph"/>
        <w:numPr>
          <w:ilvl w:val="0"/>
          <w:numId w:val="36"/>
        </w:numPr>
        <w:tabs>
          <w:tab w:val="center" w:pos="5245"/>
        </w:tabs>
        <w:rPr>
          <w:rFonts w:ascii="Arial" w:hAnsi="Arial" w:cs="Arial"/>
          <w:color w:val="242424"/>
          <w:sz w:val="24"/>
          <w:szCs w:val="24"/>
        </w:rPr>
      </w:pPr>
      <w:r>
        <w:rPr>
          <w:rFonts w:ascii="Arial" w:hAnsi="Arial" w:cs="Arial"/>
          <w:color w:val="242424"/>
          <w:sz w:val="24"/>
          <w:szCs w:val="24"/>
        </w:rPr>
        <w:t>notes that the Medium-Term Financial Plan 2026/27 – 2026/29 and that this would be further updated once decisions on the Council’s budgets were taken at Budget Council on 26</w:t>
      </w:r>
      <w:r w:rsidRPr="008B29B6">
        <w:rPr>
          <w:rFonts w:ascii="Arial" w:hAnsi="Arial" w:cs="Arial"/>
          <w:color w:val="242424"/>
          <w:sz w:val="24"/>
          <w:szCs w:val="24"/>
          <w:vertAlign w:val="superscript"/>
        </w:rPr>
        <w:t>th</w:t>
      </w:r>
      <w:r>
        <w:rPr>
          <w:rFonts w:ascii="Arial" w:hAnsi="Arial" w:cs="Arial"/>
          <w:color w:val="242424"/>
          <w:sz w:val="24"/>
          <w:szCs w:val="24"/>
        </w:rPr>
        <w:t xml:space="preserve"> </w:t>
      </w:r>
      <w:proofErr w:type="gramStart"/>
      <w:r>
        <w:rPr>
          <w:rFonts w:ascii="Arial" w:hAnsi="Arial" w:cs="Arial"/>
          <w:color w:val="242424"/>
          <w:sz w:val="24"/>
          <w:szCs w:val="24"/>
        </w:rPr>
        <w:t>February,</w:t>
      </w:r>
      <w:proofErr w:type="gramEnd"/>
      <w:r>
        <w:rPr>
          <w:rFonts w:ascii="Arial" w:hAnsi="Arial" w:cs="Arial"/>
          <w:color w:val="242424"/>
          <w:sz w:val="24"/>
          <w:szCs w:val="24"/>
        </w:rPr>
        <w:t xml:space="preserve"> 2026.         </w:t>
      </w:r>
      <w:r w:rsidR="00046E8E">
        <w:rPr>
          <w:rFonts w:ascii="Arial" w:hAnsi="Arial" w:cs="Arial"/>
          <w:color w:val="242424"/>
          <w:sz w:val="24"/>
          <w:szCs w:val="24"/>
        </w:rPr>
        <w:t xml:space="preserve">   </w:t>
      </w:r>
      <w:r w:rsidR="00046E8E" w:rsidRPr="00046E8E">
        <w:rPr>
          <w:rFonts w:ascii="Arial" w:hAnsi="Arial" w:cs="Arial"/>
          <w:color w:val="242424"/>
          <w:sz w:val="24"/>
          <w:szCs w:val="24"/>
        </w:rPr>
        <w:t xml:space="preserve"> </w:t>
      </w:r>
    </w:p>
    <w:p w14:paraId="03806DCB" w14:textId="14C0FA8D" w:rsidR="00CA4FB2" w:rsidRDefault="00CA4FB2" w:rsidP="00CA4FB2">
      <w:pPr>
        <w:tabs>
          <w:tab w:val="center" w:pos="5245"/>
        </w:tabs>
        <w:rPr>
          <w:rFonts w:ascii="Arial" w:hAnsi="Arial" w:cs="Arial"/>
          <w:color w:val="242424"/>
          <w:sz w:val="24"/>
          <w:szCs w:val="24"/>
        </w:rPr>
      </w:pPr>
    </w:p>
    <w:p w14:paraId="5C4A26EF" w14:textId="57BD9E40" w:rsidR="00CA4FB2" w:rsidRDefault="00C319C5" w:rsidP="00CA4FB2">
      <w:pPr>
        <w:tabs>
          <w:tab w:val="center" w:pos="5245"/>
        </w:tabs>
        <w:rPr>
          <w:rFonts w:ascii="Arial" w:hAnsi="Arial" w:cs="Arial"/>
          <w:sz w:val="24"/>
          <w:szCs w:val="24"/>
        </w:rPr>
      </w:pPr>
      <w:r>
        <w:rPr>
          <w:rFonts w:ascii="Arial" w:hAnsi="Arial" w:cs="Arial"/>
          <w:sz w:val="24"/>
          <w:szCs w:val="24"/>
        </w:rPr>
        <w:t xml:space="preserve"> </w:t>
      </w:r>
    </w:p>
    <w:p w14:paraId="67B68E62" w14:textId="77777777" w:rsidR="008B29B6" w:rsidRDefault="008B29B6" w:rsidP="00CA4FB2">
      <w:pPr>
        <w:tabs>
          <w:tab w:val="center" w:pos="5245"/>
        </w:tabs>
        <w:rPr>
          <w:rFonts w:ascii="Arial" w:hAnsi="Arial" w:cs="Arial"/>
          <w:b/>
          <w:bCs/>
          <w:sz w:val="24"/>
          <w:szCs w:val="24"/>
        </w:rPr>
      </w:pPr>
      <w:r>
        <w:rPr>
          <w:rFonts w:ascii="Arial" w:hAnsi="Arial" w:cs="Arial"/>
          <w:b/>
          <w:bCs/>
          <w:sz w:val="24"/>
          <w:szCs w:val="24"/>
        </w:rPr>
        <w:t>108</w:t>
      </w:r>
      <w:r w:rsidR="00CA4FB2" w:rsidRPr="008A1F0E">
        <w:rPr>
          <w:rFonts w:ascii="Arial" w:hAnsi="Arial" w:cs="Arial"/>
          <w:b/>
          <w:bCs/>
          <w:sz w:val="24"/>
          <w:szCs w:val="24"/>
        </w:rPr>
        <w:t>.</w:t>
      </w:r>
      <w:r w:rsidR="00CA4FB2">
        <w:rPr>
          <w:rFonts w:ascii="Arial" w:hAnsi="Arial" w:cs="Arial"/>
          <w:b/>
          <w:bCs/>
          <w:sz w:val="24"/>
          <w:szCs w:val="24"/>
        </w:rPr>
        <w:t xml:space="preserve">   </w:t>
      </w:r>
      <w:r>
        <w:rPr>
          <w:rFonts w:ascii="Arial" w:hAnsi="Arial" w:cs="Arial"/>
          <w:b/>
          <w:bCs/>
          <w:sz w:val="24"/>
          <w:szCs w:val="24"/>
        </w:rPr>
        <w:t>COUNCIL TAX SUPPORT FOR THE TERMINALLY ILL</w:t>
      </w:r>
    </w:p>
    <w:p w14:paraId="32BC96EC" w14:textId="77777777" w:rsidR="008B29B6" w:rsidRPr="008B29B6" w:rsidRDefault="008B29B6" w:rsidP="00CA4FB2">
      <w:pPr>
        <w:tabs>
          <w:tab w:val="center" w:pos="5245"/>
        </w:tabs>
        <w:rPr>
          <w:rFonts w:ascii="Arial" w:hAnsi="Arial" w:cs="Arial"/>
          <w:sz w:val="24"/>
          <w:szCs w:val="24"/>
        </w:rPr>
      </w:pPr>
    </w:p>
    <w:p w14:paraId="160012E2" w14:textId="7B71CC9B" w:rsidR="00CA4FB2" w:rsidRDefault="008B29B6" w:rsidP="00CA4FB2">
      <w:pPr>
        <w:tabs>
          <w:tab w:val="center" w:pos="5245"/>
        </w:tabs>
        <w:rPr>
          <w:rFonts w:ascii="Arial" w:hAnsi="Arial" w:cs="Arial"/>
          <w:sz w:val="24"/>
          <w:szCs w:val="24"/>
        </w:rPr>
      </w:pPr>
      <w:r w:rsidRPr="008B29B6">
        <w:rPr>
          <w:rFonts w:ascii="Arial" w:hAnsi="Arial" w:cs="Arial"/>
          <w:sz w:val="24"/>
          <w:szCs w:val="24"/>
        </w:rPr>
        <w:t xml:space="preserve">The </w:t>
      </w:r>
      <w:r>
        <w:rPr>
          <w:rFonts w:ascii="Arial" w:hAnsi="Arial" w:cs="Arial"/>
          <w:sz w:val="24"/>
          <w:szCs w:val="24"/>
        </w:rPr>
        <w:t>L</w:t>
      </w:r>
      <w:r w:rsidRPr="008B29B6">
        <w:rPr>
          <w:rFonts w:ascii="Arial" w:hAnsi="Arial" w:cs="Arial"/>
          <w:sz w:val="24"/>
          <w:szCs w:val="24"/>
        </w:rPr>
        <w:t xml:space="preserve">eader of the Council </w:t>
      </w:r>
      <w:r>
        <w:rPr>
          <w:rFonts w:ascii="Arial" w:hAnsi="Arial" w:cs="Arial"/>
          <w:sz w:val="24"/>
          <w:szCs w:val="24"/>
        </w:rPr>
        <w:t xml:space="preserve">informed Executive that following the Council resolution in </w:t>
      </w:r>
      <w:proofErr w:type="gramStart"/>
      <w:r>
        <w:rPr>
          <w:rFonts w:ascii="Arial" w:hAnsi="Arial" w:cs="Arial"/>
          <w:sz w:val="24"/>
          <w:szCs w:val="24"/>
        </w:rPr>
        <w:t>September,</w:t>
      </w:r>
      <w:proofErr w:type="gramEnd"/>
      <w:r>
        <w:rPr>
          <w:rFonts w:ascii="Arial" w:hAnsi="Arial" w:cs="Arial"/>
          <w:sz w:val="24"/>
          <w:szCs w:val="24"/>
        </w:rPr>
        <w:t xml:space="preserve"> 2025 this report sought </w:t>
      </w:r>
      <w:r w:rsidR="00BB69C7">
        <w:rPr>
          <w:rFonts w:ascii="Arial" w:hAnsi="Arial" w:cs="Arial"/>
          <w:sz w:val="24"/>
          <w:szCs w:val="24"/>
        </w:rPr>
        <w:t xml:space="preserve">Executive’s approval to include a specific provision within the Council’s Council Tax Reduction Scheme (CTRS) under Section 13A and Schedule 1A of the Local Government Finance Act 1992 to provide increased council tax reductions for residents who were terminally ill. </w:t>
      </w:r>
      <w:r>
        <w:rPr>
          <w:rFonts w:ascii="Arial" w:hAnsi="Arial" w:cs="Arial"/>
          <w:sz w:val="24"/>
          <w:szCs w:val="24"/>
        </w:rPr>
        <w:t xml:space="preserve">  </w:t>
      </w:r>
      <w:r w:rsidR="00CA4FB2" w:rsidRPr="008B29B6">
        <w:rPr>
          <w:rFonts w:ascii="Arial" w:hAnsi="Arial" w:cs="Arial"/>
          <w:sz w:val="24"/>
          <w:szCs w:val="24"/>
        </w:rPr>
        <w:t xml:space="preserve">  </w:t>
      </w:r>
    </w:p>
    <w:p w14:paraId="4386A5DD" w14:textId="77777777" w:rsidR="00540F72" w:rsidRDefault="00540F72" w:rsidP="00CA4FB2">
      <w:pPr>
        <w:tabs>
          <w:tab w:val="center" w:pos="5245"/>
        </w:tabs>
        <w:rPr>
          <w:rFonts w:ascii="Arial" w:hAnsi="Arial" w:cs="Arial"/>
          <w:sz w:val="24"/>
          <w:szCs w:val="24"/>
        </w:rPr>
      </w:pPr>
    </w:p>
    <w:p w14:paraId="0A8097EB" w14:textId="4AA62422" w:rsidR="00540F72" w:rsidRDefault="00540F72" w:rsidP="00CA4FB2">
      <w:pPr>
        <w:tabs>
          <w:tab w:val="center" w:pos="5245"/>
        </w:tabs>
        <w:rPr>
          <w:rFonts w:ascii="Arial" w:hAnsi="Arial" w:cs="Arial"/>
          <w:sz w:val="24"/>
          <w:szCs w:val="24"/>
        </w:rPr>
      </w:pPr>
      <w:r>
        <w:rPr>
          <w:rFonts w:ascii="Arial" w:hAnsi="Arial" w:cs="Arial"/>
          <w:sz w:val="24"/>
          <w:szCs w:val="24"/>
        </w:rPr>
        <w:t xml:space="preserve">Councillor Y. Iqbal, who had raised this matter through a motion at Full </w:t>
      </w:r>
      <w:r w:rsidR="00802876">
        <w:rPr>
          <w:rFonts w:ascii="Arial" w:hAnsi="Arial" w:cs="Arial"/>
          <w:sz w:val="24"/>
          <w:szCs w:val="24"/>
        </w:rPr>
        <w:t>Council, commented</w:t>
      </w:r>
      <w:r>
        <w:rPr>
          <w:rFonts w:ascii="Arial" w:hAnsi="Arial" w:cs="Arial"/>
          <w:sz w:val="24"/>
          <w:szCs w:val="24"/>
        </w:rPr>
        <w:t xml:space="preserve"> and welcomed the report however sort clarity on the use of the wording “Reduction” rather than “Exemption” from Council Tax.  Karen Spencer, Director of Resources explained the rationale and reasoning for the use of the word “reduction” in the document which had come from learning how to best introduce a scheme from Manchester City Council that had introduced a similar scheme some time ago.</w:t>
      </w:r>
    </w:p>
    <w:p w14:paraId="72F062E7" w14:textId="77777777" w:rsidR="00540F72" w:rsidRDefault="00540F72" w:rsidP="00CA4FB2">
      <w:pPr>
        <w:tabs>
          <w:tab w:val="center" w:pos="5245"/>
        </w:tabs>
        <w:rPr>
          <w:rFonts w:ascii="Arial" w:hAnsi="Arial" w:cs="Arial"/>
          <w:sz w:val="24"/>
          <w:szCs w:val="24"/>
        </w:rPr>
      </w:pPr>
    </w:p>
    <w:p w14:paraId="774D8880" w14:textId="6DF7548A" w:rsidR="000B160F" w:rsidRDefault="000B160F" w:rsidP="00CA4FB2">
      <w:pPr>
        <w:tabs>
          <w:tab w:val="center" w:pos="5245"/>
        </w:tabs>
        <w:rPr>
          <w:rFonts w:ascii="Arial" w:hAnsi="Arial" w:cs="Arial"/>
          <w:sz w:val="24"/>
          <w:szCs w:val="24"/>
        </w:rPr>
      </w:pPr>
      <w:r>
        <w:rPr>
          <w:rFonts w:ascii="Arial" w:hAnsi="Arial" w:cs="Arial"/>
          <w:sz w:val="24"/>
          <w:szCs w:val="24"/>
        </w:rPr>
        <w:t>Cllrs A. Sutcliffe and S. Cockburn-Price both spoke in support of the proposed new policy – Council Tax Terminally Ill – Additional Council Tax Support.</w:t>
      </w:r>
    </w:p>
    <w:p w14:paraId="1BE12FCF" w14:textId="447332DC" w:rsidR="00CA4FB2" w:rsidRDefault="00540F72" w:rsidP="00CA4FB2">
      <w:pPr>
        <w:tabs>
          <w:tab w:val="center" w:pos="5245"/>
        </w:tabs>
        <w:rPr>
          <w:rFonts w:ascii="Arial" w:hAnsi="Arial" w:cs="Arial"/>
          <w:b/>
          <w:bCs/>
          <w:sz w:val="24"/>
          <w:szCs w:val="24"/>
        </w:rPr>
      </w:pPr>
      <w:r>
        <w:rPr>
          <w:rFonts w:ascii="Arial" w:hAnsi="Arial" w:cs="Arial"/>
          <w:sz w:val="24"/>
          <w:szCs w:val="24"/>
        </w:rPr>
        <w:t xml:space="preserve">  </w:t>
      </w:r>
    </w:p>
    <w:p w14:paraId="1CEAFF73" w14:textId="606A8FA2" w:rsidR="008B29A5" w:rsidRPr="008B29A5" w:rsidRDefault="008B29A5" w:rsidP="008B29A5">
      <w:pPr>
        <w:tabs>
          <w:tab w:val="center" w:pos="5245"/>
        </w:tabs>
        <w:rPr>
          <w:rFonts w:ascii="Arial" w:hAnsi="Arial" w:cs="Arial"/>
          <w:b/>
          <w:bCs/>
          <w:color w:val="242424"/>
          <w:sz w:val="24"/>
          <w:szCs w:val="24"/>
        </w:rPr>
      </w:pPr>
      <w:r w:rsidRPr="008B29A5">
        <w:rPr>
          <w:rFonts w:ascii="Arial" w:hAnsi="Arial" w:cs="Arial"/>
          <w:b/>
          <w:bCs/>
          <w:color w:val="242424"/>
          <w:sz w:val="24"/>
          <w:szCs w:val="24"/>
        </w:rPr>
        <w:t xml:space="preserve">RESOLVED: That Executive - </w:t>
      </w:r>
    </w:p>
    <w:p w14:paraId="1F692959" w14:textId="6E44E345" w:rsidR="008B29A5" w:rsidRDefault="008B29A5" w:rsidP="001F738B">
      <w:pPr>
        <w:spacing w:before="240" w:after="240"/>
        <w:jc w:val="both"/>
        <w:rPr>
          <w:rFonts w:ascii="Arial" w:hAnsi="Arial" w:cs="Arial"/>
          <w:sz w:val="24"/>
          <w:szCs w:val="24"/>
        </w:rPr>
      </w:pPr>
      <w:r w:rsidRPr="008B29A5">
        <w:rPr>
          <w:rFonts w:ascii="Arial" w:hAnsi="Arial" w:cs="Arial"/>
          <w:sz w:val="24"/>
          <w:szCs w:val="24"/>
        </w:rPr>
        <w:t xml:space="preserve">(1)  </w:t>
      </w:r>
      <w:r w:rsidR="00BB69C7">
        <w:rPr>
          <w:rFonts w:ascii="Arial" w:hAnsi="Arial" w:cs="Arial"/>
          <w:sz w:val="24"/>
          <w:szCs w:val="24"/>
        </w:rPr>
        <w:t xml:space="preserve">Approves the inclusion of additional Council Tax Resolution for terminally Ill Residents as part of the Council’s Council Tax Reduction Scheme under Section 13A and Schedule 1A as set out at Appendix A to the submitted report; and      </w:t>
      </w:r>
    </w:p>
    <w:p w14:paraId="2DA6EF8C" w14:textId="59AC0E3B" w:rsidR="009C0B3E" w:rsidRDefault="009C0B3E" w:rsidP="00BB69C7">
      <w:pPr>
        <w:spacing w:before="240" w:after="240"/>
        <w:jc w:val="both"/>
        <w:rPr>
          <w:rFonts w:ascii="Arial" w:hAnsi="Arial" w:cs="Arial"/>
          <w:sz w:val="24"/>
          <w:szCs w:val="24"/>
        </w:rPr>
      </w:pPr>
      <w:r>
        <w:rPr>
          <w:rFonts w:ascii="Arial" w:hAnsi="Arial" w:cs="Arial"/>
          <w:sz w:val="24"/>
          <w:szCs w:val="24"/>
        </w:rPr>
        <w:t xml:space="preserve">(2) </w:t>
      </w:r>
      <w:r w:rsidR="00BB69C7">
        <w:rPr>
          <w:rFonts w:ascii="Arial" w:hAnsi="Arial" w:cs="Arial"/>
          <w:sz w:val="24"/>
          <w:szCs w:val="24"/>
        </w:rPr>
        <w:t xml:space="preserve">Delegates authority to the Section 151 Officer (Director of Resources) to make minor operational amendments where required.  </w:t>
      </w:r>
      <w:r>
        <w:rPr>
          <w:rFonts w:ascii="Arial" w:hAnsi="Arial" w:cs="Arial"/>
          <w:sz w:val="24"/>
          <w:szCs w:val="24"/>
        </w:rPr>
        <w:t xml:space="preserve"> </w:t>
      </w:r>
    </w:p>
    <w:p w14:paraId="4E6A48EE" w14:textId="77777777" w:rsidR="00F00BF1" w:rsidRDefault="00F00BF1" w:rsidP="00965735">
      <w:pPr>
        <w:tabs>
          <w:tab w:val="center" w:pos="5245"/>
        </w:tabs>
        <w:rPr>
          <w:rFonts w:ascii="Arial" w:hAnsi="Arial" w:cs="Arial"/>
          <w:b/>
          <w:bCs/>
          <w:sz w:val="24"/>
          <w:szCs w:val="24"/>
        </w:rPr>
      </w:pPr>
    </w:p>
    <w:p w14:paraId="2FC82759" w14:textId="7F1976EA" w:rsidR="00F00BF1" w:rsidRDefault="00F00BF1" w:rsidP="00F00BF1">
      <w:pPr>
        <w:tabs>
          <w:tab w:val="left" w:pos="567"/>
          <w:tab w:val="center" w:pos="5245"/>
        </w:tabs>
        <w:rPr>
          <w:rFonts w:ascii="Arial" w:hAnsi="Arial" w:cs="Arial"/>
          <w:b/>
          <w:bCs/>
          <w:sz w:val="24"/>
          <w:szCs w:val="24"/>
        </w:rPr>
      </w:pPr>
      <w:bookmarkStart w:id="5" w:name="_Hlk219731461"/>
      <w:r>
        <w:rPr>
          <w:rFonts w:ascii="Arial" w:hAnsi="Arial" w:cs="Arial"/>
          <w:b/>
          <w:bCs/>
          <w:sz w:val="24"/>
          <w:szCs w:val="24"/>
        </w:rPr>
        <w:t>109</w:t>
      </w:r>
      <w:r w:rsidRPr="00637502">
        <w:rPr>
          <w:rFonts w:ascii="Arial" w:hAnsi="Arial" w:cs="Arial"/>
          <w:b/>
          <w:bCs/>
          <w:sz w:val="24"/>
          <w:szCs w:val="24"/>
        </w:rPr>
        <w:t>.</w:t>
      </w:r>
      <w:r>
        <w:rPr>
          <w:rFonts w:ascii="Arial" w:hAnsi="Arial" w:cs="Arial"/>
          <w:b/>
          <w:bCs/>
          <w:sz w:val="24"/>
          <w:szCs w:val="24"/>
        </w:rPr>
        <w:t xml:space="preserve">  REFERRAL FROM WEST CRAVEN AREA COMMITTEE HELD ON 2</w:t>
      </w:r>
      <w:r w:rsidRPr="00F00BF1">
        <w:rPr>
          <w:rFonts w:ascii="Arial" w:hAnsi="Arial" w:cs="Arial"/>
          <w:b/>
          <w:bCs/>
          <w:sz w:val="24"/>
          <w:szCs w:val="24"/>
          <w:vertAlign w:val="superscript"/>
        </w:rPr>
        <w:t>nd</w:t>
      </w:r>
      <w:r>
        <w:rPr>
          <w:rFonts w:ascii="Arial" w:hAnsi="Arial" w:cs="Arial"/>
          <w:b/>
          <w:bCs/>
          <w:sz w:val="24"/>
          <w:szCs w:val="24"/>
        </w:rPr>
        <w:t xml:space="preserve"> DECEMBER 2025 – HEALTH SE</w:t>
      </w:r>
      <w:r w:rsidR="00BD07DC">
        <w:rPr>
          <w:rFonts w:ascii="Arial" w:hAnsi="Arial" w:cs="Arial"/>
          <w:b/>
          <w:bCs/>
          <w:sz w:val="24"/>
          <w:szCs w:val="24"/>
        </w:rPr>
        <w:t>R</w:t>
      </w:r>
      <w:r>
        <w:rPr>
          <w:rFonts w:ascii="Arial" w:hAnsi="Arial" w:cs="Arial"/>
          <w:b/>
          <w:bCs/>
          <w:sz w:val="24"/>
          <w:szCs w:val="24"/>
        </w:rPr>
        <w:t>VICE PROVISION IN WEST CRAVEN</w:t>
      </w:r>
    </w:p>
    <w:p w14:paraId="2C9A51F5" w14:textId="77777777" w:rsidR="00F00BF1" w:rsidRDefault="00F00BF1" w:rsidP="00F00BF1">
      <w:pPr>
        <w:tabs>
          <w:tab w:val="left" w:pos="567"/>
          <w:tab w:val="center" w:pos="5245"/>
        </w:tabs>
        <w:rPr>
          <w:rFonts w:ascii="Arial" w:hAnsi="Arial" w:cs="Arial"/>
          <w:b/>
          <w:bCs/>
          <w:sz w:val="24"/>
          <w:szCs w:val="24"/>
        </w:rPr>
      </w:pPr>
    </w:p>
    <w:p w14:paraId="5DFC873F" w14:textId="2B212D5A" w:rsidR="00F00BF1" w:rsidRDefault="00F00BF1" w:rsidP="00F00BF1">
      <w:pPr>
        <w:tabs>
          <w:tab w:val="center" w:pos="5245"/>
        </w:tabs>
        <w:rPr>
          <w:rFonts w:ascii="Arial" w:hAnsi="Arial" w:cs="Arial"/>
          <w:sz w:val="24"/>
          <w:szCs w:val="24"/>
        </w:rPr>
      </w:pPr>
      <w:r>
        <w:rPr>
          <w:rFonts w:ascii="Arial" w:hAnsi="Arial" w:cs="Arial"/>
          <w:sz w:val="24"/>
          <w:szCs w:val="24"/>
        </w:rPr>
        <w:t>The Leader of the Council introduced this item.</w:t>
      </w:r>
    </w:p>
    <w:p w14:paraId="6F320307" w14:textId="77777777" w:rsidR="005F110F" w:rsidRDefault="005F110F" w:rsidP="00F00BF1">
      <w:pPr>
        <w:tabs>
          <w:tab w:val="center" w:pos="5245"/>
        </w:tabs>
        <w:rPr>
          <w:rFonts w:ascii="Arial" w:hAnsi="Arial" w:cs="Arial"/>
          <w:sz w:val="24"/>
          <w:szCs w:val="24"/>
        </w:rPr>
      </w:pPr>
    </w:p>
    <w:p w14:paraId="3CB2025C" w14:textId="403D141B" w:rsidR="005F110F" w:rsidRPr="00E53C61" w:rsidRDefault="005F110F" w:rsidP="005F110F">
      <w:pPr>
        <w:rPr>
          <w:rFonts w:ascii="Arial" w:hAnsi="Arial" w:cs="Arial"/>
          <w:color w:val="000000"/>
          <w:sz w:val="24"/>
        </w:rPr>
      </w:pPr>
      <w:r>
        <w:rPr>
          <w:rFonts w:ascii="Arial" w:hAnsi="Arial" w:cs="Arial"/>
          <w:color w:val="000000"/>
          <w:sz w:val="24"/>
        </w:rPr>
        <w:t xml:space="preserve">He </w:t>
      </w:r>
      <w:r w:rsidR="0046561B">
        <w:rPr>
          <w:rFonts w:ascii="Arial" w:hAnsi="Arial" w:cs="Arial"/>
          <w:color w:val="000000"/>
          <w:sz w:val="24"/>
        </w:rPr>
        <w:t>informed Executive about</w:t>
      </w:r>
      <w:r w:rsidRPr="00E53C61">
        <w:rPr>
          <w:rFonts w:ascii="Arial" w:hAnsi="Arial" w:cs="Arial"/>
          <w:color w:val="000000"/>
          <w:sz w:val="24"/>
        </w:rPr>
        <w:t xml:space="preserve"> discussion</w:t>
      </w:r>
      <w:r w:rsidR="0046561B">
        <w:rPr>
          <w:rFonts w:ascii="Arial" w:hAnsi="Arial" w:cs="Arial"/>
          <w:color w:val="000000"/>
          <w:sz w:val="24"/>
        </w:rPr>
        <w:t>s</w:t>
      </w:r>
      <w:r w:rsidRPr="00E53C61">
        <w:rPr>
          <w:rFonts w:ascii="Arial" w:hAnsi="Arial" w:cs="Arial"/>
          <w:color w:val="000000"/>
          <w:sz w:val="24"/>
        </w:rPr>
        <w:t xml:space="preserve"> </w:t>
      </w:r>
      <w:r>
        <w:rPr>
          <w:rFonts w:ascii="Arial" w:hAnsi="Arial" w:cs="Arial"/>
          <w:color w:val="000000"/>
          <w:sz w:val="24"/>
        </w:rPr>
        <w:t xml:space="preserve">at the </w:t>
      </w:r>
      <w:proofErr w:type="gramStart"/>
      <w:r>
        <w:rPr>
          <w:rFonts w:ascii="Arial" w:hAnsi="Arial" w:cs="Arial"/>
          <w:color w:val="000000"/>
          <w:sz w:val="24"/>
        </w:rPr>
        <w:t>December</w:t>
      </w:r>
      <w:r w:rsidR="0046561B">
        <w:rPr>
          <w:rFonts w:ascii="Arial" w:hAnsi="Arial" w:cs="Arial"/>
          <w:color w:val="000000"/>
          <w:sz w:val="24"/>
        </w:rPr>
        <w:t>,</w:t>
      </w:r>
      <w:proofErr w:type="gramEnd"/>
      <w:r w:rsidR="0046561B">
        <w:rPr>
          <w:rFonts w:ascii="Arial" w:hAnsi="Arial" w:cs="Arial"/>
          <w:color w:val="000000"/>
          <w:sz w:val="24"/>
        </w:rPr>
        <w:t xml:space="preserve"> 2025 </w:t>
      </w:r>
      <w:r>
        <w:rPr>
          <w:rFonts w:ascii="Arial" w:hAnsi="Arial" w:cs="Arial"/>
          <w:color w:val="000000"/>
          <w:sz w:val="24"/>
        </w:rPr>
        <w:t xml:space="preserve">meeting of the West </w:t>
      </w:r>
      <w:r w:rsidR="0046561B">
        <w:rPr>
          <w:rFonts w:ascii="Arial" w:hAnsi="Arial" w:cs="Arial"/>
          <w:color w:val="000000"/>
          <w:sz w:val="24"/>
        </w:rPr>
        <w:t>C</w:t>
      </w:r>
      <w:r>
        <w:rPr>
          <w:rFonts w:ascii="Arial" w:hAnsi="Arial" w:cs="Arial"/>
          <w:color w:val="000000"/>
          <w:sz w:val="24"/>
        </w:rPr>
        <w:t>raven Area Committee</w:t>
      </w:r>
      <w:r w:rsidR="0046561B">
        <w:rPr>
          <w:rFonts w:ascii="Arial" w:hAnsi="Arial" w:cs="Arial"/>
          <w:color w:val="000000"/>
          <w:sz w:val="24"/>
        </w:rPr>
        <w:t xml:space="preserve"> specifically a</w:t>
      </w:r>
      <w:r w:rsidRPr="00E53C61">
        <w:rPr>
          <w:rFonts w:ascii="Arial" w:hAnsi="Arial" w:cs="Arial"/>
          <w:color w:val="000000"/>
          <w:sz w:val="24"/>
        </w:rPr>
        <w:t>bout the lack of local health services in the area</w:t>
      </w:r>
      <w:r w:rsidR="0046561B">
        <w:rPr>
          <w:rFonts w:ascii="Arial" w:hAnsi="Arial" w:cs="Arial"/>
          <w:color w:val="000000"/>
          <w:sz w:val="24"/>
        </w:rPr>
        <w:t>, r</w:t>
      </w:r>
      <w:r w:rsidRPr="00E53C61">
        <w:rPr>
          <w:rFonts w:ascii="Arial" w:hAnsi="Arial" w:cs="Arial"/>
          <w:color w:val="000000"/>
          <w:sz w:val="24"/>
        </w:rPr>
        <w:t>esidents struggl</w:t>
      </w:r>
      <w:r w:rsidR="0046561B">
        <w:rPr>
          <w:rFonts w:ascii="Arial" w:hAnsi="Arial" w:cs="Arial"/>
          <w:color w:val="000000"/>
          <w:sz w:val="24"/>
        </w:rPr>
        <w:t>ing</w:t>
      </w:r>
      <w:r w:rsidRPr="00E53C61">
        <w:rPr>
          <w:rFonts w:ascii="Arial" w:hAnsi="Arial" w:cs="Arial"/>
          <w:color w:val="000000"/>
          <w:sz w:val="24"/>
        </w:rPr>
        <w:t xml:space="preserve"> to get a GP appointment, even a telephone appointment. This was particularly difficult for people who were working. There would be increased pressure on current services when the new houses were built in </w:t>
      </w:r>
      <w:proofErr w:type="gramStart"/>
      <w:r w:rsidRPr="00E53C61">
        <w:rPr>
          <w:rFonts w:ascii="Arial" w:hAnsi="Arial" w:cs="Arial"/>
          <w:color w:val="000000"/>
          <w:sz w:val="24"/>
        </w:rPr>
        <w:t>Barnoldswick</w:t>
      </w:r>
      <w:proofErr w:type="gramEnd"/>
      <w:r w:rsidR="0046561B">
        <w:rPr>
          <w:rFonts w:ascii="Arial" w:hAnsi="Arial" w:cs="Arial"/>
          <w:color w:val="000000"/>
          <w:sz w:val="24"/>
        </w:rPr>
        <w:t xml:space="preserve"> and residents </w:t>
      </w:r>
      <w:r w:rsidRPr="00E53C61">
        <w:rPr>
          <w:rFonts w:ascii="Arial" w:hAnsi="Arial" w:cs="Arial"/>
          <w:color w:val="000000"/>
          <w:sz w:val="24"/>
        </w:rPr>
        <w:t xml:space="preserve">were having to travel out of town for simple treatments.  The new NHS provision at Newtown was not being utilised. </w:t>
      </w:r>
    </w:p>
    <w:p w14:paraId="141153D3" w14:textId="77777777" w:rsidR="005F110F" w:rsidRPr="00E53C61" w:rsidRDefault="005F110F" w:rsidP="005F110F">
      <w:pPr>
        <w:rPr>
          <w:rFonts w:ascii="Arial" w:hAnsi="Arial" w:cs="Arial"/>
          <w:color w:val="000000"/>
          <w:sz w:val="24"/>
        </w:rPr>
      </w:pPr>
    </w:p>
    <w:p w14:paraId="77C9754E" w14:textId="07BE9D71" w:rsidR="005F110F" w:rsidRPr="00E53C61" w:rsidRDefault="0046561B" w:rsidP="005F110F">
      <w:pPr>
        <w:rPr>
          <w:rFonts w:ascii="Arial" w:hAnsi="Arial" w:cs="Arial"/>
          <w:color w:val="000000"/>
          <w:sz w:val="24"/>
        </w:rPr>
      </w:pPr>
      <w:r>
        <w:rPr>
          <w:rFonts w:ascii="Arial" w:hAnsi="Arial" w:cs="Arial"/>
          <w:color w:val="000000"/>
          <w:sz w:val="24"/>
        </w:rPr>
        <w:t xml:space="preserve">The </w:t>
      </w:r>
      <w:r w:rsidR="005F110F">
        <w:rPr>
          <w:rFonts w:ascii="Arial" w:hAnsi="Arial" w:cs="Arial"/>
          <w:color w:val="000000"/>
          <w:sz w:val="24"/>
        </w:rPr>
        <w:t xml:space="preserve">Area </w:t>
      </w:r>
      <w:r w:rsidR="005F110F" w:rsidRPr="00E53C61">
        <w:rPr>
          <w:rFonts w:ascii="Arial" w:hAnsi="Arial" w:cs="Arial"/>
          <w:color w:val="000000"/>
          <w:sz w:val="24"/>
        </w:rPr>
        <w:t xml:space="preserve">Committee </w:t>
      </w:r>
      <w:r>
        <w:rPr>
          <w:rFonts w:ascii="Arial" w:hAnsi="Arial" w:cs="Arial"/>
          <w:color w:val="000000"/>
          <w:sz w:val="24"/>
        </w:rPr>
        <w:t>had made the following r</w:t>
      </w:r>
      <w:r w:rsidR="005F110F" w:rsidRPr="00E53C61">
        <w:rPr>
          <w:rFonts w:ascii="Arial" w:hAnsi="Arial" w:cs="Arial"/>
          <w:color w:val="000000"/>
          <w:sz w:val="24"/>
        </w:rPr>
        <w:t xml:space="preserve">ecommendation - Executive </w:t>
      </w:r>
      <w:r>
        <w:rPr>
          <w:rFonts w:ascii="Arial" w:hAnsi="Arial" w:cs="Arial"/>
          <w:color w:val="000000"/>
          <w:sz w:val="24"/>
        </w:rPr>
        <w:t>wa</w:t>
      </w:r>
      <w:r w:rsidR="005F110F" w:rsidRPr="00E53C61">
        <w:rPr>
          <w:rFonts w:ascii="Arial" w:hAnsi="Arial" w:cs="Arial"/>
          <w:color w:val="000000"/>
          <w:sz w:val="24"/>
        </w:rPr>
        <w:t xml:space="preserve">s </w:t>
      </w:r>
      <w:r w:rsidR="005F110F" w:rsidRPr="00E53C61">
        <w:rPr>
          <w:rFonts w:ascii="Arial" w:hAnsi="Arial" w:cs="Arial"/>
          <w:sz w:val="24"/>
        </w:rPr>
        <w:t>asked to take up the issue of health service provision in West Craven with the NHS again.</w:t>
      </w:r>
    </w:p>
    <w:p w14:paraId="7C9B474D" w14:textId="77777777" w:rsidR="005F110F" w:rsidRDefault="005F110F" w:rsidP="00F00BF1">
      <w:pPr>
        <w:tabs>
          <w:tab w:val="center" w:pos="5245"/>
        </w:tabs>
        <w:rPr>
          <w:rFonts w:ascii="Arial" w:hAnsi="Arial" w:cs="Arial"/>
          <w:sz w:val="24"/>
          <w:szCs w:val="24"/>
        </w:rPr>
      </w:pPr>
    </w:p>
    <w:p w14:paraId="36342679" w14:textId="77777777" w:rsidR="00F00BF1" w:rsidRDefault="00F00BF1" w:rsidP="00F00BF1">
      <w:pPr>
        <w:tabs>
          <w:tab w:val="center" w:pos="5245"/>
        </w:tabs>
        <w:rPr>
          <w:rFonts w:ascii="Arial" w:hAnsi="Arial" w:cs="Arial"/>
          <w:b/>
          <w:bCs/>
          <w:sz w:val="24"/>
          <w:szCs w:val="24"/>
        </w:rPr>
      </w:pPr>
      <w:r>
        <w:rPr>
          <w:rFonts w:ascii="Arial" w:hAnsi="Arial" w:cs="Arial"/>
          <w:b/>
          <w:bCs/>
          <w:sz w:val="24"/>
          <w:szCs w:val="24"/>
        </w:rPr>
        <w:lastRenderedPageBreak/>
        <w:t>RESOLVED</w:t>
      </w:r>
    </w:p>
    <w:p w14:paraId="09B4D1F8" w14:textId="77777777" w:rsidR="00F00BF1" w:rsidRDefault="00F00BF1" w:rsidP="00F00BF1">
      <w:pPr>
        <w:tabs>
          <w:tab w:val="center" w:pos="5245"/>
        </w:tabs>
        <w:rPr>
          <w:rFonts w:ascii="Arial" w:hAnsi="Arial" w:cs="Arial"/>
          <w:b/>
          <w:bCs/>
          <w:sz w:val="24"/>
          <w:szCs w:val="24"/>
        </w:rPr>
      </w:pPr>
    </w:p>
    <w:p w14:paraId="78E7BAAE" w14:textId="19959354" w:rsidR="00F00BF1" w:rsidRDefault="00F00BF1" w:rsidP="00F00BF1">
      <w:pPr>
        <w:tabs>
          <w:tab w:val="left" w:pos="567"/>
          <w:tab w:val="center" w:pos="5245"/>
        </w:tabs>
        <w:rPr>
          <w:rFonts w:ascii="Arial" w:hAnsi="Arial" w:cs="Arial"/>
          <w:sz w:val="24"/>
        </w:rPr>
      </w:pPr>
      <w:r>
        <w:rPr>
          <w:rFonts w:ascii="Arial" w:hAnsi="Arial" w:cs="Arial"/>
          <w:sz w:val="24"/>
          <w:szCs w:val="24"/>
        </w:rPr>
        <w:t xml:space="preserve">That the Executive </w:t>
      </w:r>
      <w:r w:rsidR="0046561B" w:rsidRPr="00E53C61">
        <w:rPr>
          <w:rFonts w:ascii="Arial" w:hAnsi="Arial" w:cs="Arial"/>
          <w:sz w:val="24"/>
        </w:rPr>
        <w:t>take up the issue of health service provision in West Craven with the NHS again</w:t>
      </w:r>
      <w:r w:rsidR="000B160F">
        <w:rPr>
          <w:rFonts w:ascii="Arial" w:hAnsi="Arial" w:cs="Arial"/>
          <w:sz w:val="24"/>
        </w:rPr>
        <w:t xml:space="preserve"> and a meeting be sought with Dr </w:t>
      </w:r>
      <w:r w:rsidR="00802876">
        <w:rPr>
          <w:rFonts w:ascii="Arial" w:hAnsi="Arial" w:cs="Arial"/>
          <w:sz w:val="24"/>
        </w:rPr>
        <w:t xml:space="preserve">Sakthi Karunanithi </w:t>
      </w:r>
      <w:r w:rsidR="000B160F">
        <w:rPr>
          <w:rFonts w:ascii="Arial" w:hAnsi="Arial" w:cs="Arial"/>
          <w:sz w:val="24"/>
        </w:rPr>
        <w:t>and the Integrated Care Board.</w:t>
      </w:r>
    </w:p>
    <w:p w14:paraId="3BA25670" w14:textId="77777777" w:rsidR="00802876" w:rsidRDefault="00802876" w:rsidP="00F00BF1">
      <w:pPr>
        <w:tabs>
          <w:tab w:val="left" w:pos="567"/>
          <w:tab w:val="center" w:pos="5245"/>
        </w:tabs>
        <w:rPr>
          <w:rFonts w:ascii="Arial" w:hAnsi="Arial" w:cs="Arial"/>
          <w:sz w:val="24"/>
        </w:rPr>
      </w:pPr>
    </w:p>
    <w:p w14:paraId="54B8ED66" w14:textId="77777777" w:rsidR="00802876" w:rsidRDefault="00802876" w:rsidP="00F00BF1">
      <w:pPr>
        <w:tabs>
          <w:tab w:val="left" w:pos="567"/>
          <w:tab w:val="center" w:pos="5245"/>
        </w:tabs>
        <w:rPr>
          <w:rFonts w:ascii="Arial" w:hAnsi="Arial" w:cs="Arial"/>
          <w:sz w:val="24"/>
        </w:rPr>
      </w:pPr>
    </w:p>
    <w:p w14:paraId="2C2A65D7" w14:textId="797A55E9" w:rsidR="0046561B" w:rsidRDefault="0046561B" w:rsidP="0046561B">
      <w:pPr>
        <w:tabs>
          <w:tab w:val="left" w:pos="567"/>
          <w:tab w:val="center" w:pos="5245"/>
        </w:tabs>
        <w:rPr>
          <w:rFonts w:ascii="Arial" w:hAnsi="Arial" w:cs="Arial"/>
          <w:b/>
          <w:bCs/>
          <w:sz w:val="24"/>
          <w:szCs w:val="24"/>
        </w:rPr>
      </w:pPr>
      <w:bookmarkStart w:id="6" w:name="_Hlk219731694"/>
      <w:bookmarkEnd w:id="5"/>
      <w:r>
        <w:rPr>
          <w:rFonts w:ascii="Arial" w:hAnsi="Arial" w:cs="Arial"/>
          <w:b/>
          <w:bCs/>
          <w:sz w:val="24"/>
          <w:szCs w:val="24"/>
        </w:rPr>
        <w:t>110</w:t>
      </w:r>
      <w:r w:rsidRPr="00637502">
        <w:rPr>
          <w:rFonts w:ascii="Arial" w:hAnsi="Arial" w:cs="Arial"/>
          <w:b/>
          <w:bCs/>
          <w:sz w:val="24"/>
          <w:szCs w:val="24"/>
        </w:rPr>
        <w:t>.</w:t>
      </w:r>
      <w:r>
        <w:rPr>
          <w:rFonts w:ascii="Arial" w:hAnsi="Arial" w:cs="Arial"/>
          <w:b/>
          <w:bCs/>
          <w:sz w:val="24"/>
          <w:szCs w:val="24"/>
        </w:rPr>
        <w:t xml:space="preserve">  REFERRAL FROM NELSON, BRIEFIELD AND REEDLEY COMMITTEE – </w:t>
      </w:r>
      <w:r w:rsidR="00047B0B">
        <w:rPr>
          <w:rFonts w:ascii="Arial" w:hAnsi="Arial" w:cs="Arial"/>
          <w:b/>
          <w:bCs/>
          <w:sz w:val="24"/>
          <w:szCs w:val="24"/>
        </w:rPr>
        <w:t>LAND TO THE REAR OF THE GARDEN ZONE, FLEET STREET, NELSON</w:t>
      </w:r>
      <w:r>
        <w:rPr>
          <w:rFonts w:ascii="Arial" w:hAnsi="Arial" w:cs="Arial"/>
          <w:b/>
          <w:bCs/>
          <w:sz w:val="24"/>
          <w:szCs w:val="24"/>
        </w:rPr>
        <w:t xml:space="preserve">   </w:t>
      </w:r>
    </w:p>
    <w:p w14:paraId="7191A4E5" w14:textId="77777777" w:rsidR="0046561B" w:rsidRDefault="0046561B" w:rsidP="0046561B">
      <w:pPr>
        <w:tabs>
          <w:tab w:val="left" w:pos="567"/>
          <w:tab w:val="center" w:pos="5245"/>
        </w:tabs>
        <w:rPr>
          <w:rFonts w:ascii="Arial" w:hAnsi="Arial" w:cs="Arial"/>
          <w:b/>
          <w:bCs/>
          <w:sz w:val="24"/>
          <w:szCs w:val="24"/>
        </w:rPr>
      </w:pPr>
    </w:p>
    <w:p w14:paraId="7B6FE371" w14:textId="77777777" w:rsidR="0046561B" w:rsidRDefault="0046561B" w:rsidP="0046561B">
      <w:pPr>
        <w:tabs>
          <w:tab w:val="center" w:pos="5245"/>
        </w:tabs>
        <w:rPr>
          <w:rFonts w:ascii="Arial" w:hAnsi="Arial" w:cs="Arial"/>
          <w:sz w:val="24"/>
          <w:szCs w:val="24"/>
        </w:rPr>
      </w:pPr>
      <w:r>
        <w:rPr>
          <w:rFonts w:ascii="Arial" w:hAnsi="Arial" w:cs="Arial"/>
          <w:sz w:val="24"/>
          <w:szCs w:val="24"/>
        </w:rPr>
        <w:t>The Leader of the Council introduced this item.</w:t>
      </w:r>
    </w:p>
    <w:bookmarkEnd w:id="6"/>
    <w:p w14:paraId="0E7568CE" w14:textId="77777777" w:rsidR="0046561B" w:rsidRDefault="0046561B" w:rsidP="0046561B">
      <w:pPr>
        <w:tabs>
          <w:tab w:val="center" w:pos="5245"/>
        </w:tabs>
        <w:rPr>
          <w:rFonts w:ascii="Arial" w:hAnsi="Arial" w:cs="Arial"/>
          <w:sz w:val="24"/>
          <w:szCs w:val="24"/>
        </w:rPr>
      </w:pPr>
    </w:p>
    <w:p w14:paraId="196059A7" w14:textId="77777777" w:rsidR="0046561B" w:rsidRDefault="0046561B" w:rsidP="0046561B">
      <w:pPr>
        <w:rPr>
          <w:rFonts w:ascii="Arial" w:hAnsi="Arial"/>
          <w:bCs/>
          <w:sz w:val="24"/>
        </w:rPr>
      </w:pPr>
      <w:r w:rsidRPr="00425C0D">
        <w:rPr>
          <w:rFonts w:ascii="Arial" w:hAnsi="Arial" w:cs="Arial"/>
          <w:sz w:val="24"/>
          <w:szCs w:val="24"/>
        </w:rPr>
        <w:t>At the meeting of the Nelson Brierfield and Reedley Committee held on 5</w:t>
      </w:r>
      <w:r w:rsidRPr="00425C0D">
        <w:rPr>
          <w:rFonts w:ascii="Arial" w:hAnsi="Arial" w:cs="Arial"/>
          <w:sz w:val="24"/>
          <w:szCs w:val="24"/>
          <w:vertAlign w:val="superscript"/>
        </w:rPr>
        <w:t>th</w:t>
      </w:r>
      <w:r w:rsidRPr="00425C0D">
        <w:rPr>
          <w:rFonts w:ascii="Arial" w:hAnsi="Arial" w:cs="Arial"/>
          <w:sz w:val="24"/>
          <w:szCs w:val="24"/>
        </w:rPr>
        <w:t xml:space="preserve"> January, 2026, the Committee considered a request</w:t>
      </w:r>
      <w:r w:rsidRPr="00425C0D">
        <w:rPr>
          <w:rFonts w:ascii="Arial" w:hAnsi="Arial" w:cs="Arial"/>
          <w:color w:val="000000"/>
          <w:sz w:val="24"/>
          <w:szCs w:val="24"/>
        </w:rPr>
        <w:t xml:space="preserve"> by Bodies in Motion (Registered Charity) to be granted a Lease so that they can secure grant funding for the creation of an outdoor adventure facility and forest school</w:t>
      </w:r>
      <w:r>
        <w:rPr>
          <w:rFonts w:ascii="Arial" w:hAnsi="Arial" w:cs="Arial"/>
          <w:color w:val="000000"/>
          <w:sz w:val="24"/>
          <w:szCs w:val="24"/>
        </w:rPr>
        <w:t xml:space="preserve"> and</w:t>
      </w:r>
      <w:r w:rsidRPr="00425C0D">
        <w:rPr>
          <w:rFonts w:ascii="Arial" w:hAnsi="Arial" w:cs="Arial"/>
          <w:sz w:val="24"/>
          <w:szCs w:val="24"/>
        </w:rPr>
        <w:t xml:space="preserve"> made the following recommendation(s) to Executive</w:t>
      </w:r>
      <w:r w:rsidRPr="00412334">
        <w:rPr>
          <w:rFonts w:ascii="Arial" w:hAnsi="Arial" w:cs="Arial"/>
          <w:sz w:val="24"/>
          <w:szCs w:val="24"/>
        </w:rPr>
        <w:t>: “</w:t>
      </w:r>
      <w:r>
        <w:rPr>
          <w:rFonts w:ascii="Arial" w:hAnsi="Arial"/>
          <w:bCs/>
          <w:sz w:val="24"/>
        </w:rPr>
        <w:t xml:space="preserve">That the </w:t>
      </w:r>
      <w:bookmarkStart w:id="7" w:name="_Hlk219731641"/>
      <w:r>
        <w:rPr>
          <w:rFonts w:ascii="Arial" w:hAnsi="Arial"/>
          <w:bCs/>
          <w:sz w:val="24"/>
        </w:rPr>
        <w:t xml:space="preserve">request by Bodies in Motion be approved and that the Executive be asked to approve the granting of a lease”. </w:t>
      </w:r>
      <w:bookmarkEnd w:id="7"/>
    </w:p>
    <w:p w14:paraId="7209D00F" w14:textId="77777777" w:rsidR="0046561B" w:rsidRDefault="0046561B" w:rsidP="0046561B">
      <w:pPr>
        <w:tabs>
          <w:tab w:val="center" w:pos="5245"/>
        </w:tabs>
        <w:rPr>
          <w:rFonts w:ascii="Arial" w:hAnsi="Arial" w:cs="Arial"/>
          <w:sz w:val="24"/>
          <w:szCs w:val="24"/>
        </w:rPr>
      </w:pPr>
    </w:p>
    <w:p w14:paraId="1C87155F" w14:textId="77777777" w:rsidR="0046561B" w:rsidRDefault="0046561B" w:rsidP="0046561B">
      <w:pPr>
        <w:tabs>
          <w:tab w:val="center" w:pos="5245"/>
        </w:tabs>
        <w:rPr>
          <w:rFonts w:ascii="Arial" w:hAnsi="Arial" w:cs="Arial"/>
          <w:b/>
          <w:bCs/>
          <w:sz w:val="24"/>
          <w:szCs w:val="24"/>
        </w:rPr>
      </w:pPr>
      <w:r>
        <w:rPr>
          <w:rFonts w:ascii="Arial" w:hAnsi="Arial" w:cs="Arial"/>
          <w:b/>
          <w:bCs/>
          <w:sz w:val="24"/>
          <w:szCs w:val="24"/>
        </w:rPr>
        <w:t>RESOLVED</w:t>
      </w:r>
    </w:p>
    <w:p w14:paraId="054B9CC1" w14:textId="77777777" w:rsidR="0046561B" w:rsidRDefault="0046561B" w:rsidP="0046561B">
      <w:pPr>
        <w:tabs>
          <w:tab w:val="center" w:pos="5245"/>
        </w:tabs>
        <w:rPr>
          <w:rFonts w:ascii="Arial" w:hAnsi="Arial" w:cs="Arial"/>
          <w:b/>
          <w:bCs/>
          <w:sz w:val="24"/>
          <w:szCs w:val="24"/>
        </w:rPr>
      </w:pPr>
    </w:p>
    <w:p w14:paraId="40C95747" w14:textId="7B39A3F5" w:rsidR="0046561B" w:rsidRDefault="0046561B" w:rsidP="0046561B">
      <w:pPr>
        <w:tabs>
          <w:tab w:val="left" w:pos="567"/>
          <w:tab w:val="center" w:pos="5245"/>
        </w:tabs>
        <w:rPr>
          <w:rFonts w:ascii="Arial" w:hAnsi="Arial" w:cs="Arial"/>
          <w:sz w:val="24"/>
        </w:rPr>
      </w:pPr>
      <w:r>
        <w:rPr>
          <w:rFonts w:ascii="Arial" w:hAnsi="Arial" w:cs="Arial"/>
          <w:sz w:val="24"/>
          <w:szCs w:val="24"/>
        </w:rPr>
        <w:t xml:space="preserve">That the </w:t>
      </w:r>
      <w:r>
        <w:rPr>
          <w:rFonts w:ascii="Arial" w:hAnsi="Arial"/>
          <w:bCs/>
          <w:sz w:val="24"/>
        </w:rPr>
        <w:t>request by Bodies in Motion be approved and Executive approve the granting of a lease.</w:t>
      </w:r>
    </w:p>
    <w:p w14:paraId="716C0650" w14:textId="77777777" w:rsidR="00F00BF1" w:rsidRDefault="00F00BF1" w:rsidP="00965735">
      <w:pPr>
        <w:tabs>
          <w:tab w:val="center" w:pos="5245"/>
        </w:tabs>
        <w:rPr>
          <w:rFonts w:ascii="Arial" w:hAnsi="Arial" w:cs="Arial"/>
          <w:b/>
          <w:bCs/>
          <w:sz w:val="24"/>
          <w:szCs w:val="24"/>
        </w:rPr>
      </w:pPr>
    </w:p>
    <w:p w14:paraId="627373CB" w14:textId="77777777" w:rsidR="00F00BF1" w:rsidRDefault="00F00BF1" w:rsidP="00965735">
      <w:pPr>
        <w:tabs>
          <w:tab w:val="center" w:pos="5245"/>
        </w:tabs>
        <w:rPr>
          <w:rFonts w:ascii="Arial" w:hAnsi="Arial" w:cs="Arial"/>
          <w:b/>
          <w:bCs/>
          <w:sz w:val="24"/>
          <w:szCs w:val="24"/>
        </w:rPr>
      </w:pPr>
    </w:p>
    <w:p w14:paraId="617ADFBD" w14:textId="1163387F" w:rsidR="0046561B" w:rsidRDefault="0046561B" w:rsidP="0046561B">
      <w:pPr>
        <w:tabs>
          <w:tab w:val="left" w:pos="567"/>
          <w:tab w:val="center" w:pos="5245"/>
        </w:tabs>
        <w:rPr>
          <w:rFonts w:ascii="Arial" w:hAnsi="Arial" w:cs="Arial"/>
          <w:b/>
          <w:bCs/>
          <w:sz w:val="24"/>
          <w:szCs w:val="24"/>
        </w:rPr>
      </w:pPr>
      <w:r>
        <w:rPr>
          <w:rFonts w:ascii="Arial" w:hAnsi="Arial" w:cs="Arial"/>
          <w:b/>
          <w:bCs/>
          <w:sz w:val="24"/>
          <w:szCs w:val="24"/>
        </w:rPr>
        <w:t>111</w:t>
      </w:r>
      <w:r w:rsidRPr="00637502">
        <w:rPr>
          <w:rFonts w:ascii="Arial" w:hAnsi="Arial" w:cs="Arial"/>
          <w:b/>
          <w:bCs/>
          <w:sz w:val="24"/>
          <w:szCs w:val="24"/>
        </w:rPr>
        <w:t>.</w:t>
      </w:r>
      <w:r>
        <w:rPr>
          <w:rFonts w:ascii="Arial" w:hAnsi="Arial" w:cs="Arial"/>
          <w:b/>
          <w:bCs/>
          <w:sz w:val="24"/>
          <w:szCs w:val="24"/>
        </w:rPr>
        <w:t xml:space="preserve">  REFERRAL FROM COLNE AND DISTRICT AREA COMMITTEE – DISPOSAL OF CAR PARK – LAND, COLNE CRICKET AND BOWLING CLUB, BYRON ROAD, COLNE   </w:t>
      </w:r>
    </w:p>
    <w:p w14:paraId="41E62F46" w14:textId="77777777" w:rsidR="0046561B" w:rsidRDefault="0046561B" w:rsidP="0046561B">
      <w:pPr>
        <w:tabs>
          <w:tab w:val="left" w:pos="567"/>
          <w:tab w:val="center" w:pos="5245"/>
        </w:tabs>
        <w:rPr>
          <w:rFonts w:ascii="Arial" w:hAnsi="Arial" w:cs="Arial"/>
          <w:b/>
          <w:bCs/>
          <w:sz w:val="24"/>
          <w:szCs w:val="24"/>
        </w:rPr>
      </w:pPr>
    </w:p>
    <w:p w14:paraId="36B07390" w14:textId="77777777" w:rsidR="0046561B" w:rsidRDefault="0046561B" w:rsidP="0046561B">
      <w:pPr>
        <w:tabs>
          <w:tab w:val="center" w:pos="5245"/>
        </w:tabs>
        <w:rPr>
          <w:rFonts w:ascii="Arial" w:hAnsi="Arial" w:cs="Arial"/>
          <w:sz w:val="24"/>
          <w:szCs w:val="24"/>
        </w:rPr>
      </w:pPr>
      <w:r>
        <w:rPr>
          <w:rFonts w:ascii="Arial" w:hAnsi="Arial" w:cs="Arial"/>
          <w:sz w:val="24"/>
          <w:szCs w:val="24"/>
        </w:rPr>
        <w:t>The Leader of the Council introduced this item.</w:t>
      </w:r>
    </w:p>
    <w:p w14:paraId="3C384192" w14:textId="77777777" w:rsidR="00F00BF1" w:rsidRDefault="00F00BF1" w:rsidP="00965735">
      <w:pPr>
        <w:tabs>
          <w:tab w:val="center" w:pos="5245"/>
        </w:tabs>
        <w:rPr>
          <w:rFonts w:ascii="Arial" w:hAnsi="Arial" w:cs="Arial"/>
          <w:b/>
          <w:bCs/>
          <w:sz w:val="24"/>
          <w:szCs w:val="24"/>
        </w:rPr>
      </w:pPr>
    </w:p>
    <w:p w14:paraId="5F47A1AB" w14:textId="75B739F8" w:rsidR="00047B0B" w:rsidRPr="00A738A6" w:rsidRDefault="00047B0B" w:rsidP="00047B0B">
      <w:pPr>
        <w:rPr>
          <w:rFonts w:ascii="Arial" w:hAnsi="Arial" w:cs="Arial"/>
          <w:sz w:val="24"/>
          <w:szCs w:val="24"/>
          <w:u w:val="single"/>
        </w:rPr>
      </w:pPr>
      <w:r w:rsidRPr="00A738A6">
        <w:rPr>
          <w:rFonts w:ascii="Arial" w:hAnsi="Arial" w:cs="Arial"/>
          <w:sz w:val="24"/>
          <w:szCs w:val="24"/>
        </w:rPr>
        <w:t xml:space="preserve">Executive </w:t>
      </w:r>
      <w:r>
        <w:rPr>
          <w:rFonts w:ascii="Arial" w:hAnsi="Arial" w:cs="Arial"/>
          <w:sz w:val="24"/>
          <w:szCs w:val="24"/>
        </w:rPr>
        <w:t xml:space="preserve">was asked to </w:t>
      </w:r>
      <w:r w:rsidRPr="00A738A6">
        <w:rPr>
          <w:rFonts w:ascii="Arial" w:hAnsi="Arial" w:cs="Arial"/>
          <w:sz w:val="24"/>
          <w:szCs w:val="24"/>
        </w:rPr>
        <w:t>consider recommendations from the Colne and District Area Committee following its meeting on 8</w:t>
      </w:r>
      <w:r w:rsidRPr="00A738A6">
        <w:rPr>
          <w:rFonts w:ascii="Arial" w:hAnsi="Arial" w:cs="Arial"/>
          <w:sz w:val="24"/>
          <w:szCs w:val="24"/>
          <w:vertAlign w:val="superscript"/>
        </w:rPr>
        <w:t>th</w:t>
      </w:r>
      <w:r w:rsidRPr="00A738A6">
        <w:rPr>
          <w:rFonts w:ascii="Arial" w:hAnsi="Arial" w:cs="Arial"/>
          <w:sz w:val="24"/>
          <w:szCs w:val="24"/>
        </w:rPr>
        <w:t xml:space="preserve"> </w:t>
      </w:r>
      <w:proofErr w:type="gramStart"/>
      <w:r w:rsidRPr="00A738A6">
        <w:rPr>
          <w:rFonts w:ascii="Arial" w:hAnsi="Arial" w:cs="Arial"/>
          <w:sz w:val="24"/>
          <w:szCs w:val="24"/>
        </w:rPr>
        <w:t>January,</w:t>
      </w:r>
      <w:proofErr w:type="gramEnd"/>
      <w:r w:rsidRPr="00A738A6">
        <w:rPr>
          <w:rFonts w:ascii="Arial" w:hAnsi="Arial" w:cs="Arial"/>
          <w:sz w:val="24"/>
          <w:szCs w:val="24"/>
        </w:rPr>
        <w:t xml:space="preserve"> 2026</w:t>
      </w:r>
      <w:r>
        <w:rPr>
          <w:rFonts w:ascii="Arial" w:hAnsi="Arial" w:cs="Arial"/>
          <w:sz w:val="24"/>
          <w:szCs w:val="24"/>
        </w:rPr>
        <w:t xml:space="preserve">. </w:t>
      </w:r>
    </w:p>
    <w:p w14:paraId="5A120977" w14:textId="77777777" w:rsidR="00047B0B" w:rsidRDefault="00047B0B" w:rsidP="00047B0B">
      <w:pPr>
        <w:rPr>
          <w:rFonts w:ascii="Arial" w:hAnsi="Arial" w:cs="Arial"/>
          <w:sz w:val="24"/>
          <w:szCs w:val="24"/>
        </w:rPr>
      </w:pPr>
    </w:p>
    <w:p w14:paraId="46BD3D04" w14:textId="00B6330E" w:rsidR="00047B0B" w:rsidRDefault="00047B0B" w:rsidP="00047B0B">
      <w:pPr>
        <w:rPr>
          <w:rFonts w:ascii="Arial" w:hAnsi="Arial" w:cs="Arial"/>
          <w:sz w:val="24"/>
          <w:szCs w:val="24"/>
        </w:rPr>
      </w:pPr>
      <w:r w:rsidRPr="00425C0D">
        <w:rPr>
          <w:rFonts w:ascii="Arial" w:hAnsi="Arial" w:cs="Arial"/>
          <w:sz w:val="24"/>
          <w:szCs w:val="24"/>
        </w:rPr>
        <w:t>At th</w:t>
      </w:r>
      <w:r>
        <w:rPr>
          <w:rFonts w:ascii="Arial" w:hAnsi="Arial" w:cs="Arial"/>
          <w:sz w:val="24"/>
          <w:szCs w:val="24"/>
        </w:rPr>
        <w:t>at meeting</w:t>
      </w:r>
      <w:r w:rsidRPr="00425C0D">
        <w:rPr>
          <w:rFonts w:ascii="Arial" w:hAnsi="Arial" w:cs="Arial"/>
          <w:sz w:val="24"/>
          <w:szCs w:val="24"/>
        </w:rPr>
        <w:t>, the Committee considered a reques</w:t>
      </w:r>
      <w:r w:rsidRPr="00412334">
        <w:rPr>
          <w:rFonts w:ascii="Arial" w:hAnsi="Arial" w:cs="Arial"/>
          <w:sz w:val="24"/>
          <w:szCs w:val="24"/>
        </w:rPr>
        <w:t xml:space="preserve">t for </w:t>
      </w:r>
      <w:r>
        <w:rPr>
          <w:rFonts w:ascii="Arial" w:hAnsi="Arial" w:cs="Arial"/>
          <w:sz w:val="24"/>
          <w:szCs w:val="24"/>
        </w:rPr>
        <w:t>d</w:t>
      </w:r>
      <w:r w:rsidRPr="00412334">
        <w:rPr>
          <w:rFonts w:ascii="Arial" w:hAnsi="Arial" w:cs="Arial"/>
          <w:sz w:val="24"/>
          <w:szCs w:val="24"/>
        </w:rPr>
        <w:t>isposal of car parking land, Colne Cricket and Bowling Club, Byron Road, Colne</w:t>
      </w:r>
      <w:r>
        <w:rPr>
          <w:rFonts w:ascii="Arial" w:hAnsi="Arial" w:cs="Arial"/>
          <w:sz w:val="24"/>
          <w:szCs w:val="24"/>
        </w:rPr>
        <w:t xml:space="preserve"> and made</w:t>
      </w:r>
      <w:r w:rsidR="00802876">
        <w:rPr>
          <w:rFonts w:ascii="Arial" w:hAnsi="Arial" w:cs="Arial"/>
          <w:sz w:val="24"/>
          <w:szCs w:val="24"/>
        </w:rPr>
        <w:t xml:space="preserve"> various </w:t>
      </w:r>
      <w:r>
        <w:rPr>
          <w:rFonts w:ascii="Arial" w:hAnsi="Arial" w:cs="Arial"/>
          <w:sz w:val="24"/>
          <w:szCs w:val="24"/>
        </w:rPr>
        <w:t>recommendations to Executive</w:t>
      </w:r>
      <w:r w:rsidR="00802876">
        <w:rPr>
          <w:rFonts w:ascii="Arial" w:hAnsi="Arial" w:cs="Arial"/>
          <w:sz w:val="24"/>
          <w:szCs w:val="24"/>
        </w:rPr>
        <w:t>.</w:t>
      </w:r>
    </w:p>
    <w:p w14:paraId="43BC3EFD" w14:textId="77777777" w:rsidR="00047B0B" w:rsidRDefault="00047B0B" w:rsidP="00047B0B">
      <w:pPr>
        <w:tabs>
          <w:tab w:val="left" w:pos="567"/>
          <w:tab w:val="left" w:pos="1560"/>
          <w:tab w:val="center" w:pos="5245"/>
        </w:tabs>
        <w:rPr>
          <w:rFonts w:ascii="Arial" w:hAnsi="Arial" w:cs="Arial"/>
          <w:iCs/>
          <w:sz w:val="24"/>
          <w:szCs w:val="24"/>
        </w:rPr>
      </w:pPr>
    </w:p>
    <w:p w14:paraId="6ABEBBDF" w14:textId="40236FC3" w:rsidR="00F00BF1" w:rsidRDefault="00047B0B" w:rsidP="00965735">
      <w:pPr>
        <w:tabs>
          <w:tab w:val="center" w:pos="5245"/>
        </w:tabs>
        <w:rPr>
          <w:rFonts w:ascii="Arial" w:hAnsi="Arial" w:cs="Arial"/>
          <w:b/>
          <w:bCs/>
          <w:sz w:val="24"/>
          <w:szCs w:val="24"/>
        </w:rPr>
      </w:pPr>
      <w:r>
        <w:rPr>
          <w:rFonts w:ascii="Arial" w:hAnsi="Arial" w:cs="Arial"/>
          <w:b/>
          <w:bCs/>
          <w:sz w:val="24"/>
          <w:szCs w:val="24"/>
        </w:rPr>
        <w:t>RESOLVED</w:t>
      </w:r>
    </w:p>
    <w:p w14:paraId="22A96A0A" w14:textId="77777777" w:rsidR="00047B0B" w:rsidRDefault="00047B0B" w:rsidP="00965735">
      <w:pPr>
        <w:tabs>
          <w:tab w:val="center" w:pos="5245"/>
        </w:tabs>
        <w:rPr>
          <w:rFonts w:ascii="Arial" w:hAnsi="Arial" w:cs="Arial"/>
          <w:b/>
          <w:bCs/>
          <w:sz w:val="24"/>
          <w:szCs w:val="24"/>
        </w:rPr>
      </w:pPr>
    </w:p>
    <w:p w14:paraId="6DC5EC87" w14:textId="26ADF067" w:rsidR="00047B0B" w:rsidRDefault="00047B0B" w:rsidP="00047B0B">
      <w:pPr>
        <w:tabs>
          <w:tab w:val="left" w:pos="567"/>
          <w:tab w:val="left" w:pos="1560"/>
          <w:tab w:val="center" w:pos="5245"/>
        </w:tabs>
        <w:rPr>
          <w:rFonts w:ascii="Arial" w:hAnsi="Arial" w:cs="Arial"/>
          <w:iCs/>
          <w:sz w:val="24"/>
          <w:szCs w:val="24"/>
        </w:rPr>
      </w:pPr>
      <w:r>
        <w:rPr>
          <w:rFonts w:ascii="Arial" w:hAnsi="Arial" w:cs="Arial"/>
          <w:iCs/>
          <w:sz w:val="24"/>
          <w:szCs w:val="24"/>
        </w:rPr>
        <w:t>(1)</w:t>
      </w:r>
      <w:r>
        <w:rPr>
          <w:rFonts w:ascii="Arial" w:hAnsi="Arial" w:cs="Arial"/>
          <w:iCs/>
          <w:sz w:val="24"/>
          <w:szCs w:val="24"/>
        </w:rPr>
        <w:tab/>
        <w:t>That Executive declare the car parking land off Byron Road, Colne surplus to requirements for transfer to Colne Cricket and Bowling Club at nil consideration;</w:t>
      </w:r>
      <w:r w:rsidR="00802876">
        <w:rPr>
          <w:rFonts w:ascii="Arial" w:hAnsi="Arial" w:cs="Arial"/>
          <w:iCs/>
          <w:sz w:val="24"/>
          <w:szCs w:val="24"/>
        </w:rPr>
        <w:t xml:space="preserve"> and </w:t>
      </w:r>
    </w:p>
    <w:p w14:paraId="5D0FDC6B" w14:textId="77777777" w:rsidR="00047B0B" w:rsidRDefault="00047B0B" w:rsidP="00047B0B">
      <w:pPr>
        <w:tabs>
          <w:tab w:val="left" w:pos="567"/>
          <w:tab w:val="left" w:pos="1560"/>
          <w:tab w:val="center" w:pos="5245"/>
        </w:tabs>
        <w:rPr>
          <w:rFonts w:ascii="Arial" w:hAnsi="Arial" w:cs="Arial"/>
          <w:iCs/>
          <w:sz w:val="24"/>
          <w:szCs w:val="24"/>
        </w:rPr>
      </w:pPr>
    </w:p>
    <w:p w14:paraId="0C61E903" w14:textId="7D9EC58B" w:rsidR="00047B0B" w:rsidRDefault="00047B0B" w:rsidP="00047B0B">
      <w:pPr>
        <w:tabs>
          <w:tab w:val="left" w:pos="567"/>
          <w:tab w:val="left" w:pos="1560"/>
          <w:tab w:val="center" w:pos="5245"/>
        </w:tabs>
        <w:rPr>
          <w:rFonts w:ascii="Arial" w:hAnsi="Arial" w:cs="Arial"/>
          <w:iCs/>
          <w:sz w:val="24"/>
          <w:szCs w:val="24"/>
        </w:rPr>
      </w:pPr>
      <w:r>
        <w:rPr>
          <w:rFonts w:ascii="Arial" w:hAnsi="Arial" w:cs="Arial"/>
          <w:iCs/>
          <w:sz w:val="24"/>
          <w:szCs w:val="24"/>
        </w:rPr>
        <w:t>(</w:t>
      </w:r>
      <w:r w:rsidR="00802876">
        <w:rPr>
          <w:rFonts w:ascii="Arial" w:hAnsi="Arial" w:cs="Arial"/>
          <w:iCs/>
          <w:sz w:val="24"/>
          <w:szCs w:val="24"/>
        </w:rPr>
        <w:t>2</w:t>
      </w:r>
      <w:r>
        <w:rPr>
          <w:rFonts w:ascii="Arial" w:hAnsi="Arial" w:cs="Arial"/>
          <w:iCs/>
          <w:sz w:val="24"/>
          <w:szCs w:val="24"/>
        </w:rPr>
        <w:t>)</w:t>
      </w:r>
      <w:r>
        <w:rPr>
          <w:rFonts w:ascii="Arial" w:hAnsi="Arial" w:cs="Arial"/>
          <w:iCs/>
          <w:sz w:val="24"/>
          <w:szCs w:val="24"/>
        </w:rPr>
        <w:tab/>
        <w:t xml:space="preserve">That the Director of Resources be delegated authority to agree the terms and conditions </w:t>
      </w:r>
    </w:p>
    <w:p w14:paraId="2334D442" w14:textId="77777777" w:rsidR="00047B0B" w:rsidRDefault="00047B0B" w:rsidP="00047B0B">
      <w:pPr>
        <w:tabs>
          <w:tab w:val="left" w:pos="567"/>
          <w:tab w:val="left" w:pos="1560"/>
          <w:tab w:val="center" w:pos="5245"/>
        </w:tabs>
        <w:rPr>
          <w:rFonts w:ascii="Arial" w:hAnsi="Arial" w:cs="Arial"/>
          <w:iCs/>
          <w:sz w:val="24"/>
          <w:szCs w:val="24"/>
        </w:rPr>
      </w:pPr>
      <w:r>
        <w:rPr>
          <w:rFonts w:ascii="Arial" w:hAnsi="Arial" w:cs="Arial"/>
          <w:iCs/>
          <w:sz w:val="24"/>
          <w:szCs w:val="24"/>
        </w:rPr>
        <w:t xml:space="preserve">         of disposal. </w:t>
      </w:r>
    </w:p>
    <w:p w14:paraId="683513CE" w14:textId="77777777" w:rsidR="00F00BF1" w:rsidRDefault="00F00BF1" w:rsidP="00965735">
      <w:pPr>
        <w:tabs>
          <w:tab w:val="center" w:pos="5245"/>
        </w:tabs>
        <w:rPr>
          <w:rFonts w:ascii="Arial" w:hAnsi="Arial" w:cs="Arial"/>
          <w:b/>
          <w:bCs/>
          <w:sz w:val="24"/>
          <w:szCs w:val="24"/>
        </w:rPr>
      </w:pPr>
    </w:p>
    <w:p w14:paraId="7BE9C7EA" w14:textId="77777777" w:rsidR="00802876" w:rsidRDefault="00802876" w:rsidP="00802876">
      <w:pPr>
        <w:tabs>
          <w:tab w:val="left" w:pos="567"/>
          <w:tab w:val="left" w:pos="1560"/>
          <w:tab w:val="center" w:pos="5245"/>
        </w:tabs>
        <w:rPr>
          <w:rFonts w:ascii="Arial" w:hAnsi="Arial" w:cs="Arial"/>
          <w:b/>
          <w:bCs/>
          <w:i/>
          <w:sz w:val="24"/>
          <w:szCs w:val="24"/>
        </w:rPr>
      </w:pPr>
      <w:r>
        <w:rPr>
          <w:rFonts w:ascii="Arial" w:hAnsi="Arial" w:cs="Arial"/>
          <w:b/>
          <w:bCs/>
          <w:i/>
          <w:sz w:val="24"/>
          <w:szCs w:val="24"/>
        </w:rPr>
        <w:t>REASON</w:t>
      </w:r>
    </w:p>
    <w:p w14:paraId="52A761E7" w14:textId="77777777" w:rsidR="00802876" w:rsidRDefault="00802876" w:rsidP="00802876">
      <w:pPr>
        <w:tabs>
          <w:tab w:val="left" w:pos="567"/>
          <w:tab w:val="left" w:pos="1560"/>
          <w:tab w:val="center" w:pos="5245"/>
        </w:tabs>
        <w:rPr>
          <w:rFonts w:ascii="Arial" w:hAnsi="Arial" w:cs="Arial"/>
          <w:b/>
          <w:bCs/>
          <w:i/>
          <w:sz w:val="24"/>
          <w:szCs w:val="24"/>
        </w:rPr>
      </w:pPr>
    </w:p>
    <w:p w14:paraId="7A63CB88" w14:textId="77777777" w:rsidR="00802876" w:rsidRPr="00F66D83" w:rsidRDefault="00802876" w:rsidP="00802876">
      <w:pPr>
        <w:tabs>
          <w:tab w:val="left" w:pos="567"/>
          <w:tab w:val="left" w:pos="1560"/>
          <w:tab w:val="center" w:pos="5245"/>
        </w:tabs>
        <w:rPr>
          <w:rFonts w:ascii="Arial" w:hAnsi="Arial" w:cs="Arial"/>
          <w:b/>
          <w:bCs/>
          <w:i/>
          <w:sz w:val="24"/>
          <w:szCs w:val="24"/>
        </w:rPr>
      </w:pPr>
      <w:r>
        <w:rPr>
          <w:rFonts w:ascii="Arial" w:hAnsi="Arial" w:cs="Arial"/>
          <w:b/>
          <w:bCs/>
          <w:i/>
          <w:sz w:val="24"/>
          <w:szCs w:val="24"/>
        </w:rPr>
        <w:t>A disposal of the land would allow the Club to invest and improve the ground’s facilities and would remove a potential maintenance liability for the Council.</w:t>
      </w:r>
    </w:p>
    <w:p w14:paraId="3B19C433" w14:textId="77777777" w:rsidR="00802876" w:rsidRDefault="00802876" w:rsidP="00965735">
      <w:pPr>
        <w:tabs>
          <w:tab w:val="center" w:pos="5245"/>
        </w:tabs>
        <w:rPr>
          <w:rFonts w:ascii="Arial" w:hAnsi="Arial" w:cs="Arial"/>
          <w:b/>
          <w:bCs/>
          <w:sz w:val="24"/>
          <w:szCs w:val="24"/>
        </w:rPr>
      </w:pPr>
    </w:p>
    <w:p w14:paraId="6EB048E7" w14:textId="77777777" w:rsidR="00802876" w:rsidRDefault="00802876" w:rsidP="00965735">
      <w:pPr>
        <w:tabs>
          <w:tab w:val="center" w:pos="5245"/>
        </w:tabs>
        <w:rPr>
          <w:rFonts w:ascii="Arial" w:hAnsi="Arial" w:cs="Arial"/>
          <w:b/>
          <w:bCs/>
          <w:sz w:val="24"/>
          <w:szCs w:val="24"/>
        </w:rPr>
      </w:pPr>
    </w:p>
    <w:p w14:paraId="3E6DC065" w14:textId="39F9B7CA" w:rsidR="00811560" w:rsidRDefault="00047B0B" w:rsidP="00965735">
      <w:pPr>
        <w:tabs>
          <w:tab w:val="center" w:pos="5245"/>
        </w:tabs>
        <w:rPr>
          <w:rFonts w:ascii="Arial" w:hAnsi="Arial" w:cs="Arial"/>
          <w:b/>
          <w:bCs/>
          <w:sz w:val="24"/>
          <w:szCs w:val="24"/>
        </w:rPr>
      </w:pPr>
      <w:r>
        <w:rPr>
          <w:rFonts w:ascii="Arial" w:hAnsi="Arial" w:cs="Arial"/>
          <w:b/>
          <w:bCs/>
          <w:sz w:val="24"/>
          <w:szCs w:val="24"/>
        </w:rPr>
        <w:t>112</w:t>
      </w:r>
      <w:r w:rsidR="00811560">
        <w:rPr>
          <w:rFonts w:ascii="Arial" w:hAnsi="Arial" w:cs="Arial"/>
          <w:b/>
          <w:bCs/>
          <w:sz w:val="24"/>
          <w:szCs w:val="24"/>
        </w:rPr>
        <w:t>.</w:t>
      </w:r>
      <w:r w:rsidR="00811560">
        <w:rPr>
          <w:rFonts w:ascii="Arial" w:hAnsi="Arial" w:cs="Arial"/>
          <w:b/>
          <w:bCs/>
          <w:sz w:val="24"/>
          <w:szCs w:val="24"/>
        </w:rPr>
        <w:tab/>
        <w:t>FORWARD PLAN</w:t>
      </w:r>
    </w:p>
    <w:p w14:paraId="479EA8E3" w14:textId="77777777" w:rsidR="00811560" w:rsidRDefault="00811560" w:rsidP="00965735">
      <w:pPr>
        <w:tabs>
          <w:tab w:val="center" w:pos="5245"/>
        </w:tabs>
        <w:rPr>
          <w:rFonts w:ascii="Arial" w:hAnsi="Arial" w:cs="Arial"/>
          <w:b/>
          <w:bCs/>
          <w:sz w:val="24"/>
          <w:szCs w:val="24"/>
        </w:rPr>
      </w:pPr>
    </w:p>
    <w:p w14:paraId="5E9319F3" w14:textId="449CF85F" w:rsidR="00A838C2" w:rsidRPr="00A838C2" w:rsidRDefault="00A838C2" w:rsidP="00965735">
      <w:pPr>
        <w:tabs>
          <w:tab w:val="center" w:pos="5245"/>
        </w:tabs>
        <w:rPr>
          <w:rFonts w:ascii="Arial" w:hAnsi="Arial" w:cs="Arial"/>
          <w:sz w:val="24"/>
          <w:szCs w:val="24"/>
        </w:rPr>
      </w:pPr>
      <w:r>
        <w:rPr>
          <w:rFonts w:ascii="Arial" w:hAnsi="Arial" w:cs="Arial"/>
          <w:sz w:val="24"/>
          <w:szCs w:val="24"/>
        </w:rPr>
        <w:t>The Executive Forward Plan published on 1</w:t>
      </w:r>
      <w:r w:rsidR="00047B0B">
        <w:rPr>
          <w:rFonts w:ascii="Arial" w:hAnsi="Arial" w:cs="Arial"/>
          <w:sz w:val="24"/>
          <w:szCs w:val="24"/>
        </w:rPr>
        <w:t>5</w:t>
      </w:r>
      <w:r w:rsidRPr="00A838C2">
        <w:rPr>
          <w:rFonts w:ascii="Arial" w:hAnsi="Arial" w:cs="Arial"/>
          <w:sz w:val="24"/>
          <w:szCs w:val="24"/>
          <w:vertAlign w:val="superscript"/>
        </w:rPr>
        <w:t>th</w:t>
      </w:r>
      <w:r>
        <w:rPr>
          <w:rFonts w:ascii="Arial" w:hAnsi="Arial" w:cs="Arial"/>
          <w:sz w:val="24"/>
          <w:szCs w:val="24"/>
        </w:rPr>
        <w:t xml:space="preserve"> </w:t>
      </w:r>
      <w:r w:rsidR="00047B0B">
        <w:rPr>
          <w:rFonts w:ascii="Arial" w:hAnsi="Arial" w:cs="Arial"/>
          <w:sz w:val="24"/>
          <w:szCs w:val="24"/>
        </w:rPr>
        <w:t xml:space="preserve">January </w:t>
      </w:r>
      <w:r>
        <w:rPr>
          <w:rFonts w:ascii="Arial" w:hAnsi="Arial" w:cs="Arial"/>
          <w:sz w:val="24"/>
          <w:szCs w:val="24"/>
        </w:rPr>
        <w:t>202</w:t>
      </w:r>
      <w:r w:rsidR="00047B0B">
        <w:rPr>
          <w:rFonts w:ascii="Arial" w:hAnsi="Arial" w:cs="Arial"/>
          <w:sz w:val="24"/>
          <w:szCs w:val="24"/>
        </w:rPr>
        <w:t>6</w:t>
      </w:r>
      <w:r>
        <w:rPr>
          <w:rFonts w:ascii="Arial" w:hAnsi="Arial" w:cs="Arial"/>
          <w:sz w:val="24"/>
          <w:szCs w:val="24"/>
        </w:rPr>
        <w:t xml:space="preserve"> was submitted for information.</w:t>
      </w:r>
    </w:p>
    <w:p w14:paraId="256AF2FC" w14:textId="77777777" w:rsidR="00811560" w:rsidRDefault="00811560" w:rsidP="00965735">
      <w:pPr>
        <w:tabs>
          <w:tab w:val="center" w:pos="5245"/>
        </w:tabs>
        <w:rPr>
          <w:rFonts w:ascii="Arial" w:hAnsi="Arial" w:cs="Arial"/>
          <w:b/>
          <w:bCs/>
          <w:sz w:val="24"/>
          <w:szCs w:val="24"/>
        </w:rPr>
      </w:pPr>
    </w:p>
    <w:p w14:paraId="5C8C6326" w14:textId="77777777" w:rsidR="001243D5" w:rsidRDefault="001243D5" w:rsidP="001243D5">
      <w:pPr>
        <w:tabs>
          <w:tab w:val="center" w:pos="5245"/>
        </w:tabs>
        <w:rPr>
          <w:rFonts w:ascii="Arial" w:hAnsi="Arial" w:cs="Arial"/>
          <w:b/>
          <w:bCs/>
          <w:sz w:val="24"/>
          <w:szCs w:val="24"/>
        </w:rPr>
      </w:pPr>
      <w:r w:rsidRPr="00134D94">
        <w:rPr>
          <w:rFonts w:ascii="Arial" w:hAnsi="Arial" w:cs="Arial"/>
          <w:b/>
          <w:bCs/>
          <w:sz w:val="24"/>
          <w:szCs w:val="24"/>
        </w:rPr>
        <w:lastRenderedPageBreak/>
        <w:t>RESOLVED</w:t>
      </w:r>
    </w:p>
    <w:p w14:paraId="08DE95DC" w14:textId="77777777" w:rsidR="00CE6677" w:rsidRDefault="00CE6677" w:rsidP="001243D5">
      <w:pPr>
        <w:tabs>
          <w:tab w:val="center" w:pos="5245"/>
        </w:tabs>
        <w:rPr>
          <w:rFonts w:ascii="Arial" w:hAnsi="Arial" w:cs="Arial"/>
          <w:b/>
          <w:bCs/>
          <w:sz w:val="24"/>
          <w:szCs w:val="24"/>
        </w:rPr>
      </w:pPr>
    </w:p>
    <w:p w14:paraId="5D6D4A44" w14:textId="048FCFA6" w:rsidR="001243D5" w:rsidRDefault="001243D5" w:rsidP="00CE6677">
      <w:pPr>
        <w:tabs>
          <w:tab w:val="center" w:pos="5245"/>
        </w:tabs>
        <w:rPr>
          <w:rFonts w:ascii="Arial" w:hAnsi="Arial" w:cs="Arial"/>
          <w:sz w:val="24"/>
          <w:szCs w:val="24"/>
        </w:rPr>
      </w:pPr>
      <w:r w:rsidRPr="00CE6677">
        <w:rPr>
          <w:rFonts w:ascii="Arial" w:hAnsi="Arial" w:cs="Arial"/>
          <w:sz w:val="24"/>
          <w:szCs w:val="24"/>
        </w:rPr>
        <w:t>That the Executive Forward Plan and information contained therein be noted</w:t>
      </w:r>
      <w:r w:rsidR="00E80427">
        <w:rPr>
          <w:rFonts w:ascii="Arial" w:hAnsi="Arial" w:cs="Arial"/>
          <w:sz w:val="24"/>
          <w:szCs w:val="24"/>
        </w:rPr>
        <w:t>.</w:t>
      </w:r>
    </w:p>
    <w:p w14:paraId="6242742D" w14:textId="77777777" w:rsidR="00CE6677" w:rsidRDefault="00CE6677" w:rsidP="00CE6677">
      <w:pPr>
        <w:tabs>
          <w:tab w:val="center" w:pos="5245"/>
        </w:tabs>
        <w:rPr>
          <w:rFonts w:ascii="Arial" w:hAnsi="Arial" w:cs="Arial"/>
          <w:sz w:val="24"/>
          <w:szCs w:val="24"/>
        </w:rPr>
      </w:pPr>
    </w:p>
    <w:p w14:paraId="0576207E" w14:textId="77777777" w:rsidR="002942CE" w:rsidRDefault="002942CE" w:rsidP="00CE6677">
      <w:pPr>
        <w:tabs>
          <w:tab w:val="center" w:pos="5245"/>
        </w:tabs>
        <w:rPr>
          <w:rFonts w:ascii="Arial" w:hAnsi="Arial" w:cs="Arial"/>
          <w:sz w:val="24"/>
          <w:szCs w:val="24"/>
        </w:rPr>
      </w:pPr>
    </w:p>
    <w:p w14:paraId="60527675" w14:textId="5FEFB16D" w:rsidR="00811560" w:rsidRDefault="00047B0B" w:rsidP="00965735">
      <w:pPr>
        <w:tabs>
          <w:tab w:val="center" w:pos="5245"/>
        </w:tabs>
        <w:rPr>
          <w:rFonts w:ascii="Arial" w:hAnsi="Arial" w:cs="Arial"/>
          <w:b/>
          <w:bCs/>
          <w:sz w:val="24"/>
          <w:szCs w:val="24"/>
        </w:rPr>
      </w:pPr>
      <w:r>
        <w:rPr>
          <w:rFonts w:ascii="Arial" w:hAnsi="Arial" w:cs="Arial"/>
          <w:b/>
          <w:bCs/>
          <w:sz w:val="24"/>
          <w:szCs w:val="24"/>
        </w:rPr>
        <w:t>113</w:t>
      </w:r>
      <w:r w:rsidR="00811560">
        <w:rPr>
          <w:rFonts w:ascii="Arial" w:hAnsi="Arial" w:cs="Arial"/>
          <w:b/>
          <w:bCs/>
          <w:sz w:val="24"/>
          <w:szCs w:val="24"/>
        </w:rPr>
        <w:t>.</w:t>
      </w:r>
      <w:r w:rsidR="00811560">
        <w:rPr>
          <w:rFonts w:ascii="Arial" w:hAnsi="Arial" w:cs="Arial"/>
          <w:b/>
          <w:bCs/>
          <w:sz w:val="24"/>
          <w:szCs w:val="24"/>
        </w:rPr>
        <w:tab/>
        <w:t>EXCLUSION OF PRESS AND PUBLIC</w:t>
      </w:r>
    </w:p>
    <w:p w14:paraId="141497A0" w14:textId="77777777" w:rsidR="00811560" w:rsidRDefault="00811560" w:rsidP="00965735">
      <w:pPr>
        <w:tabs>
          <w:tab w:val="center" w:pos="5245"/>
        </w:tabs>
        <w:rPr>
          <w:rFonts w:ascii="Arial" w:hAnsi="Arial" w:cs="Arial"/>
          <w:b/>
          <w:bCs/>
          <w:sz w:val="24"/>
          <w:szCs w:val="24"/>
        </w:rPr>
      </w:pPr>
    </w:p>
    <w:p w14:paraId="5C1408D0" w14:textId="77777777" w:rsidR="00E0712F" w:rsidRPr="00072E03" w:rsidRDefault="00E0712F" w:rsidP="00E0712F">
      <w:pPr>
        <w:tabs>
          <w:tab w:val="left" w:pos="567"/>
          <w:tab w:val="left" w:pos="1560"/>
          <w:tab w:val="center" w:pos="5245"/>
        </w:tabs>
        <w:rPr>
          <w:rFonts w:ascii="Arial" w:hAnsi="Arial" w:cs="Arial"/>
          <w:b/>
          <w:sz w:val="24"/>
          <w:szCs w:val="24"/>
        </w:rPr>
      </w:pPr>
      <w:r w:rsidRPr="00072E03">
        <w:rPr>
          <w:rFonts w:ascii="Arial" w:hAnsi="Arial" w:cs="Arial"/>
          <w:b/>
          <w:sz w:val="24"/>
          <w:szCs w:val="24"/>
        </w:rPr>
        <w:t>RESOLVED</w:t>
      </w:r>
    </w:p>
    <w:p w14:paraId="07A2EA09" w14:textId="77777777" w:rsidR="00E0712F" w:rsidRPr="00072E03" w:rsidRDefault="00E0712F" w:rsidP="00E0712F">
      <w:pPr>
        <w:tabs>
          <w:tab w:val="left" w:pos="567"/>
          <w:tab w:val="left" w:pos="1560"/>
          <w:tab w:val="center" w:pos="5245"/>
        </w:tabs>
        <w:rPr>
          <w:rFonts w:ascii="Arial" w:hAnsi="Arial" w:cs="Arial"/>
          <w:b/>
          <w:sz w:val="24"/>
          <w:szCs w:val="24"/>
        </w:rPr>
      </w:pPr>
    </w:p>
    <w:p w14:paraId="0FF8FFEA" w14:textId="77777777" w:rsidR="00E0712F" w:rsidRPr="00072E03" w:rsidRDefault="00E0712F" w:rsidP="00E0712F">
      <w:pPr>
        <w:tabs>
          <w:tab w:val="left" w:pos="720"/>
          <w:tab w:val="center" w:pos="5222"/>
        </w:tabs>
        <w:rPr>
          <w:rFonts w:ascii="Arial" w:eastAsia="Times New Roman" w:hAnsi="Arial" w:cs="Arial"/>
          <w:sz w:val="24"/>
          <w:szCs w:val="24"/>
          <w:lang w:eastAsia="en-GB"/>
        </w:rPr>
      </w:pPr>
      <w:bookmarkStart w:id="8" w:name="_Hlk153358057"/>
      <w:r w:rsidRPr="00072E03">
        <w:rPr>
          <w:rFonts w:ascii="Arial" w:eastAsia="Times New Roman" w:hAnsi="Arial" w:cs="Arial"/>
          <w:sz w:val="24"/>
          <w:szCs w:val="24"/>
          <w:lang w:eastAsia="en-GB"/>
        </w:rPr>
        <w:t xml:space="preserve">That in pursuance of the power contained in Section 100(A)(4) of the Local Government Act, 1972 </w:t>
      </w:r>
    </w:p>
    <w:p w14:paraId="5E7E60AA" w14:textId="3AD98D98" w:rsidR="00E0712F" w:rsidRPr="00072E03" w:rsidRDefault="00E0712F" w:rsidP="00E0712F">
      <w:pPr>
        <w:tabs>
          <w:tab w:val="left" w:pos="720"/>
          <w:tab w:val="center" w:pos="5222"/>
        </w:tabs>
        <w:rPr>
          <w:rFonts w:ascii="Arial" w:eastAsia="Times New Roman" w:hAnsi="Arial" w:cs="Arial"/>
          <w:sz w:val="24"/>
          <w:szCs w:val="24"/>
          <w:lang w:eastAsia="en-GB"/>
        </w:rPr>
      </w:pPr>
      <w:r w:rsidRPr="00072E03">
        <w:rPr>
          <w:rFonts w:ascii="Arial" w:eastAsia="Times New Roman" w:hAnsi="Arial" w:cs="Arial"/>
          <w:sz w:val="24"/>
          <w:szCs w:val="24"/>
          <w:lang w:eastAsia="en-GB"/>
        </w:rPr>
        <w:t>as amended, the public and press be excluded from the meeting during the next item</w:t>
      </w:r>
      <w:r w:rsidR="00637502">
        <w:rPr>
          <w:rFonts w:ascii="Arial" w:eastAsia="Times New Roman" w:hAnsi="Arial" w:cs="Arial"/>
          <w:sz w:val="24"/>
          <w:szCs w:val="24"/>
          <w:lang w:eastAsia="en-GB"/>
        </w:rPr>
        <w:t>s</w:t>
      </w:r>
      <w:r w:rsidRPr="00072E03">
        <w:rPr>
          <w:rFonts w:ascii="Arial" w:eastAsia="Times New Roman" w:hAnsi="Arial" w:cs="Arial"/>
          <w:sz w:val="24"/>
          <w:szCs w:val="24"/>
          <w:lang w:eastAsia="en-GB"/>
        </w:rPr>
        <w:t xml:space="preserve"> of business when it was likely, in view of the nature of the proceedings or the business to be transacted that there would be disclosure of exempt information which was likely to reveal the identity of an individual</w:t>
      </w:r>
      <w:r w:rsidR="00047B0B">
        <w:rPr>
          <w:rFonts w:ascii="Arial" w:eastAsia="Times New Roman" w:hAnsi="Arial" w:cs="Arial"/>
          <w:sz w:val="24"/>
          <w:szCs w:val="24"/>
          <w:lang w:eastAsia="en-GB"/>
        </w:rPr>
        <w:t xml:space="preserve"> and/or in relation to exempt information relating to the financial or business affairs of any particular person (including</w:t>
      </w:r>
      <w:r w:rsidR="005B7C70">
        <w:rPr>
          <w:rFonts w:ascii="Arial" w:eastAsia="Times New Roman" w:hAnsi="Arial" w:cs="Arial"/>
          <w:sz w:val="24"/>
          <w:szCs w:val="24"/>
          <w:lang w:eastAsia="en-GB"/>
        </w:rPr>
        <w:t xml:space="preserve"> the authority holding that information).</w:t>
      </w:r>
      <w:r w:rsidR="00047B0B">
        <w:rPr>
          <w:rFonts w:ascii="Arial" w:eastAsia="Times New Roman" w:hAnsi="Arial" w:cs="Arial"/>
          <w:sz w:val="24"/>
          <w:szCs w:val="24"/>
          <w:lang w:eastAsia="en-GB"/>
        </w:rPr>
        <w:t xml:space="preserve"> </w:t>
      </w:r>
    </w:p>
    <w:bookmarkEnd w:id="8"/>
    <w:p w14:paraId="0CAFEC41" w14:textId="77777777" w:rsidR="00811560" w:rsidRDefault="00811560" w:rsidP="00965735">
      <w:pPr>
        <w:tabs>
          <w:tab w:val="center" w:pos="5245"/>
        </w:tabs>
        <w:rPr>
          <w:rFonts w:ascii="Arial" w:hAnsi="Arial" w:cs="Arial"/>
          <w:b/>
          <w:bCs/>
          <w:sz w:val="24"/>
          <w:szCs w:val="24"/>
        </w:rPr>
      </w:pPr>
    </w:p>
    <w:p w14:paraId="199E5E2E" w14:textId="77777777" w:rsidR="001243D5" w:rsidRDefault="001243D5" w:rsidP="00965735">
      <w:pPr>
        <w:tabs>
          <w:tab w:val="center" w:pos="5245"/>
        </w:tabs>
        <w:rPr>
          <w:rFonts w:ascii="Arial" w:hAnsi="Arial" w:cs="Arial"/>
          <w:b/>
          <w:bCs/>
          <w:sz w:val="24"/>
          <w:szCs w:val="24"/>
        </w:rPr>
      </w:pPr>
    </w:p>
    <w:p w14:paraId="33EC0AEC" w14:textId="373ACC6C" w:rsidR="00811560" w:rsidRDefault="005B7C70" w:rsidP="00134D94">
      <w:pPr>
        <w:tabs>
          <w:tab w:val="center" w:pos="5245"/>
        </w:tabs>
        <w:ind w:left="720" w:hanging="720"/>
        <w:rPr>
          <w:rFonts w:ascii="Arial" w:hAnsi="Arial" w:cs="Arial"/>
          <w:b/>
          <w:bCs/>
          <w:sz w:val="24"/>
          <w:szCs w:val="24"/>
        </w:rPr>
      </w:pPr>
      <w:r>
        <w:rPr>
          <w:rFonts w:ascii="Arial" w:hAnsi="Arial" w:cs="Arial"/>
          <w:b/>
          <w:bCs/>
          <w:sz w:val="24"/>
          <w:szCs w:val="24"/>
        </w:rPr>
        <w:t>114</w:t>
      </w:r>
      <w:r w:rsidR="00811560">
        <w:rPr>
          <w:rFonts w:ascii="Arial" w:hAnsi="Arial" w:cs="Arial"/>
          <w:b/>
          <w:bCs/>
          <w:sz w:val="24"/>
          <w:szCs w:val="24"/>
        </w:rPr>
        <w:t>.</w:t>
      </w:r>
      <w:r w:rsidR="00811560">
        <w:rPr>
          <w:rFonts w:ascii="Arial" w:hAnsi="Arial" w:cs="Arial"/>
          <w:b/>
          <w:bCs/>
          <w:sz w:val="24"/>
          <w:szCs w:val="24"/>
        </w:rPr>
        <w:tab/>
      </w:r>
      <w:r>
        <w:rPr>
          <w:rFonts w:ascii="Arial" w:hAnsi="Arial" w:cs="Arial"/>
          <w:b/>
          <w:bCs/>
          <w:sz w:val="24"/>
          <w:szCs w:val="24"/>
        </w:rPr>
        <w:t>ORGANISATIONAL REVIEW – PREPARATION FOR LOCAL GOVERNEMENT REORGANISATION</w:t>
      </w:r>
      <w:r w:rsidR="00134D94">
        <w:rPr>
          <w:rFonts w:ascii="Arial" w:hAnsi="Arial" w:cs="Arial"/>
          <w:b/>
          <w:bCs/>
          <w:sz w:val="24"/>
          <w:szCs w:val="24"/>
        </w:rPr>
        <w:t xml:space="preserve">  </w:t>
      </w:r>
    </w:p>
    <w:p w14:paraId="5C712C11" w14:textId="77777777" w:rsidR="002942CE" w:rsidRDefault="002942CE" w:rsidP="00134D94">
      <w:pPr>
        <w:tabs>
          <w:tab w:val="center" w:pos="5245"/>
        </w:tabs>
        <w:ind w:left="720" w:hanging="720"/>
        <w:rPr>
          <w:rFonts w:ascii="Arial" w:hAnsi="Arial" w:cs="Arial"/>
          <w:b/>
          <w:bCs/>
          <w:sz w:val="24"/>
          <w:szCs w:val="24"/>
        </w:rPr>
      </w:pPr>
    </w:p>
    <w:p w14:paraId="6A493200" w14:textId="111EF547" w:rsidR="005B7C70" w:rsidRDefault="005B7C70" w:rsidP="005B7C70">
      <w:pPr>
        <w:tabs>
          <w:tab w:val="center" w:pos="5245"/>
        </w:tabs>
        <w:rPr>
          <w:rFonts w:ascii="Arial" w:hAnsi="Arial" w:cs="Arial"/>
          <w:sz w:val="24"/>
          <w:szCs w:val="24"/>
        </w:rPr>
      </w:pPr>
      <w:r>
        <w:rPr>
          <w:rFonts w:ascii="Arial" w:hAnsi="Arial" w:cs="Arial"/>
          <w:sz w:val="24"/>
          <w:szCs w:val="24"/>
        </w:rPr>
        <w:t xml:space="preserve">The Leader of the Council presented a report which informed the Executive of proposed changes to the Council’s organisational structure and responsibilities within it as part of the process of preparing for and creating capacity to manage the impact of Local Government Reorganisation (LGR). </w:t>
      </w:r>
    </w:p>
    <w:p w14:paraId="73F9632D" w14:textId="77777777" w:rsidR="009C0B3E" w:rsidRDefault="009C0B3E" w:rsidP="009C0B3E">
      <w:pPr>
        <w:tabs>
          <w:tab w:val="center" w:pos="5245"/>
        </w:tabs>
        <w:rPr>
          <w:rFonts w:ascii="Arial" w:hAnsi="Arial" w:cs="Arial"/>
          <w:sz w:val="24"/>
          <w:szCs w:val="24"/>
        </w:rPr>
      </w:pPr>
    </w:p>
    <w:p w14:paraId="1B9A1F61" w14:textId="0F28A430" w:rsidR="009C0B3E" w:rsidRDefault="005B7C70" w:rsidP="009C0B3E">
      <w:pPr>
        <w:tabs>
          <w:tab w:val="center" w:pos="5245"/>
        </w:tabs>
        <w:rPr>
          <w:rFonts w:ascii="Arial" w:hAnsi="Arial" w:cs="Arial"/>
          <w:b/>
          <w:bCs/>
          <w:sz w:val="24"/>
          <w:szCs w:val="24"/>
        </w:rPr>
      </w:pPr>
      <w:r>
        <w:rPr>
          <w:rFonts w:ascii="Arial" w:hAnsi="Arial" w:cs="Arial"/>
          <w:b/>
          <w:bCs/>
          <w:sz w:val="24"/>
          <w:szCs w:val="24"/>
        </w:rPr>
        <w:t>RE</w:t>
      </w:r>
      <w:r w:rsidR="009C0B3E">
        <w:rPr>
          <w:rFonts w:ascii="Arial" w:hAnsi="Arial" w:cs="Arial"/>
          <w:b/>
          <w:bCs/>
          <w:sz w:val="24"/>
          <w:szCs w:val="24"/>
        </w:rPr>
        <w:t>SOLVED</w:t>
      </w:r>
    </w:p>
    <w:p w14:paraId="02B287A9" w14:textId="77777777" w:rsidR="009C0B3E" w:rsidRDefault="009C0B3E" w:rsidP="009C0B3E">
      <w:pPr>
        <w:tabs>
          <w:tab w:val="center" w:pos="5245"/>
        </w:tabs>
        <w:rPr>
          <w:rFonts w:ascii="Arial" w:hAnsi="Arial" w:cs="Arial"/>
          <w:b/>
          <w:bCs/>
          <w:sz w:val="24"/>
          <w:szCs w:val="24"/>
        </w:rPr>
      </w:pPr>
    </w:p>
    <w:p w14:paraId="160B1372" w14:textId="6C4AFE07" w:rsidR="009C0B3E" w:rsidRDefault="009C0B3E" w:rsidP="009C0B3E">
      <w:pPr>
        <w:tabs>
          <w:tab w:val="left" w:pos="567"/>
          <w:tab w:val="center" w:pos="5245"/>
        </w:tabs>
        <w:rPr>
          <w:rFonts w:ascii="Arial" w:hAnsi="Arial" w:cs="Arial"/>
          <w:sz w:val="24"/>
          <w:szCs w:val="24"/>
        </w:rPr>
      </w:pPr>
      <w:r>
        <w:rPr>
          <w:rFonts w:ascii="Arial" w:hAnsi="Arial" w:cs="Arial"/>
          <w:sz w:val="24"/>
          <w:szCs w:val="24"/>
        </w:rPr>
        <w:t xml:space="preserve">That the Executive agrees the recommendations as set out in paragraphs </w:t>
      </w:r>
      <w:r w:rsidR="0075135C">
        <w:rPr>
          <w:rFonts w:ascii="Arial" w:hAnsi="Arial" w:cs="Arial"/>
          <w:sz w:val="24"/>
          <w:szCs w:val="24"/>
        </w:rPr>
        <w:t xml:space="preserve">2.1, </w:t>
      </w:r>
      <w:r w:rsidR="00554DFF">
        <w:rPr>
          <w:rFonts w:ascii="Arial" w:hAnsi="Arial" w:cs="Arial"/>
          <w:sz w:val="24"/>
          <w:szCs w:val="24"/>
        </w:rPr>
        <w:t>2.2,</w:t>
      </w:r>
      <w:r>
        <w:rPr>
          <w:rFonts w:ascii="Arial" w:hAnsi="Arial" w:cs="Arial"/>
          <w:sz w:val="24"/>
          <w:szCs w:val="24"/>
        </w:rPr>
        <w:t xml:space="preserve"> 2.3</w:t>
      </w:r>
      <w:r w:rsidR="0075135C">
        <w:rPr>
          <w:rFonts w:ascii="Arial" w:hAnsi="Arial" w:cs="Arial"/>
          <w:sz w:val="24"/>
          <w:szCs w:val="24"/>
        </w:rPr>
        <w:t xml:space="preserve"> and </w:t>
      </w:r>
      <w:r>
        <w:rPr>
          <w:rFonts w:ascii="Arial" w:hAnsi="Arial" w:cs="Arial"/>
          <w:sz w:val="24"/>
          <w:szCs w:val="24"/>
        </w:rPr>
        <w:t>2.4</w:t>
      </w:r>
      <w:r w:rsidR="0075135C">
        <w:rPr>
          <w:rFonts w:ascii="Arial" w:hAnsi="Arial" w:cs="Arial"/>
          <w:sz w:val="24"/>
          <w:szCs w:val="24"/>
        </w:rPr>
        <w:t xml:space="preserve"> </w:t>
      </w:r>
      <w:r>
        <w:rPr>
          <w:rFonts w:ascii="Arial" w:hAnsi="Arial" w:cs="Arial"/>
          <w:sz w:val="24"/>
          <w:szCs w:val="24"/>
        </w:rPr>
        <w:t xml:space="preserve">of the submitted exempt report. </w:t>
      </w:r>
    </w:p>
    <w:p w14:paraId="6917964A" w14:textId="77777777" w:rsidR="0075135C" w:rsidRDefault="0075135C" w:rsidP="009C0B3E">
      <w:pPr>
        <w:tabs>
          <w:tab w:val="left" w:pos="567"/>
          <w:tab w:val="center" w:pos="5245"/>
        </w:tabs>
        <w:rPr>
          <w:rFonts w:ascii="Arial" w:hAnsi="Arial" w:cs="Arial"/>
          <w:sz w:val="24"/>
          <w:szCs w:val="24"/>
        </w:rPr>
      </w:pPr>
    </w:p>
    <w:p w14:paraId="22D5263A" w14:textId="77777777" w:rsidR="00A20CA7" w:rsidRDefault="00A20CA7" w:rsidP="00AB73A1">
      <w:pPr>
        <w:tabs>
          <w:tab w:val="center" w:pos="5245"/>
        </w:tabs>
        <w:rPr>
          <w:rFonts w:ascii="Arial" w:hAnsi="Arial" w:cs="Arial"/>
          <w:b/>
          <w:bCs/>
          <w:sz w:val="24"/>
          <w:szCs w:val="24"/>
        </w:rPr>
      </w:pPr>
    </w:p>
    <w:p w14:paraId="393ABF92" w14:textId="7BEC7DAA" w:rsidR="00AB73A1" w:rsidRDefault="00AB73A1" w:rsidP="00AB73A1">
      <w:pPr>
        <w:tabs>
          <w:tab w:val="center" w:pos="5245"/>
        </w:tabs>
        <w:ind w:left="720" w:hanging="720"/>
        <w:rPr>
          <w:rFonts w:ascii="Arial" w:hAnsi="Arial" w:cs="Arial"/>
          <w:b/>
          <w:bCs/>
          <w:sz w:val="24"/>
          <w:szCs w:val="24"/>
        </w:rPr>
      </w:pPr>
      <w:r>
        <w:rPr>
          <w:rFonts w:ascii="Arial" w:hAnsi="Arial" w:cs="Arial"/>
          <w:b/>
          <w:bCs/>
          <w:sz w:val="24"/>
          <w:szCs w:val="24"/>
        </w:rPr>
        <w:t>115.</w:t>
      </w:r>
      <w:r>
        <w:rPr>
          <w:rFonts w:ascii="Arial" w:hAnsi="Arial" w:cs="Arial"/>
          <w:b/>
          <w:bCs/>
          <w:sz w:val="24"/>
          <w:szCs w:val="24"/>
        </w:rPr>
        <w:tab/>
        <w:t xml:space="preserve">EMPTY PROPERTY OPTIONS - BARNOLDSWICK  </w:t>
      </w:r>
    </w:p>
    <w:p w14:paraId="1DD428AC" w14:textId="77777777" w:rsidR="00AB73A1" w:rsidRDefault="00AB73A1" w:rsidP="00AB73A1">
      <w:pPr>
        <w:tabs>
          <w:tab w:val="center" w:pos="5245"/>
        </w:tabs>
        <w:ind w:left="720" w:hanging="720"/>
        <w:rPr>
          <w:rFonts w:ascii="Arial" w:hAnsi="Arial" w:cs="Arial"/>
          <w:b/>
          <w:bCs/>
          <w:sz w:val="24"/>
          <w:szCs w:val="24"/>
        </w:rPr>
      </w:pPr>
    </w:p>
    <w:p w14:paraId="19FAA927" w14:textId="77777777" w:rsidR="00AB73A1" w:rsidRDefault="00AB73A1" w:rsidP="00AB73A1">
      <w:pPr>
        <w:tabs>
          <w:tab w:val="center" w:pos="5245"/>
        </w:tabs>
        <w:rPr>
          <w:rFonts w:ascii="Arial" w:hAnsi="Arial" w:cs="Arial"/>
          <w:sz w:val="24"/>
          <w:szCs w:val="24"/>
        </w:rPr>
      </w:pPr>
      <w:r>
        <w:rPr>
          <w:rFonts w:ascii="Arial" w:hAnsi="Arial" w:cs="Arial"/>
          <w:sz w:val="24"/>
          <w:szCs w:val="24"/>
        </w:rPr>
        <w:t>The Portfolio Holder for Housing and Customer Services introduced a report which provided Executive with reviews of four long term empty properties in Barnoldswick and set out options for bringing them back into use.</w:t>
      </w:r>
    </w:p>
    <w:p w14:paraId="634DA0F7" w14:textId="77777777" w:rsidR="00A20CA7" w:rsidRDefault="00A20CA7" w:rsidP="00AB73A1">
      <w:pPr>
        <w:tabs>
          <w:tab w:val="center" w:pos="5245"/>
        </w:tabs>
        <w:rPr>
          <w:rFonts w:ascii="Arial" w:hAnsi="Arial" w:cs="Arial"/>
          <w:sz w:val="24"/>
          <w:szCs w:val="24"/>
        </w:rPr>
      </w:pPr>
    </w:p>
    <w:p w14:paraId="0F78DE28" w14:textId="69069010" w:rsidR="00A20CA7" w:rsidRDefault="00A20CA7" w:rsidP="00AB73A1">
      <w:pPr>
        <w:tabs>
          <w:tab w:val="center" w:pos="5245"/>
        </w:tabs>
        <w:rPr>
          <w:rFonts w:ascii="Arial" w:hAnsi="Arial" w:cs="Arial"/>
          <w:sz w:val="24"/>
          <w:szCs w:val="24"/>
        </w:rPr>
      </w:pPr>
      <w:r>
        <w:rPr>
          <w:rFonts w:ascii="Arial" w:hAnsi="Arial" w:cs="Arial"/>
          <w:sz w:val="24"/>
          <w:szCs w:val="24"/>
        </w:rPr>
        <w:t xml:space="preserve">The Leader of the Council responded to the report, discussed alternative options with Executive and </w:t>
      </w:r>
      <w:proofErr w:type="gramStart"/>
      <w:r>
        <w:rPr>
          <w:rFonts w:ascii="Arial" w:hAnsi="Arial" w:cs="Arial"/>
          <w:sz w:val="24"/>
          <w:szCs w:val="24"/>
        </w:rPr>
        <w:t>Officers’</w:t>
      </w:r>
      <w:proofErr w:type="gramEnd"/>
      <w:r w:rsidR="005C1D2D">
        <w:rPr>
          <w:rFonts w:ascii="Arial" w:hAnsi="Arial" w:cs="Arial"/>
          <w:sz w:val="24"/>
          <w:szCs w:val="24"/>
        </w:rPr>
        <w:t xml:space="preserve"> </w:t>
      </w:r>
      <w:r>
        <w:rPr>
          <w:rFonts w:ascii="Arial" w:hAnsi="Arial" w:cs="Arial"/>
          <w:sz w:val="24"/>
          <w:szCs w:val="24"/>
        </w:rPr>
        <w:t xml:space="preserve">for those empty properties to those listed in the exempt report and proposed way forward </w:t>
      </w:r>
      <w:r w:rsidR="005C1D2D">
        <w:rPr>
          <w:rFonts w:ascii="Arial" w:hAnsi="Arial" w:cs="Arial"/>
          <w:sz w:val="24"/>
          <w:szCs w:val="24"/>
        </w:rPr>
        <w:t>for each property was</w:t>
      </w:r>
      <w:r>
        <w:rPr>
          <w:rFonts w:ascii="Arial" w:hAnsi="Arial" w:cs="Arial"/>
          <w:sz w:val="24"/>
          <w:szCs w:val="24"/>
        </w:rPr>
        <w:t xml:space="preserve"> discussed and agreed at the meeting </w:t>
      </w:r>
    </w:p>
    <w:p w14:paraId="41AF66B8" w14:textId="77777777" w:rsidR="00AB73A1" w:rsidRDefault="00AB73A1" w:rsidP="00AB73A1">
      <w:pPr>
        <w:tabs>
          <w:tab w:val="center" w:pos="5245"/>
        </w:tabs>
        <w:rPr>
          <w:rFonts w:ascii="Arial" w:hAnsi="Arial" w:cs="Arial"/>
          <w:sz w:val="24"/>
          <w:szCs w:val="24"/>
        </w:rPr>
      </w:pPr>
    </w:p>
    <w:p w14:paraId="5866E6B9" w14:textId="6295DF49" w:rsidR="00AB73A1" w:rsidRDefault="00AB73A1" w:rsidP="00AB73A1">
      <w:pPr>
        <w:tabs>
          <w:tab w:val="center" w:pos="5245"/>
        </w:tabs>
        <w:rPr>
          <w:rFonts w:ascii="Arial" w:hAnsi="Arial" w:cs="Arial"/>
          <w:b/>
          <w:bCs/>
          <w:sz w:val="24"/>
          <w:szCs w:val="24"/>
        </w:rPr>
      </w:pPr>
      <w:proofErr w:type="gramStart"/>
      <w:r>
        <w:rPr>
          <w:rFonts w:ascii="Arial" w:hAnsi="Arial" w:cs="Arial"/>
          <w:b/>
          <w:bCs/>
          <w:sz w:val="24"/>
          <w:szCs w:val="24"/>
        </w:rPr>
        <w:t>RESOLVED</w:t>
      </w:r>
      <w:r w:rsidR="00A20CA7">
        <w:rPr>
          <w:rFonts w:ascii="Arial" w:hAnsi="Arial" w:cs="Arial"/>
          <w:b/>
          <w:bCs/>
          <w:sz w:val="24"/>
          <w:szCs w:val="24"/>
        </w:rPr>
        <w:t>;</w:t>
      </w:r>
      <w:proofErr w:type="gramEnd"/>
      <w:r w:rsidR="00A20CA7">
        <w:rPr>
          <w:rFonts w:ascii="Arial" w:hAnsi="Arial" w:cs="Arial"/>
          <w:b/>
          <w:bCs/>
          <w:sz w:val="24"/>
          <w:szCs w:val="24"/>
        </w:rPr>
        <w:t xml:space="preserve"> That Executive: </w:t>
      </w:r>
    </w:p>
    <w:p w14:paraId="7EAE29A9" w14:textId="77777777" w:rsidR="00AB73A1" w:rsidRDefault="00AB73A1" w:rsidP="00AB73A1">
      <w:pPr>
        <w:tabs>
          <w:tab w:val="center" w:pos="5245"/>
        </w:tabs>
        <w:rPr>
          <w:rFonts w:ascii="Arial" w:hAnsi="Arial" w:cs="Arial"/>
          <w:b/>
          <w:bCs/>
          <w:sz w:val="24"/>
          <w:szCs w:val="24"/>
        </w:rPr>
      </w:pPr>
    </w:p>
    <w:p w14:paraId="54C690E9" w14:textId="77777777" w:rsidR="00A20CA7" w:rsidRDefault="00A20CA7" w:rsidP="00AB73A1">
      <w:pPr>
        <w:tabs>
          <w:tab w:val="left" w:pos="567"/>
          <w:tab w:val="center" w:pos="5245"/>
        </w:tabs>
        <w:rPr>
          <w:rFonts w:ascii="Arial" w:hAnsi="Arial" w:cs="Arial"/>
          <w:sz w:val="24"/>
          <w:szCs w:val="24"/>
        </w:rPr>
      </w:pPr>
      <w:r>
        <w:rPr>
          <w:rFonts w:ascii="Arial" w:hAnsi="Arial" w:cs="Arial"/>
          <w:sz w:val="24"/>
          <w:szCs w:val="24"/>
        </w:rPr>
        <w:t xml:space="preserve">(1) Notes the position of for each property as set out in </w:t>
      </w:r>
      <w:r w:rsidR="00AB73A1">
        <w:rPr>
          <w:rFonts w:ascii="Arial" w:hAnsi="Arial" w:cs="Arial"/>
          <w:sz w:val="24"/>
          <w:szCs w:val="24"/>
        </w:rPr>
        <w:t xml:space="preserve">paragraphs 2(a) of the submitted exempt </w:t>
      </w:r>
    </w:p>
    <w:p w14:paraId="5220E253" w14:textId="15D82DF5" w:rsidR="00A20CA7" w:rsidRDefault="00A20CA7" w:rsidP="00AB73A1">
      <w:pPr>
        <w:tabs>
          <w:tab w:val="left" w:pos="567"/>
          <w:tab w:val="center" w:pos="5245"/>
        </w:tabs>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r</w:t>
      </w:r>
      <w:r w:rsidR="00AB73A1">
        <w:rPr>
          <w:rFonts w:ascii="Arial" w:hAnsi="Arial" w:cs="Arial"/>
          <w:sz w:val="24"/>
          <w:szCs w:val="24"/>
        </w:rPr>
        <w:t>eport</w:t>
      </w:r>
      <w:r>
        <w:rPr>
          <w:rFonts w:ascii="Arial" w:hAnsi="Arial" w:cs="Arial"/>
          <w:sz w:val="24"/>
          <w:szCs w:val="24"/>
        </w:rPr>
        <w:t>;</w:t>
      </w:r>
      <w:proofErr w:type="gramEnd"/>
    </w:p>
    <w:p w14:paraId="7A812C28" w14:textId="5043BFC6" w:rsidR="00AB73A1" w:rsidRDefault="00AB73A1" w:rsidP="00AB73A1">
      <w:pPr>
        <w:tabs>
          <w:tab w:val="left" w:pos="567"/>
          <w:tab w:val="center" w:pos="5245"/>
        </w:tabs>
        <w:rPr>
          <w:rFonts w:ascii="Arial" w:hAnsi="Arial" w:cs="Arial"/>
          <w:sz w:val="24"/>
          <w:szCs w:val="24"/>
        </w:rPr>
      </w:pPr>
      <w:r>
        <w:rPr>
          <w:rFonts w:ascii="Arial" w:hAnsi="Arial" w:cs="Arial"/>
          <w:sz w:val="24"/>
          <w:szCs w:val="24"/>
        </w:rPr>
        <w:t xml:space="preserve"> </w:t>
      </w:r>
    </w:p>
    <w:p w14:paraId="2E37803E" w14:textId="095E3B66" w:rsidR="00A20CA7" w:rsidRDefault="00A20CA7" w:rsidP="00A20CA7">
      <w:pPr>
        <w:tabs>
          <w:tab w:val="left" w:pos="567"/>
          <w:tab w:val="center" w:pos="5245"/>
        </w:tabs>
        <w:rPr>
          <w:rFonts w:ascii="Arial" w:hAnsi="Arial" w:cs="Arial"/>
          <w:sz w:val="24"/>
          <w:szCs w:val="24"/>
        </w:rPr>
      </w:pPr>
      <w:r w:rsidRPr="00A20CA7">
        <w:rPr>
          <w:rFonts w:ascii="Arial" w:hAnsi="Arial" w:cs="Arial"/>
          <w:sz w:val="24"/>
          <w:szCs w:val="24"/>
        </w:rPr>
        <w:t>(2)</w:t>
      </w:r>
      <w:r>
        <w:rPr>
          <w:rFonts w:ascii="Arial" w:hAnsi="Arial" w:cs="Arial"/>
          <w:sz w:val="24"/>
          <w:szCs w:val="24"/>
        </w:rPr>
        <w:t xml:space="preserve"> Agrees alternate actions, as now outlined at this meeting, in </w:t>
      </w:r>
      <w:r w:rsidR="00BD07DC">
        <w:rPr>
          <w:rFonts w:ascii="Arial" w:hAnsi="Arial" w:cs="Arial"/>
          <w:sz w:val="24"/>
          <w:szCs w:val="24"/>
        </w:rPr>
        <w:t>respect</w:t>
      </w:r>
      <w:r>
        <w:rPr>
          <w:rFonts w:ascii="Arial" w:hAnsi="Arial" w:cs="Arial"/>
          <w:sz w:val="24"/>
          <w:szCs w:val="24"/>
        </w:rPr>
        <w:t xml:space="preserve"> of the properties outlined at paragraphs 3.1; 3.2; 3.3; and 3.4 of the submitted exempt </w:t>
      </w:r>
      <w:proofErr w:type="gramStart"/>
      <w:r>
        <w:rPr>
          <w:rFonts w:ascii="Arial" w:hAnsi="Arial" w:cs="Arial"/>
          <w:sz w:val="24"/>
          <w:szCs w:val="24"/>
        </w:rPr>
        <w:t>report;</w:t>
      </w:r>
      <w:proofErr w:type="gramEnd"/>
    </w:p>
    <w:p w14:paraId="77128B31" w14:textId="77777777" w:rsidR="005C1D2D" w:rsidRDefault="005C1D2D" w:rsidP="00A20CA7">
      <w:pPr>
        <w:tabs>
          <w:tab w:val="left" w:pos="567"/>
          <w:tab w:val="center" w:pos="5245"/>
        </w:tabs>
        <w:rPr>
          <w:rFonts w:ascii="Arial" w:hAnsi="Arial" w:cs="Arial"/>
          <w:sz w:val="24"/>
          <w:szCs w:val="24"/>
        </w:rPr>
      </w:pPr>
    </w:p>
    <w:p w14:paraId="1106AB96" w14:textId="1535660A" w:rsidR="005C1D2D" w:rsidRDefault="005C1D2D" w:rsidP="005C1D2D">
      <w:pPr>
        <w:pStyle w:val="ListParagraph"/>
        <w:numPr>
          <w:ilvl w:val="0"/>
          <w:numId w:val="32"/>
        </w:numPr>
        <w:tabs>
          <w:tab w:val="left" w:pos="567"/>
          <w:tab w:val="center" w:pos="5245"/>
        </w:tabs>
        <w:rPr>
          <w:rFonts w:ascii="Arial" w:hAnsi="Arial" w:cs="Arial"/>
          <w:sz w:val="24"/>
          <w:szCs w:val="24"/>
        </w:rPr>
      </w:pPr>
      <w:r>
        <w:rPr>
          <w:rFonts w:ascii="Arial" w:hAnsi="Arial" w:cs="Arial"/>
          <w:sz w:val="24"/>
          <w:szCs w:val="24"/>
        </w:rPr>
        <w:t>That monthly reports on progress be submitted to the West Craven Area Committee; and</w:t>
      </w:r>
    </w:p>
    <w:p w14:paraId="37ECC202" w14:textId="77777777" w:rsidR="005C1D2D" w:rsidRDefault="005C1D2D" w:rsidP="005C1D2D">
      <w:pPr>
        <w:tabs>
          <w:tab w:val="left" w:pos="567"/>
          <w:tab w:val="center" w:pos="5245"/>
        </w:tabs>
        <w:rPr>
          <w:rFonts w:ascii="Arial" w:hAnsi="Arial" w:cs="Arial"/>
          <w:sz w:val="24"/>
          <w:szCs w:val="24"/>
        </w:rPr>
      </w:pPr>
    </w:p>
    <w:p w14:paraId="32B18A53" w14:textId="6070E81D" w:rsidR="005C1D2D" w:rsidRPr="005C1D2D" w:rsidRDefault="005C1D2D" w:rsidP="005C1D2D">
      <w:pPr>
        <w:pStyle w:val="ListParagraph"/>
        <w:numPr>
          <w:ilvl w:val="0"/>
          <w:numId w:val="32"/>
        </w:numPr>
        <w:tabs>
          <w:tab w:val="left" w:pos="567"/>
          <w:tab w:val="center" w:pos="5245"/>
        </w:tabs>
        <w:rPr>
          <w:rFonts w:ascii="Arial" w:hAnsi="Arial" w:cs="Arial"/>
          <w:sz w:val="24"/>
          <w:szCs w:val="24"/>
        </w:rPr>
      </w:pPr>
      <w:r>
        <w:rPr>
          <w:rFonts w:ascii="Arial" w:hAnsi="Arial" w:cs="Arial"/>
          <w:sz w:val="24"/>
          <w:szCs w:val="24"/>
        </w:rPr>
        <w:lastRenderedPageBreak/>
        <w:t>That a further progress report be submitted to Executive in due course.</w:t>
      </w:r>
    </w:p>
    <w:p w14:paraId="7DFCC8D8" w14:textId="223FA8EF" w:rsidR="0075135C" w:rsidRPr="00A20CA7" w:rsidRDefault="00A20CA7" w:rsidP="009C0B3E">
      <w:pPr>
        <w:tabs>
          <w:tab w:val="left" w:pos="567"/>
          <w:tab w:val="center" w:pos="5245"/>
        </w:tabs>
        <w:rPr>
          <w:rFonts w:ascii="Arial" w:hAnsi="Arial" w:cs="Arial"/>
          <w:sz w:val="24"/>
          <w:szCs w:val="24"/>
        </w:rPr>
      </w:pPr>
      <w:r>
        <w:rPr>
          <w:rFonts w:ascii="Arial" w:hAnsi="Arial" w:cs="Arial"/>
          <w:sz w:val="24"/>
          <w:szCs w:val="24"/>
        </w:rPr>
        <w:t xml:space="preserve"> </w:t>
      </w:r>
    </w:p>
    <w:p w14:paraId="0CDD29D2" w14:textId="77777777" w:rsidR="009C0B3E" w:rsidRDefault="009C0B3E" w:rsidP="00637502">
      <w:pPr>
        <w:tabs>
          <w:tab w:val="left" w:pos="567"/>
          <w:tab w:val="center" w:pos="5245"/>
        </w:tabs>
        <w:rPr>
          <w:rFonts w:ascii="Arial" w:hAnsi="Arial" w:cs="Arial"/>
          <w:sz w:val="24"/>
          <w:szCs w:val="24"/>
        </w:rPr>
      </w:pPr>
    </w:p>
    <w:p w14:paraId="475F92A4" w14:textId="37A9DF41" w:rsidR="007F6B13" w:rsidRDefault="007F6B13" w:rsidP="007F6B13">
      <w:pPr>
        <w:tabs>
          <w:tab w:val="left" w:pos="567"/>
          <w:tab w:val="center" w:pos="5245"/>
        </w:tabs>
        <w:rPr>
          <w:rFonts w:ascii="Arial" w:hAnsi="Arial" w:cs="Arial"/>
          <w:b/>
          <w:bCs/>
          <w:sz w:val="24"/>
          <w:szCs w:val="24"/>
        </w:rPr>
      </w:pPr>
      <w:bookmarkStart w:id="9" w:name="_Hlk214631397"/>
      <w:r>
        <w:rPr>
          <w:rFonts w:ascii="Arial" w:hAnsi="Arial" w:cs="Arial"/>
          <w:b/>
          <w:bCs/>
          <w:sz w:val="24"/>
          <w:szCs w:val="24"/>
        </w:rPr>
        <w:t>116.  REFERRAL FROM COLNE AND DISTRICT COMMITTEE – LAND TO THE REAR OF 189 COTTONTREE LANE, COLNE</w:t>
      </w:r>
    </w:p>
    <w:p w14:paraId="38898A3A" w14:textId="77777777" w:rsidR="007F6B13" w:rsidRDefault="007F6B13" w:rsidP="007F6B13">
      <w:pPr>
        <w:tabs>
          <w:tab w:val="left" w:pos="567"/>
          <w:tab w:val="center" w:pos="5245"/>
        </w:tabs>
        <w:rPr>
          <w:rFonts w:ascii="Arial" w:hAnsi="Arial" w:cs="Arial"/>
          <w:b/>
          <w:bCs/>
          <w:sz w:val="24"/>
          <w:szCs w:val="24"/>
        </w:rPr>
      </w:pPr>
    </w:p>
    <w:p w14:paraId="0F889516" w14:textId="4E1B55A9" w:rsidR="007F6B13" w:rsidRDefault="007F6B13" w:rsidP="007F6B13">
      <w:pPr>
        <w:tabs>
          <w:tab w:val="center" w:pos="5245"/>
        </w:tabs>
        <w:rPr>
          <w:rFonts w:ascii="Arial" w:hAnsi="Arial" w:cs="Arial"/>
          <w:sz w:val="24"/>
          <w:szCs w:val="24"/>
        </w:rPr>
      </w:pPr>
      <w:r>
        <w:rPr>
          <w:rFonts w:ascii="Arial" w:hAnsi="Arial" w:cs="Arial"/>
          <w:sz w:val="24"/>
          <w:szCs w:val="24"/>
        </w:rPr>
        <w:t>The Leader of the Council presented a report which informed the Executive of a referral from the Colne and District Area Committee and a request to declare garden land surplus as set out in the exempt report.</w:t>
      </w:r>
    </w:p>
    <w:p w14:paraId="2A7E0681" w14:textId="77777777" w:rsidR="005C1D2D" w:rsidRDefault="005C1D2D" w:rsidP="007F6B13">
      <w:pPr>
        <w:tabs>
          <w:tab w:val="center" w:pos="5245"/>
        </w:tabs>
        <w:rPr>
          <w:rFonts w:ascii="Arial" w:hAnsi="Arial" w:cs="Arial"/>
          <w:sz w:val="24"/>
          <w:szCs w:val="24"/>
        </w:rPr>
      </w:pPr>
    </w:p>
    <w:p w14:paraId="12E9D29B" w14:textId="77777777" w:rsidR="005C1D2D" w:rsidRDefault="005C1D2D" w:rsidP="005C1D2D">
      <w:pPr>
        <w:rPr>
          <w:rFonts w:ascii="Arial" w:eastAsia="Calibri" w:hAnsi="Arial" w:cs="Arial"/>
          <w:bCs/>
          <w:sz w:val="24"/>
          <w:szCs w:val="24"/>
        </w:rPr>
      </w:pPr>
      <w:r>
        <w:rPr>
          <w:rFonts w:ascii="Arial" w:hAnsi="Arial" w:cs="Arial"/>
          <w:sz w:val="24"/>
          <w:szCs w:val="24"/>
        </w:rPr>
        <w:t xml:space="preserve">At the meeting of the </w:t>
      </w:r>
      <w:r w:rsidRPr="006E16E5">
        <w:rPr>
          <w:rFonts w:ascii="Arial" w:eastAsia="Calibri" w:hAnsi="Arial" w:cs="Arial"/>
          <w:bCs/>
          <w:sz w:val="24"/>
          <w:szCs w:val="24"/>
        </w:rPr>
        <w:t>Colne</w:t>
      </w:r>
      <w:r w:rsidRPr="002D2CBF">
        <w:rPr>
          <w:rFonts w:ascii="Arial" w:hAnsi="Arial" w:cs="Arial"/>
          <w:sz w:val="24"/>
          <w:szCs w:val="24"/>
        </w:rPr>
        <w:t xml:space="preserve"> and District Committee</w:t>
      </w:r>
      <w:r>
        <w:rPr>
          <w:rFonts w:ascii="Arial" w:hAnsi="Arial" w:cs="Arial"/>
          <w:sz w:val="24"/>
          <w:szCs w:val="24"/>
        </w:rPr>
        <w:t xml:space="preserve"> held on 8</w:t>
      </w:r>
      <w:r w:rsidRPr="002D2CBF">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January,</w:t>
      </w:r>
      <w:proofErr w:type="gramEnd"/>
      <w:r>
        <w:rPr>
          <w:rFonts w:ascii="Arial" w:hAnsi="Arial" w:cs="Arial"/>
          <w:sz w:val="24"/>
          <w:szCs w:val="24"/>
        </w:rPr>
        <w:t xml:space="preserve"> 2026, the </w:t>
      </w:r>
      <w:r w:rsidRPr="006E16E5">
        <w:rPr>
          <w:rFonts w:ascii="Arial" w:eastAsia="Calibri" w:hAnsi="Arial" w:cs="Arial"/>
          <w:bCs/>
          <w:sz w:val="24"/>
          <w:szCs w:val="24"/>
        </w:rPr>
        <w:t>Colne</w:t>
      </w:r>
      <w:r>
        <w:rPr>
          <w:rFonts w:ascii="Arial" w:eastAsia="Calibri" w:hAnsi="Arial" w:cs="Arial"/>
          <w:bCs/>
          <w:sz w:val="24"/>
          <w:szCs w:val="24"/>
        </w:rPr>
        <w:t xml:space="preserve"> </w:t>
      </w:r>
    </w:p>
    <w:p w14:paraId="11791425" w14:textId="1863B5F6" w:rsidR="005C1D2D" w:rsidRDefault="005C1D2D" w:rsidP="005C1D2D">
      <w:pPr>
        <w:rPr>
          <w:rFonts w:ascii="Arial" w:hAnsi="Arial" w:cs="Arial"/>
          <w:sz w:val="24"/>
          <w:szCs w:val="24"/>
        </w:rPr>
      </w:pPr>
      <w:r>
        <w:rPr>
          <w:rFonts w:ascii="Arial" w:eastAsia="Calibri" w:hAnsi="Arial" w:cs="Arial"/>
          <w:bCs/>
          <w:sz w:val="24"/>
          <w:szCs w:val="24"/>
        </w:rPr>
        <w:t xml:space="preserve">And </w:t>
      </w:r>
      <w:r w:rsidRPr="002D2CBF">
        <w:rPr>
          <w:rFonts w:ascii="Arial" w:hAnsi="Arial" w:cs="Arial"/>
          <w:sz w:val="24"/>
          <w:szCs w:val="24"/>
        </w:rPr>
        <w:t xml:space="preserve">District </w:t>
      </w:r>
      <w:r>
        <w:rPr>
          <w:rFonts w:ascii="Arial" w:hAnsi="Arial" w:cs="Arial"/>
          <w:sz w:val="24"/>
          <w:szCs w:val="24"/>
        </w:rPr>
        <w:t xml:space="preserve">Committee made the following recommendations to Executive: </w:t>
      </w:r>
    </w:p>
    <w:p w14:paraId="6D067979" w14:textId="77777777" w:rsidR="005C1D2D" w:rsidRDefault="005C1D2D" w:rsidP="005C1D2D">
      <w:pPr>
        <w:rPr>
          <w:rFonts w:ascii="Arial" w:hAnsi="Arial" w:cs="Arial"/>
          <w:sz w:val="24"/>
          <w:szCs w:val="24"/>
        </w:rPr>
      </w:pPr>
    </w:p>
    <w:p w14:paraId="59B6E8A4" w14:textId="77777777" w:rsidR="005C1D2D" w:rsidRDefault="005C1D2D" w:rsidP="005C1D2D">
      <w:pPr>
        <w:tabs>
          <w:tab w:val="left" w:pos="851"/>
          <w:tab w:val="left" w:pos="1560"/>
          <w:tab w:val="center" w:pos="5245"/>
        </w:tabs>
        <w:ind w:left="720" w:hanging="720"/>
        <w:rPr>
          <w:rFonts w:ascii="Arial" w:hAnsi="Arial" w:cs="Arial"/>
          <w:sz w:val="24"/>
          <w:szCs w:val="24"/>
        </w:rPr>
      </w:pPr>
      <w:r>
        <w:rPr>
          <w:rFonts w:ascii="Arial" w:hAnsi="Arial" w:cs="Arial"/>
          <w:bCs/>
          <w:sz w:val="24"/>
          <w:szCs w:val="24"/>
        </w:rPr>
        <w:t>(1)</w:t>
      </w:r>
      <w:r>
        <w:rPr>
          <w:rFonts w:ascii="Arial" w:hAnsi="Arial" w:cs="Arial"/>
          <w:bCs/>
          <w:sz w:val="24"/>
          <w:szCs w:val="24"/>
        </w:rPr>
        <w:tab/>
      </w:r>
      <w:r w:rsidRPr="00067574">
        <w:rPr>
          <w:rFonts w:ascii="Arial" w:hAnsi="Arial" w:cs="Arial"/>
          <w:bCs/>
          <w:sz w:val="24"/>
          <w:szCs w:val="24"/>
        </w:rPr>
        <w:t xml:space="preserve">That the Executive be recommended to declare </w:t>
      </w:r>
      <w:r w:rsidRPr="00067574">
        <w:rPr>
          <w:rFonts w:ascii="Arial" w:hAnsi="Arial" w:cs="Arial"/>
          <w:sz w:val="24"/>
          <w:szCs w:val="24"/>
        </w:rPr>
        <w:t xml:space="preserve">the </w:t>
      </w:r>
      <w:r>
        <w:rPr>
          <w:rFonts w:ascii="Arial" w:hAnsi="Arial" w:cs="Arial"/>
          <w:sz w:val="24"/>
          <w:szCs w:val="24"/>
        </w:rPr>
        <w:t xml:space="preserve">garden </w:t>
      </w:r>
      <w:r w:rsidRPr="00067574">
        <w:rPr>
          <w:rFonts w:ascii="Arial" w:hAnsi="Arial" w:cs="Arial"/>
          <w:sz w:val="24"/>
          <w:szCs w:val="24"/>
        </w:rPr>
        <w:t xml:space="preserve">land to the rear of </w:t>
      </w:r>
      <w:r>
        <w:rPr>
          <w:rFonts w:ascii="Arial" w:hAnsi="Arial" w:cs="Arial"/>
          <w:sz w:val="24"/>
          <w:szCs w:val="24"/>
        </w:rPr>
        <w:t>189 Cottontree Lane, Colne</w:t>
      </w:r>
      <w:r w:rsidRPr="00067574">
        <w:rPr>
          <w:rFonts w:ascii="Arial" w:hAnsi="Arial" w:cs="Arial"/>
          <w:sz w:val="24"/>
          <w:szCs w:val="24"/>
        </w:rPr>
        <w:t xml:space="preserve"> as shown edged black on the plan attached to the report,</w:t>
      </w:r>
    </w:p>
    <w:p w14:paraId="5907BD0F" w14:textId="77777777" w:rsidR="005C1D2D" w:rsidRDefault="005C1D2D" w:rsidP="005C1D2D">
      <w:pPr>
        <w:tabs>
          <w:tab w:val="left" w:pos="851"/>
          <w:tab w:val="left" w:pos="1560"/>
          <w:tab w:val="center" w:pos="5245"/>
        </w:tabs>
        <w:ind w:left="720" w:hanging="720"/>
        <w:rPr>
          <w:rFonts w:ascii="Arial" w:hAnsi="Arial" w:cs="Arial"/>
          <w:sz w:val="24"/>
          <w:szCs w:val="24"/>
        </w:rPr>
      </w:pPr>
      <w:r>
        <w:rPr>
          <w:rFonts w:ascii="Arial" w:hAnsi="Arial" w:cs="Arial"/>
          <w:sz w:val="24"/>
          <w:szCs w:val="24"/>
        </w:rPr>
        <w:tab/>
      </w:r>
      <w:r w:rsidRPr="00067574">
        <w:rPr>
          <w:rFonts w:ascii="Arial" w:hAnsi="Arial" w:cs="Arial"/>
          <w:sz w:val="24"/>
          <w:szCs w:val="24"/>
        </w:rPr>
        <w:t>surplus to requirements</w:t>
      </w:r>
      <w:r>
        <w:rPr>
          <w:rFonts w:ascii="Arial" w:hAnsi="Arial" w:cs="Arial"/>
          <w:sz w:val="24"/>
          <w:szCs w:val="24"/>
        </w:rPr>
        <w:t>.</w:t>
      </w:r>
    </w:p>
    <w:p w14:paraId="18ECCE5B" w14:textId="77777777" w:rsidR="005C1D2D" w:rsidRDefault="005C1D2D" w:rsidP="005C1D2D">
      <w:pPr>
        <w:tabs>
          <w:tab w:val="left" w:pos="851"/>
          <w:tab w:val="left" w:pos="1560"/>
          <w:tab w:val="center" w:pos="5245"/>
        </w:tabs>
        <w:ind w:left="720" w:hanging="720"/>
        <w:rPr>
          <w:rFonts w:ascii="Arial" w:hAnsi="Arial" w:cs="Arial"/>
          <w:sz w:val="24"/>
          <w:szCs w:val="24"/>
        </w:rPr>
      </w:pPr>
    </w:p>
    <w:p w14:paraId="4FB52DBC" w14:textId="77777777" w:rsidR="005C1D2D" w:rsidRDefault="005C1D2D" w:rsidP="005C1D2D">
      <w:pPr>
        <w:tabs>
          <w:tab w:val="left" w:pos="851"/>
          <w:tab w:val="left" w:pos="1560"/>
          <w:tab w:val="center" w:pos="5245"/>
        </w:tabs>
        <w:ind w:left="720" w:hanging="720"/>
        <w:rPr>
          <w:rFonts w:ascii="Arial" w:hAnsi="Arial" w:cs="Arial"/>
          <w:sz w:val="24"/>
          <w:szCs w:val="24"/>
        </w:rPr>
      </w:pPr>
      <w:r>
        <w:rPr>
          <w:rFonts w:ascii="Arial" w:hAnsi="Arial" w:cs="Arial"/>
          <w:sz w:val="24"/>
          <w:szCs w:val="24"/>
        </w:rPr>
        <w:t>(2)</w:t>
      </w:r>
      <w:r>
        <w:rPr>
          <w:rFonts w:ascii="Arial" w:hAnsi="Arial" w:cs="Arial"/>
          <w:sz w:val="24"/>
          <w:szCs w:val="24"/>
        </w:rPr>
        <w:tab/>
        <w:t>That the Director of Resources be delegated authority to negotiate terms for the sale of the parcel of land to the resident of 189 Cottontree Lane, Colne.</w:t>
      </w:r>
    </w:p>
    <w:p w14:paraId="6AC84E1D" w14:textId="77777777" w:rsidR="005C1D2D" w:rsidRDefault="005C1D2D" w:rsidP="007F6B13">
      <w:pPr>
        <w:tabs>
          <w:tab w:val="center" w:pos="5245"/>
        </w:tabs>
        <w:rPr>
          <w:rFonts w:ascii="Arial" w:hAnsi="Arial" w:cs="Arial"/>
          <w:sz w:val="24"/>
          <w:szCs w:val="24"/>
        </w:rPr>
      </w:pPr>
    </w:p>
    <w:p w14:paraId="032BCB97" w14:textId="266A1247" w:rsidR="007F6B13" w:rsidRDefault="005C1D2D" w:rsidP="007F6B13">
      <w:pPr>
        <w:tabs>
          <w:tab w:val="center" w:pos="5245"/>
        </w:tabs>
        <w:rPr>
          <w:rFonts w:ascii="Arial" w:hAnsi="Arial" w:cs="Arial"/>
          <w:b/>
          <w:bCs/>
          <w:sz w:val="24"/>
          <w:szCs w:val="24"/>
        </w:rPr>
      </w:pPr>
      <w:r>
        <w:rPr>
          <w:rFonts w:ascii="Arial" w:hAnsi="Arial" w:cs="Arial"/>
          <w:b/>
          <w:bCs/>
          <w:sz w:val="24"/>
          <w:szCs w:val="24"/>
        </w:rPr>
        <w:t>R</w:t>
      </w:r>
      <w:r w:rsidR="007F6B13">
        <w:rPr>
          <w:rFonts w:ascii="Arial" w:hAnsi="Arial" w:cs="Arial"/>
          <w:b/>
          <w:bCs/>
          <w:sz w:val="24"/>
          <w:szCs w:val="24"/>
        </w:rPr>
        <w:t>ESOLVED</w:t>
      </w:r>
    </w:p>
    <w:p w14:paraId="422E03AC" w14:textId="77777777" w:rsidR="007F6B13" w:rsidRDefault="007F6B13" w:rsidP="007F6B13">
      <w:pPr>
        <w:tabs>
          <w:tab w:val="center" w:pos="5245"/>
        </w:tabs>
        <w:rPr>
          <w:rFonts w:ascii="Arial" w:hAnsi="Arial" w:cs="Arial"/>
          <w:b/>
          <w:bCs/>
          <w:sz w:val="24"/>
          <w:szCs w:val="24"/>
        </w:rPr>
      </w:pPr>
    </w:p>
    <w:p w14:paraId="7A4FB094" w14:textId="2CD68277" w:rsidR="007F6B13" w:rsidRDefault="007F6B13" w:rsidP="007F6B13">
      <w:pPr>
        <w:tabs>
          <w:tab w:val="left" w:pos="567"/>
          <w:tab w:val="center" w:pos="5245"/>
        </w:tabs>
        <w:rPr>
          <w:rFonts w:ascii="Arial" w:hAnsi="Arial" w:cs="Arial"/>
          <w:b/>
          <w:bCs/>
          <w:i/>
          <w:iCs/>
          <w:sz w:val="24"/>
          <w:szCs w:val="24"/>
        </w:rPr>
      </w:pPr>
      <w:r>
        <w:rPr>
          <w:rFonts w:ascii="Arial" w:hAnsi="Arial" w:cs="Arial"/>
          <w:sz w:val="24"/>
          <w:szCs w:val="24"/>
        </w:rPr>
        <w:t xml:space="preserve">That the Executive agrees the recommendations as set out in paragraphs 2.1 and 2.2 of the submitted exempt report. </w:t>
      </w:r>
      <w:bookmarkEnd w:id="9"/>
    </w:p>
    <w:p w14:paraId="1F1A4CDF" w14:textId="77777777" w:rsidR="00722C31" w:rsidRDefault="00722C31" w:rsidP="00773459">
      <w:pPr>
        <w:tabs>
          <w:tab w:val="center" w:pos="5245"/>
        </w:tabs>
        <w:rPr>
          <w:rFonts w:ascii="Arial" w:hAnsi="Arial" w:cs="Arial"/>
          <w:sz w:val="24"/>
          <w:szCs w:val="24"/>
        </w:rPr>
      </w:pPr>
    </w:p>
    <w:p w14:paraId="21D1886E" w14:textId="72ABC1E8" w:rsidR="00722C31" w:rsidRDefault="00722C31" w:rsidP="00722C31">
      <w:pPr>
        <w:tabs>
          <w:tab w:val="left" w:pos="720"/>
          <w:tab w:val="center" w:pos="5222"/>
        </w:tabs>
        <w:rPr>
          <w:rFonts w:ascii="Arial" w:hAnsi="Arial" w:cs="Arial"/>
          <w:b/>
          <w:bCs/>
          <w:i/>
          <w:iCs/>
          <w:sz w:val="24"/>
          <w:szCs w:val="24"/>
        </w:rPr>
      </w:pPr>
      <w:r>
        <w:rPr>
          <w:rFonts w:ascii="Arial" w:hAnsi="Arial" w:cs="Arial"/>
          <w:b/>
          <w:bCs/>
          <w:i/>
          <w:iCs/>
          <w:sz w:val="24"/>
          <w:szCs w:val="24"/>
        </w:rPr>
        <w:t>REASONS</w:t>
      </w:r>
    </w:p>
    <w:p w14:paraId="7E6BB22F" w14:textId="77777777" w:rsidR="00722C31" w:rsidRDefault="00722C31" w:rsidP="00722C31">
      <w:pPr>
        <w:tabs>
          <w:tab w:val="left" w:pos="720"/>
          <w:tab w:val="center" w:pos="5222"/>
        </w:tabs>
        <w:rPr>
          <w:rFonts w:ascii="Arial" w:hAnsi="Arial" w:cs="Arial"/>
          <w:b/>
          <w:bCs/>
          <w:i/>
          <w:iCs/>
          <w:sz w:val="24"/>
          <w:szCs w:val="24"/>
        </w:rPr>
      </w:pPr>
    </w:p>
    <w:p w14:paraId="049FA732" w14:textId="77777777" w:rsidR="00722C31" w:rsidRDefault="00722C31" w:rsidP="00722C31">
      <w:pPr>
        <w:tabs>
          <w:tab w:val="left" w:pos="720"/>
          <w:tab w:val="center" w:pos="5222"/>
        </w:tabs>
        <w:rPr>
          <w:rFonts w:ascii="Arial" w:hAnsi="Arial" w:cs="Arial"/>
          <w:b/>
          <w:bCs/>
          <w:i/>
          <w:iCs/>
          <w:sz w:val="24"/>
          <w:szCs w:val="24"/>
        </w:rPr>
      </w:pPr>
      <w:r>
        <w:rPr>
          <w:rFonts w:ascii="Arial" w:hAnsi="Arial" w:cs="Arial"/>
          <w:b/>
          <w:bCs/>
          <w:i/>
          <w:iCs/>
          <w:sz w:val="24"/>
          <w:szCs w:val="24"/>
        </w:rPr>
        <w:t>(1)</w:t>
      </w:r>
      <w:r>
        <w:rPr>
          <w:rFonts w:ascii="Arial" w:hAnsi="Arial" w:cs="Arial"/>
          <w:b/>
          <w:bCs/>
          <w:i/>
          <w:iCs/>
          <w:sz w:val="24"/>
          <w:szCs w:val="24"/>
        </w:rPr>
        <w:tab/>
        <w:t xml:space="preserve"> There are no operational uses for the land by the Council.  Disposal of the land would </w:t>
      </w:r>
      <w:r>
        <w:rPr>
          <w:rFonts w:ascii="Arial" w:hAnsi="Arial" w:cs="Arial"/>
          <w:b/>
          <w:bCs/>
          <w:i/>
          <w:iCs/>
          <w:sz w:val="24"/>
          <w:szCs w:val="24"/>
        </w:rPr>
        <w:tab/>
        <w:t>provide a continued wellbeing benefit to the resident in providing outdoor amenity space and long-term security in their use of the land.</w:t>
      </w:r>
    </w:p>
    <w:p w14:paraId="7BDDCEDA" w14:textId="77777777" w:rsidR="00722C31" w:rsidRDefault="00722C31" w:rsidP="00722C31">
      <w:pPr>
        <w:tabs>
          <w:tab w:val="left" w:pos="720"/>
          <w:tab w:val="center" w:pos="5222"/>
        </w:tabs>
        <w:rPr>
          <w:rFonts w:ascii="Arial" w:hAnsi="Arial" w:cs="Arial"/>
          <w:b/>
          <w:bCs/>
          <w:i/>
          <w:iCs/>
          <w:sz w:val="24"/>
          <w:szCs w:val="24"/>
        </w:rPr>
      </w:pPr>
    </w:p>
    <w:p w14:paraId="0755690D" w14:textId="77777777" w:rsidR="00722C31" w:rsidRPr="00CF2A87" w:rsidRDefault="00722C31" w:rsidP="00722C31">
      <w:pPr>
        <w:tabs>
          <w:tab w:val="left" w:pos="720"/>
          <w:tab w:val="center" w:pos="5222"/>
        </w:tabs>
        <w:rPr>
          <w:rFonts w:ascii="Arial" w:hAnsi="Arial" w:cs="Arial"/>
          <w:b/>
          <w:bCs/>
          <w:i/>
          <w:iCs/>
          <w:sz w:val="24"/>
          <w:szCs w:val="24"/>
        </w:rPr>
      </w:pPr>
      <w:r>
        <w:rPr>
          <w:rFonts w:ascii="Arial" w:hAnsi="Arial" w:cs="Arial"/>
          <w:b/>
          <w:bCs/>
          <w:i/>
          <w:iCs/>
          <w:sz w:val="24"/>
          <w:szCs w:val="24"/>
        </w:rPr>
        <w:t>(2)</w:t>
      </w:r>
      <w:r>
        <w:rPr>
          <w:rFonts w:ascii="Arial" w:hAnsi="Arial" w:cs="Arial"/>
          <w:b/>
          <w:bCs/>
          <w:i/>
          <w:iCs/>
          <w:sz w:val="24"/>
          <w:szCs w:val="24"/>
        </w:rPr>
        <w:tab/>
        <w:t>To ensure the Council receives market value for the land and accords with best value.</w:t>
      </w:r>
    </w:p>
    <w:p w14:paraId="5D35BDA8" w14:textId="77777777" w:rsidR="00722C31" w:rsidRDefault="00722C31" w:rsidP="00773459">
      <w:pPr>
        <w:tabs>
          <w:tab w:val="center" w:pos="5245"/>
        </w:tabs>
        <w:rPr>
          <w:rFonts w:ascii="Arial" w:hAnsi="Arial" w:cs="Arial"/>
          <w:sz w:val="24"/>
          <w:szCs w:val="24"/>
        </w:rPr>
      </w:pPr>
    </w:p>
    <w:p w14:paraId="37AA9417" w14:textId="77777777" w:rsidR="007F6B13" w:rsidRDefault="007F6B13" w:rsidP="007F6B13">
      <w:pPr>
        <w:tabs>
          <w:tab w:val="left" w:pos="567"/>
          <w:tab w:val="center" w:pos="5245"/>
        </w:tabs>
        <w:rPr>
          <w:rFonts w:ascii="Arial" w:hAnsi="Arial" w:cs="Arial"/>
          <w:b/>
          <w:bCs/>
          <w:sz w:val="24"/>
          <w:szCs w:val="24"/>
        </w:rPr>
      </w:pPr>
    </w:p>
    <w:p w14:paraId="293D4F3B" w14:textId="424DD434" w:rsidR="007F6B13" w:rsidRDefault="007F6B13" w:rsidP="007F6B13">
      <w:pPr>
        <w:tabs>
          <w:tab w:val="left" w:pos="567"/>
          <w:tab w:val="center" w:pos="5245"/>
        </w:tabs>
        <w:rPr>
          <w:rFonts w:ascii="Arial" w:hAnsi="Arial" w:cs="Arial"/>
          <w:b/>
          <w:bCs/>
          <w:sz w:val="24"/>
          <w:szCs w:val="24"/>
        </w:rPr>
      </w:pPr>
      <w:r>
        <w:rPr>
          <w:rFonts w:ascii="Arial" w:hAnsi="Arial" w:cs="Arial"/>
          <w:b/>
          <w:bCs/>
          <w:sz w:val="24"/>
          <w:szCs w:val="24"/>
        </w:rPr>
        <w:t>117.  REFERRAL FROM COLNE AND DISTRICT COMMITTEE – LAND AT MILL GREEN, WATERSIDE ROAD, COLNE</w:t>
      </w:r>
    </w:p>
    <w:p w14:paraId="301550B8" w14:textId="77777777" w:rsidR="007F6B13" w:rsidRDefault="007F6B13" w:rsidP="007F6B13">
      <w:pPr>
        <w:tabs>
          <w:tab w:val="left" w:pos="567"/>
          <w:tab w:val="center" w:pos="5245"/>
        </w:tabs>
        <w:rPr>
          <w:rFonts w:ascii="Arial" w:hAnsi="Arial" w:cs="Arial"/>
          <w:b/>
          <w:bCs/>
          <w:sz w:val="24"/>
          <w:szCs w:val="24"/>
        </w:rPr>
      </w:pPr>
    </w:p>
    <w:p w14:paraId="3CC664DB" w14:textId="66858F47" w:rsidR="007F6B13" w:rsidRDefault="007F6B13" w:rsidP="007F6B13">
      <w:pPr>
        <w:tabs>
          <w:tab w:val="center" w:pos="5245"/>
        </w:tabs>
        <w:rPr>
          <w:rFonts w:ascii="Arial" w:hAnsi="Arial" w:cs="Arial"/>
          <w:sz w:val="24"/>
          <w:szCs w:val="24"/>
        </w:rPr>
      </w:pPr>
      <w:r>
        <w:rPr>
          <w:rFonts w:ascii="Arial" w:hAnsi="Arial" w:cs="Arial"/>
          <w:sz w:val="24"/>
          <w:szCs w:val="24"/>
        </w:rPr>
        <w:t>The Leader of the Council presented a report which informed the Executive of a referral from the Colne and District Area Committee and a request from the new leasehold owners to purchase the freehold and the offer made as set out in the exempt report.</w:t>
      </w:r>
    </w:p>
    <w:p w14:paraId="6A4549BD" w14:textId="77777777" w:rsidR="005C1D2D" w:rsidRDefault="005C1D2D" w:rsidP="007F6B13">
      <w:pPr>
        <w:tabs>
          <w:tab w:val="center" w:pos="5245"/>
        </w:tabs>
        <w:rPr>
          <w:rFonts w:ascii="Arial" w:hAnsi="Arial" w:cs="Arial"/>
          <w:sz w:val="24"/>
          <w:szCs w:val="24"/>
        </w:rPr>
      </w:pPr>
    </w:p>
    <w:p w14:paraId="3E7AFEB7" w14:textId="77777777" w:rsidR="005C1D2D" w:rsidRDefault="005C1D2D" w:rsidP="005C1D2D">
      <w:pPr>
        <w:rPr>
          <w:rFonts w:ascii="Arial" w:eastAsia="Calibri" w:hAnsi="Arial" w:cs="Arial"/>
          <w:bCs/>
          <w:sz w:val="24"/>
          <w:szCs w:val="24"/>
        </w:rPr>
      </w:pPr>
      <w:r>
        <w:rPr>
          <w:rFonts w:ascii="Arial" w:hAnsi="Arial" w:cs="Arial"/>
          <w:sz w:val="24"/>
          <w:szCs w:val="24"/>
        </w:rPr>
        <w:t xml:space="preserve">At the meeting of the </w:t>
      </w:r>
      <w:r w:rsidRPr="006E16E5">
        <w:rPr>
          <w:rFonts w:ascii="Arial" w:eastAsia="Calibri" w:hAnsi="Arial" w:cs="Arial"/>
          <w:bCs/>
          <w:sz w:val="24"/>
          <w:szCs w:val="24"/>
        </w:rPr>
        <w:t>Colne</w:t>
      </w:r>
      <w:r w:rsidRPr="002D2CBF">
        <w:rPr>
          <w:rFonts w:ascii="Arial" w:hAnsi="Arial" w:cs="Arial"/>
          <w:sz w:val="24"/>
          <w:szCs w:val="24"/>
        </w:rPr>
        <w:t xml:space="preserve"> and District Committee</w:t>
      </w:r>
      <w:r>
        <w:rPr>
          <w:rFonts w:ascii="Arial" w:hAnsi="Arial" w:cs="Arial"/>
          <w:sz w:val="24"/>
          <w:szCs w:val="24"/>
        </w:rPr>
        <w:t xml:space="preserve"> held on 8</w:t>
      </w:r>
      <w:r w:rsidRPr="002D2CBF">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January,</w:t>
      </w:r>
      <w:proofErr w:type="gramEnd"/>
      <w:r>
        <w:rPr>
          <w:rFonts w:ascii="Arial" w:hAnsi="Arial" w:cs="Arial"/>
          <w:sz w:val="24"/>
          <w:szCs w:val="24"/>
        </w:rPr>
        <w:t xml:space="preserve"> 2026, the </w:t>
      </w:r>
      <w:r w:rsidRPr="006E16E5">
        <w:rPr>
          <w:rFonts w:ascii="Arial" w:eastAsia="Calibri" w:hAnsi="Arial" w:cs="Arial"/>
          <w:bCs/>
          <w:sz w:val="24"/>
          <w:szCs w:val="24"/>
        </w:rPr>
        <w:t>Colne</w:t>
      </w:r>
    </w:p>
    <w:p w14:paraId="18F3B89B" w14:textId="7D055426" w:rsidR="005C1D2D" w:rsidRDefault="005C1D2D" w:rsidP="005C1D2D">
      <w:pPr>
        <w:rPr>
          <w:rFonts w:ascii="Arial" w:hAnsi="Arial" w:cs="Arial"/>
          <w:sz w:val="24"/>
          <w:szCs w:val="24"/>
        </w:rPr>
      </w:pPr>
      <w:r>
        <w:rPr>
          <w:rFonts w:ascii="Arial" w:hAnsi="Arial" w:cs="Arial"/>
          <w:sz w:val="24"/>
          <w:szCs w:val="24"/>
        </w:rPr>
        <w:t>a</w:t>
      </w:r>
      <w:r w:rsidRPr="002D2CBF">
        <w:rPr>
          <w:rFonts w:ascii="Arial" w:hAnsi="Arial" w:cs="Arial"/>
          <w:sz w:val="24"/>
          <w:szCs w:val="24"/>
        </w:rPr>
        <w:t xml:space="preserve">nd District </w:t>
      </w:r>
      <w:r>
        <w:rPr>
          <w:rFonts w:ascii="Arial" w:hAnsi="Arial" w:cs="Arial"/>
          <w:sz w:val="24"/>
          <w:szCs w:val="24"/>
        </w:rPr>
        <w:t>Committee made the following recommendation to Executive:</w:t>
      </w:r>
    </w:p>
    <w:p w14:paraId="79DBAEE4" w14:textId="77777777" w:rsidR="005C1D2D" w:rsidRDefault="005C1D2D" w:rsidP="005C1D2D">
      <w:pPr>
        <w:rPr>
          <w:rFonts w:ascii="Arial" w:hAnsi="Arial" w:cs="Arial"/>
          <w:sz w:val="24"/>
          <w:szCs w:val="24"/>
        </w:rPr>
      </w:pPr>
    </w:p>
    <w:p w14:paraId="465155B1" w14:textId="77777777" w:rsidR="005C1D2D" w:rsidRDefault="005C1D2D" w:rsidP="005C1D2D">
      <w:pPr>
        <w:rPr>
          <w:rFonts w:ascii="Arial" w:hAnsi="Arial" w:cs="Arial"/>
          <w:sz w:val="24"/>
          <w:szCs w:val="24"/>
        </w:rPr>
      </w:pPr>
      <w:r>
        <w:rPr>
          <w:rFonts w:ascii="Arial" w:hAnsi="Arial" w:cs="Arial"/>
          <w:sz w:val="24"/>
          <w:szCs w:val="24"/>
        </w:rPr>
        <w:t xml:space="preserve">That </w:t>
      </w:r>
      <w:r w:rsidRPr="000D67B1">
        <w:rPr>
          <w:rFonts w:ascii="Arial" w:hAnsi="Arial" w:cs="Arial"/>
          <w:sz w:val="24"/>
          <w:szCs w:val="24"/>
        </w:rPr>
        <w:t>the Executive defer a decision on the disposal of the Council’s Freehold interest in land</w:t>
      </w:r>
    </w:p>
    <w:p w14:paraId="6D93CEC8" w14:textId="77777777" w:rsidR="005C1D2D" w:rsidRDefault="005C1D2D" w:rsidP="005C1D2D">
      <w:pPr>
        <w:tabs>
          <w:tab w:val="left" w:pos="720"/>
          <w:tab w:val="center" w:pos="5222"/>
        </w:tabs>
        <w:rPr>
          <w:rFonts w:ascii="Arial" w:hAnsi="Arial" w:cs="Arial"/>
          <w:sz w:val="24"/>
          <w:szCs w:val="24"/>
        </w:rPr>
      </w:pPr>
      <w:r w:rsidRPr="000D67B1">
        <w:rPr>
          <w:rFonts w:ascii="Arial" w:hAnsi="Arial" w:cs="Arial"/>
          <w:sz w:val="24"/>
          <w:szCs w:val="24"/>
        </w:rPr>
        <w:t xml:space="preserve">at Mill Green, </w:t>
      </w:r>
      <w:r w:rsidRPr="000D67B1">
        <w:rPr>
          <w:rFonts w:ascii="Arial" w:hAnsi="Arial" w:cs="Arial"/>
          <w:sz w:val="24"/>
          <w:szCs w:val="24"/>
        </w:rPr>
        <w:tab/>
        <w:t>Waterside Road, Colne, as shown in the plan attached to the report</w:t>
      </w:r>
      <w:r>
        <w:rPr>
          <w:rFonts w:ascii="Arial" w:hAnsi="Arial" w:cs="Arial"/>
          <w:sz w:val="24"/>
          <w:szCs w:val="24"/>
        </w:rPr>
        <w:t>,</w:t>
      </w:r>
      <w:r w:rsidRPr="000D67B1">
        <w:rPr>
          <w:rFonts w:ascii="Arial" w:hAnsi="Arial" w:cs="Arial"/>
          <w:sz w:val="24"/>
          <w:szCs w:val="24"/>
        </w:rPr>
        <w:t xml:space="preserve"> until the </w:t>
      </w:r>
    </w:p>
    <w:p w14:paraId="416EEF2E" w14:textId="40A4A729" w:rsidR="005C1D2D" w:rsidRDefault="005C1D2D" w:rsidP="005C1D2D">
      <w:pPr>
        <w:tabs>
          <w:tab w:val="left" w:pos="720"/>
          <w:tab w:val="center" w:pos="5222"/>
        </w:tabs>
        <w:rPr>
          <w:rFonts w:ascii="Arial" w:hAnsi="Arial" w:cs="Arial"/>
          <w:sz w:val="24"/>
          <w:szCs w:val="24"/>
        </w:rPr>
      </w:pPr>
      <w:r w:rsidRPr="000D67B1">
        <w:rPr>
          <w:rFonts w:ascii="Arial" w:hAnsi="Arial" w:cs="Arial"/>
          <w:sz w:val="24"/>
          <w:szCs w:val="24"/>
        </w:rPr>
        <w:t xml:space="preserve">conclusion of the asset transfer discussions with Colne Town Council. </w:t>
      </w:r>
    </w:p>
    <w:p w14:paraId="1866EBD0" w14:textId="77777777" w:rsidR="00722C31" w:rsidRDefault="00722C31" w:rsidP="005C1D2D">
      <w:pPr>
        <w:tabs>
          <w:tab w:val="left" w:pos="720"/>
          <w:tab w:val="center" w:pos="5222"/>
        </w:tabs>
        <w:rPr>
          <w:rFonts w:ascii="Arial" w:hAnsi="Arial" w:cs="Arial"/>
          <w:sz w:val="24"/>
          <w:szCs w:val="24"/>
        </w:rPr>
      </w:pPr>
    </w:p>
    <w:p w14:paraId="7D8C0054" w14:textId="77777777" w:rsidR="00722C31" w:rsidRDefault="00722C31" w:rsidP="00722C31">
      <w:pPr>
        <w:tabs>
          <w:tab w:val="left" w:pos="720"/>
          <w:tab w:val="center" w:pos="5222"/>
        </w:tabs>
        <w:rPr>
          <w:rFonts w:ascii="Arial" w:hAnsi="Arial" w:cs="Arial"/>
          <w:b/>
          <w:bCs/>
          <w:i/>
          <w:iCs/>
          <w:sz w:val="24"/>
          <w:szCs w:val="24"/>
        </w:rPr>
      </w:pPr>
      <w:r>
        <w:rPr>
          <w:rFonts w:ascii="Arial" w:hAnsi="Arial" w:cs="Arial"/>
          <w:b/>
          <w:bCs/>
          <w:i/>
          <w:iCs/>
          <w:sz w:val="24"/>
          <w:szCs w:val="24"/>
        </w:rPr>
        <w:t>REASON</w:t>
      </w:r>
    </w:p>
    <w:p w14:paraId="7EF58FAC" w14:textId="77777777" w:rsidR="00722C31" w:rsidRDefault="00722C31" w:rsidP="00722C31">
      <w:pPr>
        <w:tabs>
          <w:tab w:val="left" w:pos="720"/>
          <w:tab w:val="center" w:pos="5222"/>
        </w:tabs>
        <w:rPr>
          <w:rFonts w:ascii="Arial" w:hAnsi="Arial" w:cs="Arial"/>
          <w:b/>
          <w:bCs/>
          <w:i/>
          <w:iCs/>
          <w:sz w:val="24"/>
          <w:szCs w:val="24"/>
        </w:rPr>
      </w:pPr>
      <w:r>
        <w:rPr>
          <w:rFonts w:ascii="Arial" w:hAnsi="Arial" w:cs="Arial"/>
          <w:b/>
          <w:bCs/>
          <w:i/>
          <w:iCs/>
          <w:sz w:val="24"/>
          <w:szCs w:val="24"/>
        </w:rPr>
        <w:t>To ensure all information is considered.</w:t>
      </w:r>
    </w:p>
    <w:p w14:paraId="13AF080D" w14:textId="70B81A29" w:rsidR="005C1D2D" w:rsidRDefault="005C1D2D" w:rsidP="007F6B13">
      <w:pPr>
        <w:tabs>
          <w:tab w:val="center" w:pos="5245"/>
        </w:tabs>
        <w:rPr>
          <w:rFonts w:ascii="Arial" w:hAnsi="Arial" w:cs="Arial"/>
          <w:sz w:val="24"/>
          <w:szCs w:val="24"/>
        </w:rPr>
      </w:pPr>
      <w:r>
        <w:rPr>
          <w:rFonts w:ascii="Arial" w:hAnsi="Arial" w:cs="Arial"/>
          <w:sz w:val="24"/>
          <w:szCs w:val="24"/>
        </w:rPr>
        <w:lastRenderedPageBreak/>
        <w:t xml:space="preserve">Executive considered the request for deferral, however determined to </w:t>
      </w:r>
      <w:r w:rsidR="008C3B16">
        <w:rPr>
          <w:rFonts w:ascii="Arial" w:hAnsi="Arial" w:cs="Arial"/>
          <w:sz w:val="24"/>
          <w:szCs w:val="24"/>
        </w:rPr>
        <w:t>approve the disposal of the Council’s freehold interest in this site.</w:t>
      </w:r>
      <w:r>
        <w:rPr>
          <w:rFonts w:ascii="Arial" w:hAnsi="Arial" w:cs="Arial"/>
          <w:sz w:val="24"/>
          <w:szCs w:val="24"/>
        </w:rPr>
        <w:t xml:space="preserve"> </w:t>
      </w:r>
    </w:p>
    <w:p w14:paraId="220872C1" w14:textId="77777777" w:rsidR="00722C31" w:rsidRDefault="00722C31" w:rsidP="007F6B13">
      <w:pPr>
        <w:tabs>
          <w:tab w:val="center" w:pos="5245"/>
        </w:tabs>
        <w:rPr>
          <w:rFonts w:ascii="Arial" w:hAnsi="Arial" w:cs="Arial"/>
          <w:b/>
          <w:bCs/>
          <w:sz w:val="24"/>
          <w:szCs w:val="24"/>
        </w:rPr>
      </w:pPr>
    </w:p>
    <w:p w14:paraId="0DD31C0C" w14:textId="0107C475" w:rsidR="007F6B13" w:rsidRDefault="007F6B13" w:rsidP="007F6B13">
      <w:pPr>
        <w:tabs>
          <w:tab w:val="center" w:pos="5245"/>
        </w:tabs>
        <w:rPr>
          <w:rFonts w:ascii="Arial" w:hAnsi="Arial" w:cs="Arial"/>
          <w:b/>
          <w:bCs/>
          <w:sz w:val="24"/>
          <w:szCs w:val="24"/>
        </w:rPr>
      </w:pPr>
      <w:r>
        <w:rPr>
          <w:rFonts w:ascii="Arial" w:hAnsi="Arial" w:cs="Arial"/>
          <w:b/>
          <w:bCs/>
          <w:sz w:val="24"/>
          <w:szCs w:val="24"/>
        </w:rPr>
        <w:t>RESOLVED</w:t>
      </w:r>
    </w:p>
    <w:p w14:paraId="76E7C289" w14:textId="77777777" w:rsidR="007F6B13" w:rsidRDefault="007F6B13" w:rsidP="007F6B13">
      <w:pPr>
        <w:tabs>
          <w:tab w:val="center" w:pos="5245"/>
        </w:tabs>
        <w:rPr>
          <w:rFonts w:ascii="Arial" w:hAnsi="Arial" w:cs="Arial"/>
          <w:b/>
          <w:bCs/>
          <w:sz w:val="24"/>
          <w:szCs w:val="24"/>
        </w:rPr>
      </w:pPr>
    </w:p>
    <w:p w14:paraId="5B4E189B" w14:textId="61D09140" w:rsidR="007F6B13" w:rsidRDefault="007F6B13" w:rsidP="007F6B13">
      <w:pPr>
        <w:tabs>
          <w:tab w:val="left" w:pos="567"/>
          <w:tab w:val="center" w:pos="5245"/>
        </w:tabs>
        <w:rPr>
          <w:rFonts w:ascii="Arial" w:hAnsi="Arial" w:cs="Arial"/>
          <w:sz w:val="24"/>
          <w:szCs w:val="24"/>
        </w:rPr>
      </w:pPr>
      <w:r>
        <w:rPr>
          <w:rFonts w:ascii="Arial" w:hAnsi="Arial" w:cs="Arial"/>
          <w:sz w:val="24"/>
          <w:szCs w:val="24"/>
        </w:rPr>
        <w:t>That the Executive agrees the recommendation as set out in paragraph 2.1 of the submitted exempt report.</w:t>
      </w:r>
    </w:p>
    <w:p w14:paraId="14D7E0D4" w14:textId="77777777" w:rsidR="007F6B13" w:rsidRDefault="007F6B13" w:rsidP="007F6B13">
      <w:pPr>
        <w:tabs>
          <w:tab w:val="left" w:pos="567"/>
          <w:tab w:val="center" w:pos="5245"/>
        </w:tabs>
        <w:rPr>
          <w:rFonts w:ascii="Arial" w:hAnsi="Arial" w:cs="Arial"/>
          <w:sz w:val="24"/>
          <w:szCs w:val="24"/>
        </w:rPr>
      </w:pPr>
    </w:p>
    <w:p w14:paraId="485720C8" w14:textId="77777777" w:rsidR="00BB04B1" w:rsidRDefault="00BB04B1" w:rsidP="00773459">
      <w:pPr>
        <w:tabs>
          <w:tab w:val="center" w:pos="5245"/>
        </w:tabs>
        <w:rPr>
          <w:rFonts w:ascii="Arial" w:hAnsi="Arial" w:cs="Arial"/>
          <w:sz w:val="24"/>
          <w:szCs w:val="24"/>
        </w:rPr>
      </w:pPr>
    </w:p>
    <w:p w14:paraId="5432C030" w14:textId="77777777" w:rsidR="00BB04B1" w:rsidRDefault="00BB04B1" w:rsidP="00773459">
      <w:pPr>
        <w:tabs>
          <w:tab w:val="center" w:pos="5245"/>
        </w:tabs>
        <w:rPr>
          <w:rFonts w:ascii="Arial" w:hAnsi="Arial" w:cs="Arial"/>
          <w:sz w:val="24"/>
          <w:szCs w:val="24"/>
        </w:rPr>
      </w:pPr>
    </w:p>
    <w:p w14:paraId="3E7D75C2" w14:textId="77777777" w:rsidR="00BB04B1" w:rsidRDefault="00BB04B1" w:rsidP="00773459">
      <w:pPr>
        <w:tabs>
          <w:tab w:val="center" w:pos="5245"/>
        </w:tabs>
        <w:rPr>
          <w:rFonts w:ascii="Arial" w:hAnsi="Arial" w:cs="Arial"/>
          <w:sz w:val="24"/>
          <w:szCs w:val="24"/>
        </w:rPr>
      </w:pPr>
    </w:p>
    <w:p w14:paraId="625DB990" w14:textId="77777777" w:rsidR="00722C31" w:rsidRDefault="00722C31" w:rsidP="00773459">
      <w:pPr>
        <w:tabs>
          <w:tab w:val="center" w:pos="5245"/>
        </w:tabs>
        <w:rPr>
          <w:rFonts w:ascii="Arial" w:hAnsi="Arial" w:cs="Arial"/>
          <w:sz w:val="24"/>
          <w:szCs w:val="24"/>
        </w:rPr>
      </w:pPr>
    </w:p>
    <w:p w14:paraId="0BFC0854" w14:textId="77777777" w:rsidR="00722C31" w:rsidRDefault="00722C31" w:rsidP="00773459">
      <w:pPr>
        <w:tabs>
          <w:tab w:val="center" w:pos="5245"/>
        </w:tabs>
        <w:rPr>
          <w:rFonts w:ascii="Arial" w:hAnsi="Arial" w:cs="Arial"/>
          <w:sz w:val="24"/>
          <w:szCs w:val="24"/>
        </w:rPr>
      </w:pPr>
    </w:p>
    <w:p w14:paraId="2744CBF9" w14:textId="77777777" w:rsidR="00722C31" w:rsidRDefault="00722C31" w:rsidP="00773459">
      <w:pPr>
        <w:tabs>
          <w:tab w:val="center" w:pos="5245"/>
        </w:tabs>
        <w:rPr>
          <w:rFonts w:ascii="Arial" w:hAnsi="Arial" w:cs="Arial"/>
          <w:sz w:val="24"/>
          <w:szCs w:val="24"/>
        </w:rPr>
      </w:pPr>
    </w:p>
    <w:p w14:paraId="7FA9DA39" w14:textId="77777777" w:rsidR="00722C31" w:rsidRDefault="00722C31" w:rsidP="00773459">
      <w:pPr>
        <w:tabs>
          <w:tab w:val="center" w:pos="5245"/>
        </w:tabs>
        <w:rPr>
          <w:rFonts w:ascii="Arial" w:hAnsi="Arial" w:cs="Arial"/>
          <w:sz w:val="24"/>
          <w:szCs w:val="24"/>
        </w:rPr>
      </w:pPr>
    </w:p>
    <w:p w14:paraId="6A0CC826" w14:textId="77777777" w:rsidR="00722C31" w:rsidRDefault="00722C31" w:rsidP="00773459">
      <w:pPr>
        <w:tabs>
          <w:tab w:val="center" w:pos="5245"/>
        </w:tabs>
        <w:rPr>
          <w:rFonts w:ascii="Arial" w:hAnsi="Arial" w:cs="Arial"/>
          <w:sz w:val="24"/>
          <w:szCs w:val="24"/>
        </w:rPr>
      </w:pPr>
    </w:p>
    <w:p w14:paraId="210F0642" w14:textId="77777777" w:rsidR="00722C31" w:rsidRDefault="00722C31" w:rsidP="00773459">
      <w:pPr>
        <w:tabs>
          <w:tab w:val="center" w:pos="5245"/>
        </w:tabs>
        <w:rPr>
          <w:rFonts w:ascii="Arial" w:hAnsi="Arial" w:cs="Arial"/>
          <w:sz w:val="24"/>
          <w:szCs w:val="24"/>
        </w:rPr>
      </w:pPr>
    </w:p>
    <w:p w14:paraId="53C89B5F" w14:textId="77777777" w:rsidR="00722C31" w:rsidRDefault="00722C31" w:rsidP="00773459">
      <w:pPr>
        <w:tabs>
          <w:tab w:val="center" w:pos="5245"/>
        </w:tabs>
        <w:rPr>
          <w:rFonts w:ascii="Arial" w:hAnsi="Arial" w:cs="Arial"/>
          <w:sz w:val="24"/>
          <w:szCs w:val="24"/>
        </w:rPr>
      </w:pPr>
    </w:p>
    <w:p w14:paraId="01FD95AC" w14:textId="77777777" w:rsidR="00722C31" w:rsidRDefault="00722C31" w:rsidP="00773459">
      <w:pPr>
        <w:tabs>
          <w:tab w:val="center" w:pos="5245"/>
        </w:tabs>
        <w:rPr>
          <w:rFonts w:ascii="Arial" w:hAnsi="Arial" w:cs="Arial"/>
          <w:sz w:val="24"/>
          <w:szCs w:val="24"/>
        </w:rPr>
      </w:pPr>
    </w:p>
    <w:p w14:paraId="1FD80592" w14:textId="77777777" w:rsidR="00722C31" w:rsidRDefault="00722C31" w:rsidP="00773459">
      <w:pPr>
        <w:tabs>
          <w:tab w:val="center" w:pos="5245"/>
        </w:tabs>
        <w:rPr>
          <w:rFonts w:ascii="Arial" w:hAnsi="Arial" w:cs="Arial"/>
          <w:sz w:val="24"/>
          <w:szCs w:val="24"/>
        </w:rPr>
      </w:pPr>
    </w:p>
    <w:p w14:paraId="51F4F39B" w14:textId="77777777" w:rsidR="00722C31" w:rsidRDefault="00722C31" w:rsidP="00773459">
      <w:pPr>
        <w:tabs>
          <w:tab w:val="center" w:pos="5245"/>
        </w:tabs>
        <w:rPr>
          <w:rFonts w:ascii="Arial" w:hAnsi="Arial" w:cs="Arial"/>
          <w:sz w:val="24"/>
          <w:szCs w:val="24"/>
        </w:rPr>
      </w:pPr>
    </w:p>
    <w:p w14:paraId="4F1C1B45" w14:textId="77777777" w:rsidR="00722C31" w:rsidRDefault="00722C31" w:rsidP="00773459">
      <w:pPr>
        <w:tabs>
          <w:tab w:val="center" w:pos="5245"/>
        </w:tabs>
        <w:rPr>
          <w:rFonts w:ascii="Arial" w:hAnsi="Arial" w:cs="Arial"/>
          <w:sz w:val="24"/>
          <w:szCs w:val="24"/>
        </w:rPr>
      </w:pPr>
    </w:p>
    <w:p w14:paraId="676B658D" w14:textId="77777777" w:rsidR="00722C31" w:rsidRDefault="00722C31" w:rsidP="00773459">
      <w:pPr>
        <w:tabs>
          <w:tab w:val="center" w:pos="5245"/>
        </w:tabs>
        <w:rPr>
          <w:rFonts w:ascii="Arial" w:hAnsi="Arial" w:cs="Arial"/>
          <w:sz w:val="24"/>
          <w:szCs w:val="24"/>
        </w:rPr>
      </w:pPr>
    </w:p>
    <w:p w14:paraId="5E94798B" w14:textId="77777777" w:rsidR="00722C31" w:rsidRDefault="00722C31" w:rsidP="00773459">
      <w:pPr>
        <w:tabs>
          <w:tab w:val="center" w:pos="5245"/>
        </w:tabs>
        <w:rPr>
          <w:rFonts w:ascii="Arial" w:hAnsi="Arial" w:cs="Arial"/>
          <w:sz w:val="24"/>
          <w:szCs w:val="24"/>
        </w:rPr>
      </w:pPr>
    </w:p>
    <w:p w14:paraId="442F7CE4" w14:textId="77777777" w:rsidR="00CE6677" w:rsidRDefault="00CE6677" w:rsidP="00773459">
      <w:pPr>
        <w:tabs>
          <w:tab w:val="center" w:pos="5245"/>
        </w:tabs>
        <w:rPr>
          <w:rFonts w:ascii="Arial" w:hAnsi="Arial" w:cs="Arial"/>
          <w:sz w:val="24"/>
          <w:szCs w:val="24"/>
        </w:rPr>
      </w:pPr>
    </w:p>
    <w:p w14:paraId="0F3D3D9A" w14:textId="77777777" w:rsidR="00CE6677" w:rsidRDefault="00CE6677" w:rsidP="00773459">
      <w:pPr>
        <w:tabs>
          <w:tab w:val="center" w:pos="5245"/>
        </w:tabs>
        <w:rPr>
          <w:rFonts w:ascii="Arial" w:hAnsi="Arial" w:cs="Arial"/>
          <w:sz w:val="24"/>
          <w:szCs w:val="24"/>
        </w:rPr>
      </w:pPr>
    </w:p>
    <w:p w14:paraId="7742AB36" w14:textId="77777777" w:rsidR="00CE6677" w:rsidRDefault="00CE6677" w:rsidP="00773459">
      <w:pPr>
        <w:tabs>
          <w:tab w:val="center" w:pos="5245"/>
        </w:tabs>
        <w:rPr>
          <w:rFonts w:ascii="Arial" w:hAnsi="Arial" w:cs="Arial"/>
          <w:sz w:val="24"/>
          <w:szCs w:val="24"/>
        </w:rPr>
      </w:pPr>
    </w:p>
    <w:p w14:paraId="055816B6" w14:textId="77777777" w:rsidR="00CE6677" w:rsidRDefault="00CE6677" w:rsidP="00773459">
      <w:pPr>
        <w:tabs>
          <w:tab w:val="center" w:pos="5245"/>
        </w:tabs>
        <w:rPr>
          <w:rFonts w:ascii="Arial" w:hAnsi="Arial" w:cs="Arial"/>
          <w:sz w:val="24"/>
          <w:szCs w:val="24"/>
        </w:rPr>
      </w:pPr>
    </w:p>
    <w:p w14:paraId="0ABBC2C4" w14:textId="77777777" w:rsidR="00CE6677" w:rsidRDefault="00CE6677" w:rsidP="00773459">
      <w:pPr>
        <w:tabs>
          <w:tab w:val="center" w:pos="5245"/>
        </w:tabs>
        <w:rPr>
          <w:rFonts w:ascii="Arial" w:hAnsi="Arial" w:cs="Arial"/>
          <w:sz w:val="24"/>
          <w:szCs w:val="24"/>
        </w:rPr>
      </w:pPr>
    </w:p>
    <w:p w14:paraId="708C0DC0" w14:textId="77777777" w:rsidR="00773459" w:rsidRDefault="00773459" w:rsidP="00773459">
      <w:pPr>
        <w:tabs>
          <w:tab w:val="center" w:pos="5245"/>
        </w:tabs>
        <w:rPr>
          <w:rFonts w:ascii="Arial" w:hAnsi="Arial" w:cs="Arial"/>
          <w:sz w:val="24"/>
          <w:szCs w:val="24"/>
        </w:rPr>
      </w:pPr>
    </w:p>
    <w:p w14:paraId="1B549C83" w14:textId="521A0B3A" w:rsidR="00B629A8" w:rsidRPr="00B629A8" w:rsidRDefault="00B629A8" w:rsidP="00965735">
      <w:pPr>
        <w:tabs>
          <w:tab w:val="center" w:pos="5245"/>
        </w:tabs>
        <w:rPr>
          <w:rFonts w:ascii="Arial" w:hAnsi="Arial" w:cs="Arial"/>
          <w:sz w:val="24"/>
          <w:szCs w:val="24"/>
          <w:u w:val="single"/>
        </w:rPr>
      </w:pPr>
      <w:r>
        <w:rPr>
          <w:rFonts w:ascii="Arial" w:hAnsi="Arial" w:cs="Arial"/>
          <w:sz w:val="24"/>
          <w:szCs w:val="24"/>
        </w:rPr>
        <w:t xml:space="preserve">CHAIR </w:t>
      </w:r>
      <w:r>
        <w:rPr>
          <w:rFonts w:ascii="Arial" w:hAnsi="Arial" w:cs="Arial"/>
          <w:sz w:val="24"/>
          <w:szCs w:val="24"/>
          <w:u w:val="single"/>
        </w:rPr>
        <w:tab/>
      </w:r>
    </w:p>
    <w:sectPr w:rsidR="00B629A8" w:rsidRPr="00B629A8" w:rsidSect="00030662">
      <w:headerReference w:type="even" r:id="rId8"/>
      <w:headerReference w:type="default" r:id="rId9"/>
      <w:footerReference w:type="even" r:id="rId10"/>
      <w:footerReference w:type="default" r:id="rId11"/>
      <w:headerReference w:type="first" r:id="rId12"/>
      <w:footerReference w:type="first" r:id="rId13"/>
      <w:pgSz w:w="11906" w:h="16838"/>
      <w:pgMar w:top="720"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818" w14:textId="77777777" w:rsidR="00A857BA" w:rsidRDefault="00A857BA" w:rsidP="00BD7542">
      <w:r>
        <w:separator/>
      </w:r>
    </w:p>
  </w:endnote>
  <w:endnote w:type="continuationSeparator" w:id="0">
    <w:p w14:paraId="08853FFB" w14:textId="77777777" w:rsidR="00A857BA" w:rsidRDefault="00A857BA" w:rsidP="00BD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01CF" w14:textId="77777777" w:rsidR="00C60669" w:rsidRDefault="00C60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5196"/>
      <w:docPartObj>
        <w:docPartGallery w:val="Page Numbers (Bottom of Page)"/>
        <w:docPartUnique/>
      </w:docPartObj>
    </w:sdtPr>
    <w:sdtEndPr>
      <w:rPr>
        <w:rFonts w:ascii="Arial" w:hAnsi="Arial" w:cs="Arial"/>
        <w:noProof/>
        <w:sz w:val="24"/>
        <w:szCs w:val="24"/>
      </w:rPr>
    </w:sdtEndPr>
    <w:sdtContent>
      <w:p w14:paraId="23F4318B" w14:textId="77777777" w:rsidR="00564D37" w:rsidRPr="00564D37" w:rsidRDefault="00564D37">
        <w:pPr>
          <w:pStyle w:val="Footer"/>
          <w:jc w:val="center"/>
          <w:rPr>
            <w:rFonts w:ascii="Arial" w:hAnsi="Arial" w:cs="Arial"/>
            <w:sz w:val="24"/>
            <w:szCs w:val="24"/>
          </w:rPr>
        </w:pPr>
        <w:r w:rsidRPr="00564D37">
          <w:rPr>
            <w:rFonts w:ascii="Arial" w:hAnsi="Arial" w:cs="Arial"/>
            <w:sz w:val="24"/>
            <w:szCs w:val="24"/>
          </w:rPr>
          <w:fldChar w:fldCharType="begin"/>
        </w:r>
        <w:r w:rsidRPr="00564D37">
          <w:rPr>
            <w:rFonts w:ascii="Arial" w:hAnsi="Arial" w:cs="Arial"/>
            <w:sz w:val="24"/>
            <w:szCs w:val="24"/>
          </w:rPr>
          <w:instrText xml:space="preserve"> PAGE   \* MERGEFORMAT </w:instrText>
        </w:r>
        <w:r w:rsidRPr="00564D37">
          <w:rPr>
            <w:rFonts w:ascii="Arial" w:hAnsi="Arial" w:cs="Arial"/>
            <w:sz w:val="24"/>
            <w:szCs w:val="24"/>
          </w:rPr>
          <w:fldChar w:fldCharType="separate"/>
        </w:r>
        <w:r w:rsidR="00E273A8">
          <w:rPr>
            <w:rFonts w:ascii="Arial" w:hAnsi="Arial" w:cs="Arial"/>
            <w:noProof/>
            <w:sz w:val="24"/>
            <w:szCs w:val="24"/>
          </w:rPr>
          <w:t>12</w:t>
        </w:r>
        <w:r w:rsidRPr="00564D37">
          <w:rPr>
            <w:rFonts w:ascii="Arial" w:hAnsi="Arial" w:cs="Arial"/>
            <w:noProof/>
            <w:sz w:val="24"/>
            <w:szCs w:val="24"/>
          </w:rPr>
          <w:fldChar w:fldCharType="end"/>
        </w:r>
      </w:p>
    </w:sdtContent>
  </w:sdt>
  <w:p w14:paraId="6A1D7111" w14:textId="77777777" w:rsidR="00564D37" w:rsidRDefault="00564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749B" w14:textId="77777777" w:rsidR="00C60669" w:rsidRDefault="00C6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4C11" w14:textId="77777777" w:rsidR="00A857BA" w:rsidRDefault="00A857BA" w:rsidP="00BD7542">
      <w:r>
        <w:separator/>
      </w:r>
    </w:p>
  </w:footnote>
  <w:footnote w:type="continuationSeparator" w:id="0">
    <w:p w14:paraId="5ED18DCA" w14:textId="77777777" w:rsidR="00A857BA" w:rsidRDefault="00A857BA" w:rsidP="00BD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5E9F" w14:textId="683DF7BC" w:rsidR="00C60669" w:rsidRDefault="001C176A">
    <w:pPr>
      <w:pStyle w:val="Header"/>
    </w:pPr>
    <w:r>
      <w:rPr>
        <w:noProof/>
      </w:rPr>
      <w:pict w14:anchorId="788D8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0719" o:spid="_x0000_s1026" type="#_x0000_t136" style="position:absolute;margin-left:0;margin-top:0;width:462.1pt;height:277.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E91" w14:textId="6C5FABFC" w:rsidR="00D43B20" w:rsidRPr="00D43B20" w:rsidRDefault="001C176A">
    <w:pPr>
      <w:pStyle w:val="Header"/>
      <w:rPr>
        <w:rFonts w:ascii="Arial" w:hAnsi="Arial" w:cs="Arial"/>
        <w:sz w:val="24"/>
        <w:szCs w:val="24"/>
      </w:rPr>
    </w:pPr>
    <w:r>
      <w:rPr>
        <w:noProof/>
      </w:rPr>
      <w:pict w14:anchorId="0EDDC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0720" o:spid="_x0000_s1027" type="#_x0000_t136" style="position:absolute;margin-left:0;margin-top:0;width:462.1pt;height:277.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D43B20" w:rsidRPr="00D43B20">
      <w:rPr>
        <w:rFonts w:ascii="Arial" w:hAnsi="Arial" w:cs="Arial"/>
        <w:sz w:val="24"/>
        <w:szCs w:val="24"/>
        <w:u w:val="single"/>
      </w:rPr>
      <w:t>Executive</w:t>
    </w:r>
    <w:r w:rsidR="00D43B20" w:rsidRPr="00D43B20">
      <w:rPr>
        <w:rFonts w:ascii="Arial" w:hAnsi="Arial" w:cs="Arial"/>
        <w:sz w:val="24"/>
        <w:szCs w:val="24"/>
      </w:rPr>
      <w:t xml:space="preserve"> (</w:t>
    </w:r>
    <w:r w:rsidR="00C60669">
      <w:rPr>
        <w:rFonts w:ascii="Arial" w:hAnsi="Arial" w:cs="Arial"/>
        <w:sz w:val="24"/>
        <w:szCs w:val="24"/>
      </w:rPr>
      <w:t>22</w:t>
    </w:r>
    <w:r w:rsidR="00811560">
      <w:rPr>
        <w:rFonts w:ascii="Arial" w:hAnsi="Arial" w:cs="Arial"/>
        <w:sz w:val="24"/>
        <w:szCs w:val="24"/>
      </w:rPr>
      <w:t>.</w:t>
    </w:r>
    <w:r w:rsidR="00C60669">
      <w:rPr>
        <w:rFonts w:ascii="Arial" w:hAnsi="Arial" w:cs="Arial"/>
        <w:sz w:val="24"/>
        <w:szCs w:val="24"/>
      </w:rPr>
      <w:t>01</w:t>
    </w:r>
    <w:r w:rsidR="00811560">
      <w:rPr>
        <w:rFonts w:ascii="Arial" w:hAnsi="Arial" w:cs="Arial"/>
        <w:sz w:val="24"/>
        <w:szCs w:val="24"/>
      </w:rPr>
      <w:t>.202</w:t>
    </w:r>
    <w:r w:rsidR="00C60669">
      <w:rPr>
        <w:rFonts w:ascii="Arial" w:hAnsi="Arial" w:cs="Arial"/>
        <w:sz w:val="24"/>
        <w:szCs w:val="24"/>
      </w:rPr>
      <w:t>6</w:t>
    </w:r>
    <w:r w:rsidR="00D43B20" w:rsidRPr="00D43B20">
      <w:rPr>
        <w:rFonts w:ascii="Arial" w:hAnsi="Arial" w:cs="Arial"/>
        <w:sz w:val="24"/>
        <w:szCs w:val="24"/>
      </w:rPr>
      <w:t>)</w:t>
    </w:r>
  </w:p>
  <w:p w14:paraId="76206B22" w14:textId="77777777" w:rsidR="00BD7542" w:rsidRDefault="00BD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60BA" w14:textId="210EF0D1" w:rsidR="00C60669" w:rsidRDefault="001C176A">
    <w:pPr>
      <w:pStyle w:val="Header"/>
    </w:pPr>
    <w:r>
      <w:rPr>
        <w:noProof/>
      </w:rPr>
      <w:pict w14:anchorId="70E87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0718" o:spid="_x0000_s1025" type="#_x0000_t136" style="position:absolute;margin-left:0;margin-top:0;width:462.1pt;height:277.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A01"/>
    <w:multiLevelType w:val="hybridMultilevel"/>
    <w:tmpl w:val="F4563050"/>
    <w:lvl w:ilvl="0" w:tplc="BF164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E57D2"/>
    <w:multiLevelType w:val="hybridMultilevel"/>
    <w:tmpl w:val="B6E4F43A"/>
    <w:lvl w:ilvl="0" w:tplc="881C0D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31E86"/>
    <w:multiLevelType w:val="hybridMultilevel"/>
    <w:tmpl w:val="550E8102"/>
    <w:lvl w:ilvl="0" w:tplc="B38EF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4D5C"/>
    <w:multiLevelType w:val="hybridMultilevel"/>
    <w:tmpl w:val="88BAD110"/>
    <w:lvl w:ilvl="0" w:tplc="E7F4210C">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80406"/>
    <w:multiLevelType w:val="hybridMultilevel"/>
    <w:tmpl w:val="22349540"/>
    <w:lvl w:ilvl="0" w:tplc="6B122F8A">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96E22"/>
    <w:multiLevelType w:val="hybridMultilevel"/>
    <w:tmpl w:val="C34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522668"/>
    <w:multiLevelType w:val="hybridMultilevel"/>
    <w:tmpl w:val="6A92EBA8"/>
    <w:lvl w:ilvl="0" w:tplc="F7EEF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37AEE"/>
    <w:multiLevelType w:val="hybridMultilevel"/>
    <w:tmpl w:val="8A5C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924F4"/>
    <w:multiLevelType w:val="hybridMultilevel"/>
    <w:tmpl w:val="1F7A074C"/>
    <w:lvl w:ilvl="0" w:tplc="9FCA9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467AF1"/>
    <w:multiLevelType w:val="hybridMultilevel"/>
    <w:tmpl w:val="8542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56D5B"/>
    <w:multiLevelType w:val="hybridMultilevel"/>
    <w:tmpl w:val="DB561AA4"/>
    <w:lvl w:ilvl="0" w:tplc="F5AEB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33B8B"/>
    <w:multiLevelType w:val="hybridMultilevel"/>
    <w:tmpl w:val="E8083392"/>
    <w:lvl w:ilvl="0" w:tplc="77BE43F2">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678EE"/>
    <w:multiLevelType w:val="hybridMultilevel"/>
    <w:tmpl w:val="48C2AE16"/>
    <w:lvl w:ilvl="0" w:tplc="000057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614936"/>
    <w:multiLevelType w:val="hybridMultilevel"/>
    <w:tmpl w:val="DCCAE364"/>
    <w:lvl w:ilvl="0" w:tplc="2670FF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7B2A55"/>
    <w:multiLevelType w:val="hybridMultilevel"/>
    <w:tmpl w:val="7D92DCF6"/>
    <w:lvl w:ilvl="0" w:tplc="377E516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3FEF"/>
    <w:multiLevelType w:val="multilevel"/>
    <w:tmpl w:val="3EC442FA"/>
    <w:lvl w:ilvl="0">
      <w:start w:val="1"/>
      <w:numFmt w:val="decimal"/>
      <w:lvlText w:val="(%1)"/>
      <w:lvlJc w:val="left"/>
      <w:pPr>
        <w:ind w:left="737" w:hanging="737"/>
      </w:pPr>
      <w:rPr>
        <w:rFonts w:ascii="Arial" w:eastAsiaTheme="minorHAnsi" w:hAnsi="Arial" w:cs="Arial"/>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6" w15:restartNumberingAfterBreak="0">
    <w:nsid w:val="2A507C28"/>
    <w:multiLevelType w:val="hybridMultilevel"/>
    <w:tmpl w:val="C4CC4E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3630CF0"/>
    <w:multiLevelType w:val="hybridMultilevel"/>
    <w:tmpl w:val="B260AE3E"/>
    <w:lvl w:ilvl="0" w:tplc="B792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24D87"/>
    <w:multiLevelType w:val="hybridMultilevel"/>
    <w:tmpl w:val="3FCAB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6327AD"/>
    <w:multiLevelType w:val="hybridMultilevel"/>
    <w:tmpl w:val="F15CEF14"/>
    <w:lvl w:ilvl="0" w:tplc="04DA5A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5844E9"/>
    <w:multiLevelType w:val="hybridMultilevel"/>
    <w:tmpl w:val="C832C500"/>
    <w:lvl w:ilvl="0" w:tplc="AE1A8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5329A2"/>
    <w:multiLevelType w:val="hybridMultilevel"/>
    <w:tmpl w:val="E2CA135A"/>
    <w:lvl w:ilvl="0" w:tplc="1152BE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1629D6"/>
    <w:multiLevelType w:val="hybridMultilevel"/>
    <w:tmpl w:val="3DA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D2270"/>
    <w:multiLevelType w:val="hybridMultilevel"/>
    <w:tmpl w:val="A2D8ADF8"/>
    <w:lvl w:ilvl="0" w:tplc="E16ED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72500"/>
    <w:multiLevelType w:val="hybridMultilevel"/>
    <w:tmpl w:val="C742B9EE"/>
    <w:lvl w:ilvl="0" w:tplc="A4805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A303AE"/>
    <w:multiLevelType w:val="hybridMultilevel"/>
    <w:tmpl w:val="B9EE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3920D6"/>
    <w:multiLevelType w:val="hybridMultilevel"/>
    <w:tmpl w:val="D400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10A76"/>
    <w:multiLevelType w:val="hybridMultilevel"/>
    <w:tmpl w:val="A8EAA8C0"/>
    <w:lvl w:ilvl="0" w:tplc="C1C078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AF03CC"/>
    <w:multiLevelType w:val="hybridMultilevel"/>
    <w:tmpl w:val="D4AE9638"/>
    <w:lvl w:ilvl="0" w:tplc="DA7C7D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302C27"/>
    <w:multiLevelType w:val="hybridMultilevel"/>
    <w:tmpl w:val="B82C0B18"/>
    <w:lvl w:ilvl="0" w:tplc="E000F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7C4D6E"/>
    <w:multiLevelType w:val="hybridMultilevel"/>
    <w:tmpl w:val="F4F02336"/>
    <w:lvl w:ilvl="0" w:tplc="3BF6A1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AB2101"/>
    <w:multiLevelType w:val="hybridMultilevel"/>
    <w:tmpl w:val="F8D47B68"/>
    <w:lvl w:ilvl="0" w:tplc="5726E4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3B77C4"/>
    <w:multiLevelType w:val="hybridMultilevel"/>
    <w:tmpl w:val="5E5C5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9F3876"/>
    <w:multiLevelType w:val="hybridMultilevel"/>
    <w:tmpl w:val="8E26B6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BF855E2"/>
    <w:multiLevelType w:val="hybridMultilevel"/>
    <w:tmpl w:val="BB8A2DC4"/>
    <w:lvl w:ilvl="0" w:tplc="4A26F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024446"/>
    <w:multiLevelType w:val="hybridMultilevel"/>
    <w:tmpl w:val="B720B85C"/>
    <w:lvl w:ilvl="0" w:tplc="658ADC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4799357">
    <w:abstractNumId w:val="26"/>
  </w:num>
  <w:num w:numId="2" w16cid:durableId="384913111">
    <w:abstractNumId w:val="22"/>
  </w:num>
  <w:num w:numId="3" w16cid:durableId="1723286115">
    <w:abstractNumId w:val="5"/>
  </w:num>
  <w:num w:numId="4" w16cid:durableId="746998357">
    <w:abstractNumId w:val="17"/>
  </w:num>
  <w:num w:numId="5" w16cid:durableId="571933470">
    <w:abstractNumId w:val="1"/>
  </w:num>
  <w:num w:numId="6" w16cid:durableId="538394426">
    <w:abstractNumId w:val="0"/>
  </w:num>
  <w:num w:numId="7" w16cid:durableId="1908029812">
    <w:abstractNumId w:val="27"/>
  </w:num>
  <w:num w:numId="8" w16cid:durableId="1093546901">
    <w:abstractNumId w:val="13"/>
  </w:num>
  <w:num w:numId="9" w16cid:durableId="285738826">
    <w:abstractNumId w:val="2"/>
  </w:num>
  <w:num w:numId="10" w16cid:durableId="956524375">
    <w:abstractNumId w:val="24"/>
  </w:num>
  <w:num w:numId="11" w16cid:durableId="1171213438">
    <w:abstractNumId w:val="25"/>
  </w:num>
  <w:num w:numId="12" w16cid:durableId="1604072362">
    <w:abstractNumId w:val="8"/>
  </w:num>
  <w:num w:numId="13" w16cid:durableId="1120340915">
    <w:abstractNumId w:val="19"/>
  </w:num>
  <w:num w:numId="14" w16cid:durableId="620454087">
    <w:abstractNumId w:val="28"/>
  </w:num>
  <w:num w:numId="15" w16cid:durableId="648828222">
    <w:abstractNumId w:val="23"/>
  </w:num>
  <w:num w:numId="16" w16cid:durableId="1462386573">
    <w:abstractNumId w:val="20"/>
  </w:num>
  <w:num w:numId="17" w16cid:durableId="982738921">
    <w:abstractNumId w:val="4"/>
  </w:num>
  <w:num w:numId="18" w16cid:durableId="955985425">
    <w:abstractNumId w:val="10"/>
  </w:num>
  <w:num w:numId="19" w16cid:durableId="1818112283">
    <w:abstractNumId w:val="34"/>
  </w:num>
  <w:num w:numId="20" w16cid:durableId="2112818259">
    <w:abstractNumId w:val="21"/>
  </w:num>
  <w:num w:numId="21" w16cid:durableId="495920836">
    <w:abstractNumId w:val="29"/>
  </w:num>
  <w:num w:numId="22" w16cid:durableId="774177405">
    <w:abstractNumId w:val="7"/>
  </w:num>
  <w:num w:numId="23" w16cid:durableId="346256556">
    <w:abstractNumId w:val="16"/>
  </w:num>
  <w:num w:numId="24" w16cid:durableId="670179587">
    <w:abstractNumId w:val="9"/>
  </w:num>
  <w:num w:numId="25" w16cid:durableId="817769693">
    <w:abstractNumId w:val="32"/>
  </w:num>
  <w:num w:numId="26" w16cid:durableId="1720207996">
    <w:abstractNumId w:val="18"/>
  </w:num>
  <w:num w:numId="27" w16cid:durableId="1046640323">
    <w:abstractNumId w:val="33"/>
  </w:num>
  <w:num w:numId="28" w16cid:durableId="966853926">
    <w:abstractNumId w:val="31"/>
  </w:num>
  <w:num w:numId="29" w16cid:durableId="1549224824">
    <w:abstractNumId w:val="15"/>
  </w:num>
  <w:num w:numId="30" w16cid:durableId="1426195036">
    <w:abstractNumId w:val="35"/>
  </w:num>
  <w:num w:numId="31" w16cid:durableId="1796832020">
    <w:abstractNumId w:val="6"/>
  </w:num>
  <w:num w:numId="32" w16cid:durableId="1473018718">
    <w:abstractNumId w:val="3"/>
  </w:num>
  <w:num w:numId="33" w16cid:durableId="135072378">
    <w:abstractNumId w:val="30"/>
  </w:num>
  <w:num w:numId="34" w16cid:durableId="1851678784">
    <w:abstractNumId w:val="11"/>
  </w:num>
  <w:num w:numId="35" w16cid:durableId="1743748027">
    <w:abstractNumId w:val="12"/>
  </w:num>
  <w:num w:numId="36" w16cid:durableId="175274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8"/>
    <w:rsid w:val="000009BD"/>
    <w:rsid w:val="0001192B"/>
    <w:rsid w:val="000160B9"/>
    <w:rsid w:val="00030662"/>
    <w:rsid w:val="00030CEC"/>
    <w:rsid w:val="00031BBD"/>
    <w:rsid w:val="000329D1"/>
    <w:rsid w:val="000357EF"/>
    <w:rsid w:val="00042194"/>
    <w:rsid w:val="00043B55"/>
    <w:rsid w:val="00043F68"/>
    <w:rsid w:val="00044ACF"/>
    <w:rsid w:val="00046216"/>
    <w:rsid w:val="00046E8E"/>
    <w:rsid w:val="00047B0B"/>
    <w:rsid w:val="00050CB8"/>
    <w:rsid w:val="00056C41"/>
    <w:rsid w:val="00057686"/>
    <w:rsid w:val="000630F8"/>
    <w:rsid w:val="000653FA"/>
    <w:rsid w:val="00080C69"/>
    <w:rsid w:val="00082ED5"/>
    <w:rsid w:val="00082F65"/>
    <w:rsid w:val="0009239F"/>
    <w:rsid w:val="00092AEB"/>
    <w:rsid w:val="000A26EF"/>
    <w:rsid w:val="000A3CE0"/>
    <w:rsid w:val="000A3E37"/>
    <w:rsid w:val="000B160F"/>
    <w:rsid w:val="000B5C23"/>
    <w:rsid w:val="000C09E2"/>
    <w:rsid w:val="000C1CF1"/>
    <w:rsid w:val="000C31AE"/>
    <w:rsid w:val="000D348D"/>
    <w:rsid w:val="000D7194"/>
    <w:rsid w:val="000E247A"/>
    <w:rsid w:val="000E2CE7"/>
    <w:rsid w:val="000E4BB4"/>
    <w:rsid w:val="000F52B9"/>
    <w:rsid w:val="00100D86"/>
    <w:rsid w:val="001054DA"/>
    <w:rsid w:val="00112093"/>
    <w:rsid w:val="00113BA9"/>
    <w:rsid w:val="00115E6E"/>
    <w:rsid w:val="001243D5"/>
    <w:rsid w:val="00124FA4"/>
    <w:rsid w:val="001252A3"/>
    <w:rsid w:val="0012654C"/>
    <w:rsid w:val="00130213"/>
    <w:rsid w:val="00131A01"/>
    <w:rsid w:val="00132C9E"/>
    <w:rsid w:val="00134D94"/>
    <w:rsid w:val="00140F5C"/>
    <w:rsid w:val="001418D4"/>
    <w:rsid w:val="00143425"/>
    <w:rsid w:val="00145664"/>
    <w:rsid w:val="001474C4"/>
    <w:rsid w:val="0015781C"/>
    <w:rsid w:val="00165FE6"/>
    <w:rsid w:val="00167FCB"/>
    <w:rsid w:val="00174986"/>
    <w:rsid w:val="001751BC"/>
    <w:rsid w:val="00175493"/>
    <w:rsid w:val="00176B1C"/>
    <w:rsid w:val="001777ED"/>
    <w:rsid w:val="001811F8"/>
    <w:rsid w:val="0018150E"/>
    <w:rsid w:val="001818B9"/>
    <w:rsid w:val="001838F7"/>
    <w:rsid w:val="0019038B"/>
    <w:rsid w:val="00192C4C"/>
    <w:rsid w:val="001A64C8"/>
    <w:rsid w:val="001B0A56"/>
    <w:rsid w:val="001B2725"/>
    <w:rsid w:val="001B421B"/>
    <w:rsid w:val="001B6A35"/>
    <w:rsid w:val="001B7CC8"/>
    <w:rsid w:val="001C176A"/>
    <w:rsid w:val="001C35D2"/>
    <w:rsid w:val="001D3CD5"/>
    <w:rsid w:val="001D3CEB"/>
    <w:rsid w:val="001D5A07"/>
    <w:rsid w:val="001D705B"/>
    <w:rsid w:val="001E5C78"/>
    <w:rsid w:val="001F0E65"/>
    <w:rsid w:val="001F248E"/>
    <w:rsid w:val="001F738B"/>
    <w:rsid w:val="002012C9"/>
    <w:rsid w:val="00202A1B"/>
    <w:rsid w:val="00203FB7"/>
    <w:rsid w:val="00204855"/>
    <w:rsid w:val="0020495D"/>
    <w:rsid w:val="002054B9"/>
    <w:rsid w:val="00205C32"/>
    <w:rsid w:val="002074C1"/>
    <w:rsid w:val="00211031"/>
    <w:rsid w:val="0021246C"/>
    <w:rsid w:val="0021745D"/>
    <w:rsid w:val="0022422D"/>
    <w:rsid w:val="002304C1"/>
    <w:rsid w:val="002357B8"/>
    <w:rsid w:val="002377D5"/>
    <w:rsid w:val="002431C7"/>
    <w:rsid w:val="00244A21"/>
    <w:rsid w:val="002455F0"/>
    <w:rsid w:val="00245BF0"/>
    <w:rsid w:val="00251BE0"/>
    <w:rsid w:val="00252B33"/>
    <w:rsid w:val="00260882"/>
    <w:rsid w:val="002628DE"/>
    <w:rsid w:val="00272468"/>
    <w:rsid w:val="00280A53"/>
    <w:rsid w:val="00285B40"/>
    <w:rsid w:val="002862B1"/>
    <w:rsid w:val="00293172"/>
    <w:rsid w:val="002942CE"/>
    <w:rsid w:val="002A32C0"/>
    <w:rsid w:val="002A555F"/>
    <w:rsid w:val="002A5602"/>
    <w:rsid w:val="002C0BC0"/>
    <w:rsid w:val="002C7A63"/>
    <w:rsid w:val="002D0392"/>
    <w:rsid w:val="002D1EE0"/>
    <w:rsid w:val="002D2795"/>
    <w:rsid w:val="002D28E2"/>
    <w:rsid w:val="002D466F"/>
    <w:rsid w:val="002D51DF"/>
    <w:rsid w:val="00301428"/>
    <w:rsid w:val="0030144A"/>
    <w:rsid w:val="00301C50"/>
    <w:rsid w:val="003023E9"/>
    <w:rsid w:val="00303445"/>
    <w:rsid w:val="003044E6"/>
    <w:rsid w:val="003045A9"/>
    <w:rsid w:val="003048B9"/>
    <w:rsid w:val="003123F1"/>
    <w:rsid w:val="00312F4C"/>
    <w:rsid w:val="003207D2"/>
    <w:rsid w:val="00321B7D"/>
    <w:rsid w:val="00321F49"/>
    <w:rsid w:val="00331DC1"/>
    <w:rsid w:val="00332B22"/>
    <w:rsid w:val="00336F0B"/>
    <w:rsid w:val="00337D2C"/>
    <w:rsid w:val="00354C5F"/>
    <w:rsid w:val="003579D6"/>
    <w:rsid w:val="00362E3B"/>
    <w:rsid w:val="00364D3B"/>
    <w:rsid w:val="0037474C"/>
    <w:rsid w:val="0038074D"/>
    <w:rsid w:val="00382784"/>
    <w:rsid w:val="00383E6B"/>
    <w:rsid w:val="0039345E"/>
    <w:rsid w:val="003944A5"/>
    <w:rsid w:val="00394C28"/>
    <w:rsid w:val="003A1A7C"/>
    <w:rsid w:val="003A326B"/>
    <w:rsid w:val="003A3977"/>
    <w:rsid w:val="003A5319"/>
    <w:rsid w:val="003B2FC9"/>
    <w:rsid w:val="003B75A8"/>
    <w:rsid w:val="003C7669"/>
    <w:rsid w:val="003D11D3"/>
    <w:rsid w:val="003D15E5"/>
    <w:rsid w:val="003D2926"/>
    <w:rsid w:val="003D301F"/>
    <w:rsid w:val="003D37E4"/>
    <w:rsid w:val="003D407F"/>
    <w:rsid w:val="003E0BE3"/>
    <w:rsid w:val="003F43DD"/>
    <w:rsid w:val="003F4504"/>
    <w:rsid w:val="003F5610"/>
    <w:rsid w:val="00400E26"/>
    <w:rsid w:val="00404352"/>
    <w:rsid w:val="00404B21"/>
    <w:rsid w:val="00410BCD"/>
    <w:rsid w:val="004135A4"/>
    <w:rsid w:val="00417F96"/>
    <w:rsid w:val="0042100B"/>
    <w:rsid w:val="004224FB"/>
    <w:rsid w:val="004230E1"/>
    <w:rsid w:val="00423326"/>
    <w:rsid w:val="0043231C"/>
    <w:rsid w:val="004347B7"/>
    <w:rsid w:val="00434850"/>
    <w:rsid w:val="00434A3C"/>
    <w:rsid w:val="004353B7"/>
    <w:rsid w:val="0043569B"/>
    <w:rsid w:val="00444147"/>
    <w:rsid w:val="004466AB"/>
    <w:rsid w:val="00452638"/>
    <w:rsid w:val="00463629"/>
    <w:rsid w:val="00463E4D"/>
    <w:rsid w:val="0046561B"/>
    <w:rsid w:val="0047260B"/>
    <w:rsid w:val="00472878"/>
    <w:rsid w:val="00473DCA"/>
    <w:rsid w:val="00476B0A"/>
    <w:rsid w:val="004830F6"/>
    <w:rsid w:val="004848E2"/>
    <w:rsid w:val="00484EB9"/>
    <w:rsid w:val="00495D8B"/>
    <w:rsid w:val="004A3520"/>
    <w:rsid w:val="004A45AF"/>
    <w:rsid w:val="004B4213"/>
    <w:rsid w:val="004B63C1"/>
    <w:rsid w:val="004C1214"/>
    <w:rsid w:val="004C3311"/>
    <w:rsid w:val="004C6F02"/>
    <w:rsid w:val="004C798C"/>
    <w:rsid w:val="004D018C"/>
    <w:rsid w:val="004D2435"/>
    <w:rsid w:val="004D3904"/>
    <w:rsid w:val="004D44BC"/>
    <w:rsid w:val="004D4F40"/>
    <w:rsid w:val="004E170E"/>
    <w:rsid w:val="004E3B73"/>
    <w:rsid w:val="004E3B80"/>
    <w:rsid w:val="004E739A"/>
    <w:rsid w:val="004F258D"/>
    <w:rsid w:val="004F2611"/>
    <w:rsid w:val="004F4E0C"/>
    <w:rsid w:val="004F6C55"/>
    <w:rsid w:val="00500720"/>
    <w:rsid w:val="00507A79"/>
    <w:rsid w:val="00511E6A"/>
    <w:rsid w:val="005137EB"/>
    <w:rsid w:val="00520DD4"/>
    <w:rsid w:val="005214F4"/>
    <w:rsid w:val="00521C73"/>
    <w:rsid w:val="0052639E"/>
    <w:rsid w:val="00526CF8"/>
    <w:rsid w:val="00540F72"/>
    <w:rsid w:val="0054201F"/>
    <w:rsid w:val="00547A17"/>
    <w:rsid w:val="00554DFF"/>
    <w:rsid w:val="005600AD"/>
    <w:rsid w:val="005621CD"/>
    <w:rsid w:val="0056269F"/>
    <w:rsid w:val="00563DB6"/>
    <w:rsid w:val="00564AB1"/>
    <w:rsid w:val="00564D37"/>
    <w:rsid w:val="005677D9"/>
    <w:rsid w:val="005804E4"/>
    <w:rsid w:val="00580E56"/>
    <w:rsid w:val="00582B57"/>
    <w:rsid w:val="00587D02"/>
    <w:rsid w:val="00595B0A"/>
    <w:rsid w:val="00597A3D"/>
    <w:rsid w:val="00597B9F"/>
    <w:rsid w:val="005A3F52"/>
    <w:rsid w:val="005A4D84"/>
    <w:rsid w:val="005A73E6"/>
    <w:rsid w:val="005A7861"/>
    <w:rsid w:val="005B05C6"/>
    <w:rsid w:val="005B0AFB"/>
    <w:rsid w:val="005B5111"/>
    <w:rsid w:val="005B7C70"/>
    <w:rsid w:val="005C1596"/>
    <w:rsid w:val="005C1D2D"/>
    <w:rsid w:val="005C3D0A"/>
    <w:rsid w:val="005C5B0D"/>
    <w:rsid w:val="005D090A"/>
    <w:rsid w:val="005D2D4C"/>
    <w:rsid w:val="005E0960"/>
    <w:rsid w:val="005E1917"/>
    <w:rsid w:val="005E7A68"/>
    <w:rsid w:val="005F039D"/>
    <w:rsid w:val="005F110F"/>
    <w:rsid w:val="005F1EDE"/>
    <w:rsid w:val="005F4D31"/>
    <w:rsid w:val="006134ED"/>
    <w:rsid w:val="00622CCB"/>
    <w:rsid w:val="00624B5B"/>
    <w:rsid w:val="00627173"/>
    <w:rsid w:val="00627612"/>
    <w:rsid w:val="00631574"/>
    <w:rsid w:val="006324C5"/>
    <w:rsid w:val="00637502"/>
    <w:rsid w:val="00640EC6"/>
    <w:rsid w:val="00641B8C"/>
    <w:rsid w:val="00645988"/>
    <w:rsid w:val="00646352"/>
    <w:rsid w:val="00646AE9"/>
    <w:rsid w:val="0065632A"/>
    <w:rsid w:val="006612F6"/>
    <w:rsid w:val="006636C5"/>
    <w:rsid w:val="0067271E"/>
    <w:rsid w:val="006738FC"/>
    <w:rsid w:val="0067637E"/>
    <w:rsid w:val="00681371"/>
    <w:rsid w:val="006850FC"/>
    <w:rsid w:val="0068557D"/>
    <w:rsid w:val="00686127"/>
    <w:rsid w:val="0069415F"/>
    <w:rsid w:val="006957C4"/>
    <w:rsid w:val="006960BC"/>
    <w:rsid w:val="006A139E"/>
    <w:rsid w:val="006A2056"/>
    <w:rsid w:val="006A5AE3"/>
    <w:rsid w:val="006B1F1D"/>
    <w:rsid w:val="006B330D"/>
    <w:rsid w:val="006B4B77"/>
    <w:rsid w:val="006C1EBC"/>
    <w:rsid w:val="006C1FF6"/>
    <w:rsid w:val="006C2846"/>
    <w:rsid w:val="006C2897"/>
    <w:rsid w:val="006D0A00"/>
    <w:rsid w:val="006D148A"/>
    <w:rsid w:val="006D2910"/>
    <w:rsid w:val="006D332F"/>
    <w:rsid w:val="006F0950"/>
    <w:rsid w:val="006F2EFC"/>
    <w:rsid w:val="00702267"/>
    <w:rsid w:val="00703443"/>
    <w:rsid w:val="00705009"/>
    <w:rsid w:val="007075A7"/>
    <w:rsid w:val="00710CC6"/>
    <w:rsid w:val="00717040"/>
    <w:rsid w:val="0072094D"/>
    <w:rsid w:val="00722C31"/>
    <w:rsid w:val="00732F9C"/>
    <w:rsid w:val="007366C2"/>
    <w:rsid w:val="007424CC"/>
    <w:rsid w:val="007438E4"/>
    <w:rsid w:val="0075135C"/>
    <w:rsid w:val="007520A8"/>
    <w:rsid w:val="00753235"/>
    <w:rsid w:val="007625A9"/>
    <w:rsid w:val="0076620D"/>
    <w:rsid w:val="00766953"/>
    <w:rsid w:val="0076778D"/>
    <w:rsid w:val="00770934"/>
    <w:rsid w:val="007717F7"/>
    <w:rsid w:val="00772115"/>
    <w:rsid w:val="00773459"/>
    <w:rsid w:val="00773BF7"/>
    <w:rsid w:val="00774D4E"/>
    <w:rsid w:val="00776406"/>
    <w:rsid w:val="0078126B"/>
    <w:rsid w:val="00783754"/>
    <w:rsid w:val="00783B03"/>
    <w:rsid w:val="00784B1B"/>
    <w:rsid w:val="00786D1D"/>
    <w:rsid w:val="00787365"/>
    <w:rsid w:val="00787C06"/>
    <w:rsid w:val="007943AE"/>
    <w:rsid w:val="00795EA6"/>
    <w:rsid w:val="007A3B08"/>
    <w:rsid w:val="007A6B20"/>
    <w:rsid w:val="007B05A6"/>
    <w:rsid w:val="007B2D9C"/>
    <w:rsid w:val="007B412A"/>
    <w:rsid w:val="007B7C85"/>
    <w:rsid w:val="007D112D"/>
    <w:rsid w:val="007E52F9"/>
    <w:rsid w:val="007E596F"/>
    <w:rsid w:val="007E6DCB"/>
    <w:rsid w:val="007E7989"/>
    <w:rsid w:val="007F3B26"/>
    <w:rsid w:val="007F628A"/>
    <w:rsid w:val="007F6B13"/>
    <w:rsid w:val="00802876"/>
    <w:rsid w:val="00811560"/>
    <w:rsid w:val="00817378"/>
    <w:rsid w:val="008231A8"/>
    <w:rsid w:val="00824577"/>
    <w:rsid w:val="008255D6"/>
    <w:rsid w:val="0083100C"/>
    <w:rsid w:val="00832EAA"/>
    <w:rsid w:val="008400E5"/>
    <w:rsid w:val="00843169"/>
    <w:rsid w:val="0084439A"/>
    <w:rsid w:val="00847893"/>
    <w:rsid w:val="008517DC"/>
    <w:rsid w:val="008552D8"/>
    <w:rsid w:val="008604CB"/>
    <w:rsid w:val="008637E7"/>
    <w:rsid w:val="00867216"/>
    <w:rsid w:val="00867672"/>
    <w:rsid w:val="00873AD0"/>
    <w:rsid w:val="00874739"/>
    <w:rsid w:val="0087554E"/>
    <w:rsid w:val="008756BE"/>
    <w:rsid w:val="00875846"/>
    <w:rsid w:val="008767D6"/>
    <w:rsid w:val="008768C6"/>
    <w:rsid w:val="00880BE7"/>
    <w:rsid w:val="008902FF"/>
    <w:rsid w:val="008946C2"/>
    <w:rsid w:val="008948AF"/>
    <w:rsid w:val="00895871"/>
    <w:rsid w:val="008960BB"/>
    <w:rsid w:val="008977F2"/>
    <w:rsid w:val="008A0EEF"/>
    <w:rsid w:val="008A1F0E"/>
    <w:rsid w:val="008A3D16"/>
    <w:rsid w:val="008B29A5"/>
    <w:rsid w:val="008B29B6"/>
    <w:rsid w:val="008B50AF"/>
    <w:rsid w:val="008B7333"/>
    <w:rsid w:val="008C3B16"/>
    <w:rsid w:val="008C52DC"/>
    <w:rsid w:val="008C77AC"/>
    <w:rsid w:val="008D4A5C"/>
    <w:rsid w:val="008E055B"/>
    <w:rsid w:val="008E08ED"/>
    <w:rsid w:val="008E1C8A"/>
    <w:rsid w:val="008E1F9E"/>
    <w:rsid w:val="008E3A0A"/>
    <w:rsid w:val="008E4E00"/>
    <w:rsid w:val="008E5553"/>
    <w:rsid w:val="008E6796"/>
    <w:rsid w:val="008F08FC"/>
    <w:rsid w:val="008F2B52"/>
    <w:rsid w:val="008F317D"/>
    <w:rsid w:val="008F4E2E"/>
    <w:rsid w:val="00901014"/>
    <w:rsid w:val="00902242"/>
    <w:rsid w:val="009032A1"/>
    <w:rsid w:val="00904651"/>
    <w:rsid w:val="00910B95"/>
    <w:rsid w:val="009130A4"/>
    <w:rsid w:val="00914262"/>
    <w:rsid w:val="00915D16"/>
    <w:rsid w:val="00922F4F"/>
    <w:rsid w:val="00946B11"/>
    <w:rsid w:val="00965735"/>
    <w:rsid w:val="009701DF"/>
    <w:rsid w:val="00970E2D"/>
    <w:rsid w:val="00981912"/>
    <w:rsid w:val="00984BD0"/>
    <w:rsid w:val="0098650A"/>
    <w:rsid w:val="009927FE"/>
    <w:rsid w:val="009A147D"/>
    <w:rsid w:val="009A1EDD"/>
    <w:rsid w:val="009A6E86"/>
    <w:rsid w:val="009B1456"/>
    <w:rsid w:val="009C0B3E"/>
    <w:rsid w:val="009C154E"/>
    <w:rsid w:val="009C2276"/>
    <w:rsid w:val="009C3BF0"/>
    <w:rsid w:val="009D0840"/>
    <w:rsid w:val="009D6603"/>
    <w:rsid w:val="009E031A"/>
    <w:rsid w:val="009E6A44"/>
    <w:rsid w:val="009F1C2F"/>
    <w:rsid w:val="009F5F4E"/>
    <w:rsid w:val="009F5F67"/>
    <w:rsid w:val="009F73F7"/>
    <w:rsid w:val="00A00A49"/>
    <w:rsid w:val="00A038D4"/>
    <w:rsid w:val="00A039DA"/>
    <w:rsid w:val="00A05602"/>
    <w:rsid w:val="00A12D4B"/>
    <w:rsid w:val="00A20CA7"/>
    <w:rsid w:val="00A21988"/>
    <w:rsid w:val="00A2328B"/>
    <w:rsid w:val="00A239A7"/>
    <w:rsid w:val="00A2683F"/>
    <w:rsid w:val="00A27E5B"/>
    <w:rsid w:val="00A346A3"/>
    <w:rsid w:val="00A53539"/>
    <w:rsid w:val="00A54C3C"/>
    <w:rsid w:val="00A62D78"/>
    <w:rsid w:val="00A70D6C"/>
    <w:rsid w:val="00A7190E"/>
    <w:rsid w:val="00A74698"/>
    <w:rsid w:val="00A82414"/>
    <w:rsid w:val="00A838C2"/>
    <w:rsid w:val="00A8483F"/>
    <w:rsid w:val="00A857BA"/>
    <w:rsid w:val="00A91EED"/>
    <w:rsid w:val="00A95D7A"/>
    <w:rsid w:val="00A963AE"/>
    <w:rsid w:val="00A9683E"/>
    <w:rsid w:val="00AA22C1"/>
    <w:rsid w:val="00AA45A4"/>
    <w:rsid w:val="00AA6776"/>
    <w:rsid w:val="00AB2F11"/>
    <w:rsid w:val="00AB479D"/>
    <w:rsid w:val="00AB73A1"/>
    <w:rsid w:val="00AC4DEF"/>
    <w:rsid w:val="00AC5074"/>
    <w:rsid w:val="00AC77A5"/>
    <w:rsid w:val="00AD0324"/>
    <w:rsid w:val="00AD0FB2"/>
    <w:rsid w:val="00AE0E92"/>
    <w:rsid w:val="00AE1630"/>
    <w:rsid w:val="00AE6892"/>
    <w:rsid w:val="00AE7D2C"/>
    <w:rsid w:val="00B00113"/>
    <w:rsid w:val="00B0029F"/>
    <w:rsid w:val="00B034B6"/>
    <w:rsid w:val="00B0520A"/>
    <w:rsid w:val="00B053B1"/>
    <w:rsid w:val="00B065F1"/>
    <w:rsid w:val="00B0738D"/>
    <w:rsid w:val="00B15316"/>
    <w:rsid w:val="00B15651"/>
    <w:rsid w:val="00B169DF"/>
    <w:rsid w:val="00B21703"/>
    <w:rsid w:val="00B22631"/>
    <w:rsid w:val="00B22F9A"/>
    <w:rsid w:val="00B30D57"/>
    <w:rsid w:val="00B4346C"/>
    <w:rsid w:val="00B54C96"/>
    <w:rsid w:val="00B56CEF"/>
    <w:rsid w:val="00B60B56"/>
    <w:rsid w:val="00B62560"/>
    <w:rsid w:val="00B629A8"/>
    <w:rsid w:val="00B646FD"/>
    <w:rsid w:val="00B67F00"/>
    <w:rsid w:val="00B93598"/>
    <w:rsid w:val="00B942B8"/>
    <w:rsid w:val="00B97200"/>
    <w:rsid w:val="00B97EF4"/>
    <w:rsid w:val="00BA79BA"/>
    <w:rsid w:val="00BB04B1"/>
    <w:rsid w:val="00BB0CCA"/>
    <w:rsid w:val="00BB42A7"/>
    <w:rsid w:val="00BB69C7"/>
    <w:rsid w:val="00BC4845"/>
    <w:rsid w:val="00BD07DC"/>
    <w:rsid w:val="00BD2FDF"/>
    <w:rsid w:val="00BD3F0D"/>
    <w:rsid w:val="00BD7542"/>
    <w:rsid w:val="00BE174B"/>
    <w:rsid w:val="00BE2A09"/>
    <w:rsid w:val="00BF18A5"/>
    <w:rsid w:val="00BF59D1"/>
    <w:rsid w:val="00BF646C"/>
    <w:rsid w:val="00C02BAD"/>
    <w:rsid w:val="00C10DD6"/>
    <w:rsid w:val="00C1349A"/>
    <w:rsid w:val="00C20061"/>
    <w:rsid w:val="00C221C9"/>
    <w:rsid w:val="00C27010"/>
    <w:rsid w:val="00C319C5"/>
    <w:rsid w:val="00C376C8"/>
    <w:rsid w:val="00C416B1"/>
    <w:rsid w:val="00C459F8"/>
    <w:rsid w:val="00C505D5"/>
    <w:rsid w:val="00C52EF6"/>
    <w:rsid w:val="00C54230"/>
    <w:rsid w:val="00C60669"/>
    <w:rsid w:val="00C60E0A"/>
    <w:rsid w:val="00C64B02"/>
    <w:rsid w:val="00C678EF"/>
    <w:rsid w:val="00C703D1"/>
    <w:rsid w:val="00C7334D"/>
    <w:rsid w:val="00C73420"/>
    <w:rsid w:val="00C77823"/>
    <w:rsid w:val="00C820C2"/>
    <w:rsid w:val="00C93E6A"/>
    <w:rsid w:val="00C9686F"/>
    <w:rsid w:val="00CA1882"/>
    <w:rsid w:val="00CA47AD"/>
    <w:rsid w:val="00CA4FB2"/>
    <w:rsid w:val="00CB3013"/>
    <w:rsid w:val="00CB336B"/>
    <w:rsid w:val="00CC28E7"/>
    <w:rsid w:val="00CC3C17"/>
    <w:rsid w:val="00CD07A6"/>
    <w:rsid w:val="00CD0B57"/>
    <w:rsid w:val="00CD54EF"/>
    <w:rsid w:val="00CE30C7"/>
    <w:rsid w:val="00CE6677"/>
    <w:rsid w:val="00CF1F6C"/>
    <w:rsid w:val="00CF313D"/>
    <w:rsid w:val="00D056B6"/>
    <w:rsid w:val="00D05C11"/>
    <w:rsid w:val="00D10908"/>
    <w:rsid w:val="00D1106A"/>
    <w:rsid w:val="00D12852"/>
    <w:rsid w:val="00D1335E"/>
    <w:rsid w:val="00D1558F"/>
    <w:rsid w:val="00D37CB1"/>
    <w:rsid w:val="00D40E15"/>
    <w:rsid w:val="00D43B20"/>
    <w:rsid w:val="00D43C19"/>
    <w:rsid w:val="00D5160A"/>
    <w:rsid w:val="00D5710C"/>
    <w:rsid w:val="00D646E3"/>
    <w:rsid w:val="00D64B53"/>
    <w:rsid w:val="00D702DD"/>
    <w:rsid w:val="00D70555"/>
    <w:rsid w:val="00D707BE"/>
    <w:rsid w:val="00D8075E"/>
    <w:rsid w:val="00D815B9"/>
    <w:rsid w:val="00D84A69"/>
    <w:rsid w:val="00D85FFC"/>
    <w:rsid w:val="00D86E5D"/>
    <w:rsid w:val="00D91426"/>
    <w:rsid w:val="00D941B5"/>
    <w:rsid w:val="00DA12DD"/>
    <w:rsid w:val="00DA554A"/>
    <w:rsid w:val="00DA7453"/>
    <w:rsid w:val="00DB1215"/>
    <w:rsid w:val="00DB7FF4"/>
    <w:rsid w:val="00DC19E7"/>
    <w:rsid w:val="00DD3068"/>
    <w:rsid w:val="00DD447A"/>
    <w:rsid w:val="00DE722D"/>
    <w:rsid w:val="00DE7A48"/>
    <w:rsid w:val="00DF34C5"/>
    <w:rsid w:val="00DF7DCA"/>
    <w:rsid w:val="00E048EE"/>
    <w:rsid w:val="00E05497"/>
    <w:rsid w:val="00E0712F"/>
    <w:rsid w:val="00E0796A"/>
    <w:rsid w:val="00E113CA"/>
    <w:rsid w:val="00E14D52"/>
    <w:rsid w:val="00E235E1"/>
    <w:rsid w:val="00E273A8"/>
    <w:rsid w:val="00E3383F"/>
    <w:rsid w:val="00E36B7F"/>
    <w:rsid w:val="00E420C3"/>
    <w:rsid w:val="00E42360"/>
    <w:rsid w:val="00E43951"/>
    <w:rsid w:val="00E50C03"/>
    <w:rsid w:val="00E51597"/>
    <w:rsid w:val="00E52508"/>
    <w:rsid w:val="00E57134"/>
    <w:rsid w:val="00E624FA"/>
    <w:rsid w:val="00E70AD2"/>
    <w:rsid w:val="00E759BB"/>
    <w:rsid w:val="00E779D1"/>
    <w:rsid w:val="00E80427"/>
    <w:rsid w:val="00E833EF"/>
    <w:rsid w:val="00E85FEA"/>
    <w:rsid w:val="00E91B0E"/>
    <w:rsid w:val="00EA2998"/>
    <w:rsid w:val="00EA4F61"/>
    <w:rsid w:val="00EA692B"/>
    <w:rsid w:val="00EB3C2B"/>
    <w:rsid w:val="00EC04E4"/>
    <w:rsid w:val="00EC11D3"/>
    <w:rsid w:val="00EC739D"/>
    <w:rsid w:val="00EC7FB9"/>
    <w:rsid w:val="00ED0C9E"/>
    <w:rsid w:val="00ED1145"/>
    <w:rsid w:val="00ED14DC"/>
    <w:rsid w:val="00ED5116"/>
    <w:rsid w:val="00ED771A"/>
    <w:rsid w:val="00EF5F64"/>
    <w:rsid w:val="00EF69B3"/>
    <w:rsid w:val="00F00BF1"/>
    <w:rsid w:val="00F15BED"/>
    <w:rsid w:val="00F20DC9"/>
    <w:rsid w:val="00F21523"/>
    <w:rsid w:val="00F223FC"/>
    <w:rsid w:val="00F224F7"/>
    <w:rsid w:val="00F2293C"/>
    <w:rsid w:val="00F231AC"/>
    <w:rsid w:val="00F237D6"/>
    <w:rsid w:val="00F40D36"/>
    <w:rsid w:val="00F40FC0"/>
    <w:rsid w:val="00F421A5"/>
    <w:rsid w:val="00F521C9"/>
    <w:rsid w:val="00F530D8"/>
    <w:rsid w:val="00F53B1A"/>
    <w:rsid w:val="00F60D63"/>
    <w:rsid w:val="00F6296C"/>
    <w:rsid w:val="00F63FDF"/>
    <w:rsid w:val="00F64815"/>
    <w:rsid w:val="00F67118"/>
    <w:rsid w:val="00F844C2"/>
    <w:rsid w:val="00F870A8"/>
    <w:rsid w:val="00FA5385"/>
    <w:rsid w:val="00FB038F"/>
    <w:rsid w:val="00FB4AFF"/>
    <w:rsid w:val="00FB5565"/>
    <w:rsid w:val="00FC1FA4"/>
    <w:rsid w:val="00FC2F39"/>
    <w:rsid w:val="00FC3792"/>
    <w:rsid w:val="00FD441C"/>
    <w:rsid w:val="00FE34F6"/>
    <w:rsid w:val="00FE35D0"/>
    <w:rsid w:val="00FE4B22"/>
    <w:rsid w:val="00FE4F57"/>
    <w:rsid w:val="00FE5D9F"/>
    <w:rsid w:val="00FE6AE9"/>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1E7C"/>
  <w15:docId w15:val="{0D762E71-9A04-42E2-9ECD-E113D70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542"/>
    <w:pPr>
      <w:tabs>
        <w:tab w:val="center" w:pos="4513"/>
        <w:tab w:val="right" w:pos="9026"/>
      </w:tabs>
    </w:pPr>
  </w:style>
  <w:style w:type="character" w:customStyle="1" w:styleId="HeaderChar">
    <w:name w:val="Header Char"/>
    <w:basedOn w:val="DefaultParagraphFont"/>
    <w:link w:val="Header"/>
    <w:uiPriority w:val="99"/>
    <w:rsid w:val="00BD7542"/>
  </w:style>
  <w:style w:type="paragraph" w:styleId="Footer">
    <w:name w:val="footer"/>
    <w:basedOn w:val="Normal"/>
    <w:link w:val="FooterChar"/>
    <w:uiPriority w:val="99"/>
    <w:unhideWhenUsed/>
    <w:rsid w:val="00BD7542"/>
    <w:pPr>
      <w:tabs>
        <w:tab w:val="center" w:pos="4513"/>
        <w:tab w:val="right" w:pos="9026"/>
      </w:tabs>
    </w:pPr>
  </w:style>
  <w:style w:type="character" w:customStyle="1" w:styleId="FooterChar">
    <w:name w:val="Footer Char"/>
    <w:basedOn w:val="DefaultParagraphFont"/>
    <w:link w:val="Footer"/>
    <w:uiPriority w:val="99"/>
    <w:rsid w:val="00BD7542"/>
  </w:style>
  <w:style w:type="paragraph" w:styleId="ListParagraph">
    <w:name w:val="List Paragraph"/>
    <w:basedOn w:val="Normal"/>
    <w:uiPriority w:val="34"/>
    <w:qFormat/>
    <w:rsid w:val="002A32C0"/>
    <w:pPr>
      <w:ind w:left="720"/>
      <w:contextualSpacing/>
    </w:pPr>
  </w:style>
  <w:style w:type="paragraph" w:styleId="BalloonText">
    <w:name w:val="Balloon Text"/>
    <w:basedOn w:val="Normal"/>
    <w:link w:val="BalloonTextChar"/>
    <w:uiPriority w:val="99"/>
    <w:semiHidden/>
    <w:unhideWhenUsed/>
    <w:rsid w:val="00564D37"/>
    <w:rPr>
      <w:rFonts w:ascii="Tahoma" w:hAnsi="Tahoma" w:cs="Tahoma"/>
      <w:sz w:val="16"/>
      <w:szCs w:val="16"/>
    </w:rPr>
  </w:style>
  <w:style w:type="character" w:customStyle="1" w:styleId="BalloonTextChar">
    <w:name w:val="Balloon Text Char"/>
    <w:basedOn w:val="DefaultParagraphFont"/>
    <w:link w:val="BalloonText"/>
    <w:uiPriority w:val="99"/>
    <w:semiHidden/>
    <w:rsid w:val="00564D37"/>
    <w:rPr>
      <w:rFonts w:ascii="Tahoma" w:hAnsi="Tahoma" w:cs="Tahoma"/>
      <w:sz w:val="16"/>
      <w:szCs w:val="16"/>
    </w:rPr>
  </w:style>
  <w:style w:type="paragraph" w:customStyle="1" w:styleId="xxmsonormal">
    <w:name w:val="x_xmsonormal"/>
    <w:basedOn w:val="Normal"/>
    <w:rsid w:val="008552D8"/>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52DC"/>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DC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063">
      <w:bodyDiv w:val="1"/>
      <w:marLeft w:val="0"/>
      <w:marRight w:val="0"/>
      <w:marTop w:val="0"/>
      <w:marBottom w:val="0"/>
      <w:divBdr>
        <w:top w:val="none" w:sz="0" w:space="0" w:color="auto"/>
        <w:left w:val="none" w:sz="0" w:space="0" w:color="auto"/>
        <w:bottom w:val="none" w:sz="0" w:space="0" w:color="auto"/>
        <w:right w:val="none" w:sz="0" w:space="0" w:color="auto"/>
      </w:divBdr>
    </w:div>
    <w:div w:id="811604413">
      <w:bodyDiv w:val="1"/>
      <w:marLeft w:val="0"/>
      <w:marRight w:val="0"/>
      <w:marTop w:val="0"/>
      <w:marBottom w:val="0"/>
      <w:divBdr>
        <w:top w:val="none" w:sz="0" w:space="0" w:color="auto"/>
        <w:left w:val="none" w:sz="0" w:space="0" w:color="auto"/>
        <w:bottom w:val="none" w:sz="0" w:space="0" w:color="auto"/>
        <w:right w:val="none" w:sz="0" w:space="0" w:color="auto"/>
      </w:divBdr>
    </w:div>
    <w:div w:id="1689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6A2-CE00-465C-B3FE-394C6F7D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9</Pages>
  <Words>2801</Words>
  <Characters>14877</Characters>
  <Application>Microsoft Office Word</Application>
  <DocSecurity>0</DocSecurity>
  <Lines>446</Lines>
  <Paragraphs>152</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41</cp:revision>
  <cp:lastPrinted>2026-01-26T11:43:00Z</cp:lastPrinted>
  <dcterms:created xsi:type="dcterms:W3CDTF">2025-08-15T09:31:00Z</dcterms:created>
  <dcterms:modified xsi:type="dcterms:W3CDTF">2026-01-26T15:19:00Z</dcterms:modified>
</cp:coreProperties>
</file>