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8C695" w14:textId="60B1BBFB" w:rsidR="00C4188E" w:rsidRDefault="00FA2FAE" w:rsidP="00C4188E">
      <w:pPr>
        <w:jc w:val="center"/>
        <w:rPr>
          <w:rFonts w:ascii="Arial" w:hAnsi="Arial" w:cs="Arial"/>
          <w:b/>
        </w:rPr>
      </w:pPr>
      <w:r>
        <w:rPr>
          <w:rFonts w:ascii="Arial" w:hAnsi="Arial" w:cs="Arial"/>
          <w:b/>
        </w:rPr>
        <w:t>MINUTES</w:t>
      </w:r>
      <w:r w:rsidR="00C4188E">
        <w:rPr>
          <w:rFonts w:ascii="Arial" w:hAnsi="Arial" w:cs="Arial"/>
          <w:b/>
        </w:rPr>
        <w:t xml:space="preserve"> OF THE MEETING OF THE</w:t>
      </w:r>
    </w:p>
    <w:p w14:paraId="3CAA8A04" w14:textId="77777777" w:rsidR="00A40546" w:rsidRDefault="00A40546" w:rsidP="00A40546">
      <w:pPr>
        <w:jc w:val="center"/>
        <w:rPr>
          <w:rFonts w:ascii="Arial" w:hAnsi="Arial" w:cs="Arial"/>
          <w:b/>
        </w:rPr>
      </w:pPr>
      <w:r>
        <w:rPr>
          <w:rFonts w:ascii="Arial" w:hAnsi="Arial" w:cs="Arial"/>
          <w:b/>
        </w:rPr>
        <w:t>NELSON TOWN DEAL BOARD</w:t>
      </w:r>
    </w:p>
    <w:p w14:paraId="3E5858FF" w14:textId="77777777" w:rsidR="008E6D18" w:rsidRDefault="008E6D18" w:rsidP="008E6D18">
      <w:pPr>
        <w:jc w:val="center"/>
        <w:rPr>
          <w:rFonts w:ascii="Arial" w:hAnsi="Arial" w:cs="Arial"/>
          <w:b/>
        </w:rPr>
      </w:pPr>
      <w:r>
        <w:rPr>
          <w:rFonts w:ascii="Arial" w:hAnsi="Arial" w:cs="Arial"/>
          <w:b/>
        </w:rPr>
        <w:t xml:space="preserve">HELD AT NELSON TOWN HALL, </w:t>
      </w:r>
    </w:p>
    <w:p w14:paraId="5E5AFF8F" w14:textId="77777777" w:rsidR="008E6D18" w:rsidRDefault="008E6D18" w:rsidP="008E6D18">
      <w:pPr>
        <w:jc w:val="center"/>
        <w:rPr>
          <w:rFonts w:ascii="Arial" w:hAnsi="Arial" w:cs="Arial"/>
          <w:b/>
        </w:rPr>
      </w:pPr>
      <w:r>
        <w:rPr>
          <w:rFonts w:ascii="Arial" w:hAnsi="Arial" w:cs="Arial"/>
          <w:b/>
        </w:rPr>
        <w:t xml:space="preserve">AND VIA TEAMS </w:t>
      </w:r>
    </w:p>
    <w:p w14:paraId="6B2BEE91" w14:textId="06D9D5DE" w:rsidR="00A40546" w:rsidRDefault="00A40546" w:rsidP="00A40546">
      <w:pPr>
        <w:jc w:val="center"/>
        <w:rPr>
          <w:rFonts w:ascii="Arial" w:hAnsi="Arial" w:cs="Arial"/>
          <w:b/>
        </w:rPr>
      </w:pPr>
      <w:r>
        <w:rPr>
          <w:rFonts w:ascii="Arial" w:hAnsi="Arial" w:cs="Arial"/>
          <w:b/>
        </w:rPr>
        <w:t xml:space="preserve">ON </w:t>
      </w:r>
      <w:r w:rsidR="000E5A5A">
        <w:rPr>
          <w:rFonts w:ascii="Arial" w:hAnsi="Arial" w:cs="Arial"/>
          <w:b/>
        </w:rPr>
        <w:t>14</w:t>
      </w:r>
      <w:r w:rsidR="000E5A5A" w:rsidRPr="000E5A5A">
        <w:rPr>
          <w:rFonts w:ascii="Arial" w:hAnsi="Arial" w:cs="Arial"/>
          <w:b/>
          <w:vertAlign w:val="superscript"/>
        </w:rPr>
        <w:t>th</w:t>
      </w:r>
      <w:r w:rsidR="000E5A5A">
        <w:rPr>
          <w:rFonts w:ascii="Arial" w:hAnsi="Arial" w:cs="Arial"/>
          <w:b/>
        </w:rPr>
        <w:t xml:space="preserve"> November</w:t>
      </w:r>
      <w:r w:rsidR="00D136AB">
        <w:rPr>
          <w:rFonts w:ascii="Arial" w:hAnsi="Arial" w:cs="Arial"/>
          <w:b/>
        </w:rPr>
        <w:t xml:space="preserve"> 202</w:t>
      </w:r>
      <w:r w:rsidR="00F07DEC">
        <w:rPr>
          <w:rFonts w:ascii="Arial" w:hAnsi="Arial" w:cs="Arial"/>
          <w:b/>
        </w:rPr>
        <w:t>5</w:t>
      </w:r>
    </w:p>
    <w:p w14:paraId="0F6C1BC0" w14:textId="77777777" w:rsidR="00A40546" w:rsidRDefault="00A40546" w:rsidP="00A40546">
      <w:pPr>
        <w:jc w:val="center"/>
        <w:rPr>
          <w:rFonts w:ascii="Arial" w:hAnsi="Arial" w:cs="Arial"/>
          <w:b/>
        </w:rPr>
      </w:pPr>
    </w:p>
    <w:p w14:paraId="41715DF5" w14:textId="77777777" w:rsidR="00A40546" w:rsidRDefault="00A40546" w:rsidP="00A40546">
      <w:pPr>
        <w:jc w:val="center"/>
        <w:rPr>
          <w:rFonts w:ascii="Arial" w:hAnsi="Arial" w:cs="Arial"/>
          <w:i/>
        </w:rPr>
      </w:pPr>
      <w:r>
        <w:rPr>
          <w:rFonts w:ascii="Arial" w:hAnsi="Arial" w:cs="Arial"/>
          <w:i/>
        </w:rPr>
        <w:t>PRESENT</w:t>
      </w:r>
    </w:p>
    <w:p w14:paraId="43FB9746" w14:textId="77777777" w:rsidR="005D3DAB" w:rsidRDefault="005D3DAB" w:rsidP="007B470A">
      <w:pPr>
        <w:jc w:val="center"/>
        <w:rPr>
          <w:rFonts w:ascii="Arial" w:hAnsi="Arial" w:cs="Arial"/>
          <w:i/>
        </w:rPr>
      </w:pPr>
    </w:p>
    <w:p w14:paraId="1A11CF8A" w14:textId="09726358" w:rsidR="00A40546" w:rsidRPr="00F36828" w:rsidRDefault="007B470A" w:rsidP="007B470A">
      <w:pPr>
        <w:jc w:val="center"/>
        <w:rPr>
          <w:rFonts w:ascii="Arial" w:hAnsi="Arial" w:cs="Arial"/>
          <w:b/>
          <w:i/>
        </w:rPr>
      </w:pPr>
      <w:r w:rsidRPr="00A22D90">
        <w:rPr>
          <w:rFonts w:ascii="Arial" w:hAnsi="Arial" w:cs="Arial"/>
          <w:i/>
        </w:rPr>
        <w:t>S. Barnes</w:t>
      </w:r>
      <w:r w:rsidR="006409A1">
        <w:rPr>
          <w:rFonts w:ascii="Arial" w:hAnsi="Arial" w:cs="Arial"/>
          <w:i/>
        </w:rPr>
        <w:t xml:space="preserve"> (SB)</w:t>
      </w:r>
      <w:r w:rsidRPr="00201C32">
        <w:rPr>
          <w:rFonts w:ascii="Arial" w:hAnsi="Arial" w:cs="Arial"/>
          <w:i/>
        </w:rPr>
        <w:t xml:space="preserve"> </w:t>
      </w:r>
      <w:r w:rsidRPr="0076139B">
        <w:rPr>
          <w:rFonts w:ascii="Arial" w:hAnsi="Arial" w:cs="Arial"/>
          <w:i/>
        </w:rPr>
        <w:t xml:space="preserve">– </w:t>
      </w:r>
      <w:r>
        <w:rPr>
          <w:rFonts w:ascii="Arial" w:hAnsi="Arial" w:cs="Arial"/>
          <w:i/>
        </w:rPr>
        <w:t>(</w:t>
      </w:r>
      <w:r w:rsidRPr="0076139B">
        <w:rPr>
          <w:rFonts w:ascii="Arial" w:hAnsi="Arial" w:cs="Arial"/>
          <w:i/>
        </w:rPr>
        <w:t>Chair)</w:t>
      </w:r>
    </w:p>
    <w:p w14:paraId="3283071A" w14:textId="77777777" w:rsidR="005D3DAB" w:rsidRDefault="005D3DAB" w:rsidP="00A40546">
      <w:pPr>
        <w:rPr>
          <w:rFonts w:ascii="Arial" w:hAnsi="Arial" w:cs="Arial"/>
          <w:b/>
          <w:i/>
        </w:rPr>
      </w:pPr>
    </w:p>
    <w:p w14:paraId="3853950F" w14:textId="25E73904" w:rsidR="00A40546" w:rsidRPr="00F36828" w:rsidRDefault="00A40546" w:rsidP="00A40546">
      <w:pPr>
        <w:rPr>
          <w:rFonts w:ascii="Arial" w:hAnsi="Arial" w:cs="Arial"/>
          <w:b/>
          <w:i/>
        </w:rPr>
      </w:pPr>
      <w:r w:rsidRPr="00F36828">
        <w:rPr>
          <w:rFonts w:ascii="Arial" w:hAnsi="Arial" w:cs="Arial"/>
          <w:b/>
          <w:i/>
        </w:rPr>
        <w:t>Members of the Board</w:t>
      </w:r>
    </w:p>
    <w:p w14:paraId="65298CD3" w14:textId="41D989CC" w:rsidR="00E84161" w:rsidRPr="00BB3F6F" w:rsidRDefault="00E84161" w:rsidP="004940F5">
      <w:pPr>
        <w:tabs>
          <w:tab w:val="left" w:pos="2835"/>
        </w:tabs>
        <w:rPr>
          <w:rFonts w:ascii="Arial" w:hAnsi="Arial" w:cs="Arial"/>
          <w:i/>
        </w:rPr>
      </w:pPr>
      <w:r w:rsidRPr="00BB3F6F">
        <w:rPr>
          <w:rFonts w:ascii="Arial" w:hAnsi="Arial" w:cs="Arial"/>
          <w:i/>
        </w:rPr>
        <w:tab/>
      </w:r>
    </w:p>
    <w:p w14:paraId="724C214E" w14:textId="29784C5B" w:rsidR="009D37CD" w:rsidRDefault="00A543CB" w:rsidP="00F07DEC">
      <w:pPr>
        <w:tabs>
          <w:tab w:val="left" w:pos="2835"/>
        </w:tabs>
        <w:rPr>
          <w:rFonts w:ascii="Arial" w:hAnsi="Arial" w:cs="Arial"/>
          <w:i/>
        </w:rPr>
      </w:pPr>
      <w:r>
        <w:rPr>
          <w:rFonts w:ascii="Arial" w:hAnsi="Arial" w:cs="Arial"/>
          <w:i/>
        </w:rPr>
        <w:t>Councillor F. Ahmad</w:t>
      </w:r>
      <w:r w:rsidR="00D3050B">
        <w:rPr>
          <w:rFonts w:ascii="Arial" w:hAnsi="Arial" w:cs="Arial"/>
          <w:i/>
        </w:rPr>
        <w:t xml:space="preserve"> (FA)</w:t>
      </w:r>
      <w:r>
        <w:rPr>
          <w:rFonts w:ascii="Arial" w:hAnsi="Arial" w:cs="Arial"/>
          <w:i/>
        </w:rPr>
        <w:t xml:space="preserve"> </w:t>
      </w:r>
      <w:r w:rsidR="00D3050B">
        <w:rPr>
          <w:rFonts w:ascii="Arial" w:hAnsi="Arial" w:cs="Arial"/>
          <w:i/>
        </w:rPr>
        <w:tab/>
      </w:r>
      <w:r w:rsidR="00D3050B">
        <w:rPr>
          <w:rFonts w:ascii="Arial" w:hAnsi="Arial" w:cs="Arial"/>
          <w:i/>
        </w:rPr>
        <w:tab/>
      </w:r>
      <w:r>
        <w:rPr>
          <w:rFonts w:ascii="Arial" w:hAnsi="Arial" w:cs="Arial"/>
          <w:i/>
        </w:rPr>
        <w:tab/>
        <w:t xml:space="preserve">Pendle Borough Council </w:t>
      </w:r>
    </w:p>
    <w:p w14:paraId="6C1890FF" w14:textId="07161634" w:rsidR="00A543CB" w:rsidRPr="00A86A1B" w:rsidRDefault="00A543CB" w:rsidP="00A543CB">
      <w:pPr>
        <w:tabs>
          <w:tab w:val="left" w:pos="2268"/>
        </w:tabs>
        <w:rPr>
          <w:rFonts w:ascii="Arial" w:hAnsi="Arial" w:cs="Arial"/>
          <w:bCs/>
          <w:i/>
        </w:rPr>
      </w:pPr>
      <w:r>
        <w:rPr>
          <w:rFonts w:ascii="Arial" w:hAnsi="Arial" w:cs="Arial"/>
          <w:bCs/>
          <w:i/>
        </w:rPr>
        <w:t xml:space="preserve">K. Arciniega </w:t>
      </w:r>
      <w:r w:rsidR="00D3050B">
        <w:rPr>
          <w:rFonts w:ascii="Arial" w:hAnsi="Arial" w:cs="Arial"/>
          <w:bCs/>
          <w:i/>
        </w:rPr>
        <w:t>(KA)</w:t>
      </w:r>
      <w:r>
        <w:rPr>
          <w:rFonts w:ascii="Arial" w:hAnsi="Arial" w:cs="Arial"/>
          <w:bCs/>
          <w:i/>
        </w:rPr>
        <w:tab/>
      </w:r>
      <w:r>
        <w:rPr>
          <w:rFonts w:ascii="Arial" w:hAnsi="Arial" w:cs="Arial"/>
          <w:bCs/>
          <w:i/>
        </w:rPr>
        <w:tab/>
      </w:r>
      <w:r w:rsidR="00D3050B">
        <w:rPr>
          <w:rFonts w:ascii="Arial" w:hAnsi="Arial" w:cs="Arial"/>
          <w:bCs/>
          <w:i/>
        </w:rPr>
        <w:tab/>
      </w:r>
      <w:r>
        <w:rPr>
          <w:rFonts w:ascii="Arial" w:hAnsi="Arial" w:cs="Arial"/>
          <w:bCs/>
          <w:i/>
        </w:rPr>
        <w:t>Nuestra Familia Restaurants</w:t>
      </w:r>
    </w:p>
    <w:p w14:paraId="6ED5B8D8" w14:textId="755E85E1" w:rsidR="00A543CB" w:rsidRDefault="00A543CB" w:rsidP="00A543CB">
      <w:pPr>
        <w:tabs>
          <w:tab w:val="left" w:pos="2268"/>
        </w:tabs>
        <w:rPr>
          <w:rFonts w:ascii="Arial" w:hAnsi="Arial" w:cs="Arial"/>
          <w:i/>
        </w:rPr>
      </w:pPr>
      <w:r w:rsidRPr="0045090A">
        <w:rPr>
          <w:rFonts w:ascii="Arial" w:hAnsi="Arial" w:cs="Arial"/>
          <w:i/>
        </w:rPr>
        <w:t>C. Bennet</w:t>
      </w:r>
      <w:r>
        <w:rPr>
          <w:rFonts w:ascii="Arial" w:hAnsi="Arial" w:cs="Arial"/>
          <w:i/>
        </w:rPr>
        <w:t>t</w:t>
      </w:r>
      <w:r w:rsidR="00D3050B">
        <w:rPr>
          <w:rFonts w:ascii="Arial" w:hAnsi="Arial" w:cs="Arial"/>
          <w:i/>
        </w:rPr>
        <w:t xml:space="preserve"> (CB)</w:t>
      </w:r>
      <w:r>
        <w:rPr>
          <w:rFonts w:ascii="Arial" w:hAnsi="Arial" w:cs="Arial"/>
          <w:i/>
        </w:rPr>
        <w:tab/>
      </w:r>
      <w:r>
        <w:rPr>
          <w:rFonts w:ascii="Arial" w:hAnsi="Arial" w:cs="Arial"/>
          <w:i/>
        </w:rPr>
        <w:tab/>
      </w:r>
      <w:r w:rsidR="00D3050B">
        <w:rPr>
          <w:rFonts w:ascii="Arial" w:hAnsi="Arial" w:cs="Arial"/>
          <w:i/>
        </w:rPr>
        <w:tab/>
      </w:r>
      <w:r w:rsidRPr="0045090A">
        <w:rPr>
          <w:rFonts w:ascii="Arial" w:hAnsi="Arial" w:cs="Arial"/>
          <w:i/>
        </w:rPr>
        <w:t>Positive Action in the Community</w:t>
      </w:r>
    </w:p>
    <w:p w14:paraId="2BC00CE3" w14:textId="46430365" w:rsidR="00A543CB" w:rsidRPr="00A543CB" w:rsidRDefault="00A543CB" w:rsidP="00A543CB">
      <w:pPr>
        <w:tabs>
          <w:tab w:val="left" w:pos="2268"/>
        </w:tabs>
        <w:rPr>
          <w:rFonts w:ascii="Arial" w:hAnsi="Arial" w:cs="Arial"/>
          <w:i/>
        </w:rPr>
      </w:pPr>
      <w:r>
        <w:rPr>
          <w:rFonts w:ascii="Arial" w:hAnsi="Arial" w:cs="Arial"/>
          <w:i/>
        </w:rPr>
        <w:t>P. Hartley</w:t>
      </w:r>
      <w:r w:rsidR="00D3050B">
        <w:rPr>
          <w:rFonts w:ascii="Arial" w:hAnsi="Arial" w:cs="Arial"/>
          <w:i/>
        </w:rPr>
        <w:t xml:space="preserve"> (PH)</w:t>
      </w:r>
      <w:r>
        <w:rPr>
          <w:rFonts w:ascii="Arial" w:hAnsi="Arial" w:cs="Arial"/>
          <w:i/>
        </w:rPr>
        <w:tab/>
      </w:r>
      <w:r>
        <w:rPr>
          <w:rFonts w:ascii="Arial" w:hAnsi="Arial" w:cs="Arial"/>
          <w:i/>
        </w:rPr>
        <w:tab/>
      </w:r>
      <w:r w:rsidR="00D3050B">
        <w:rPr>
          <w:rFonts w:ascii="Arial" w:hAnsi="Arial" w:cs="Arial"/>
          <w:i/>
        </w:rPr>
        <w:tab/>
      </w:r>
      <w:r>
        <w:rPr>
          <w:rFonts w:ascii="Arial" w:hAnsi="Arial" w:cs="Arial"/>
          <w:i/>
        </w:rPr>
        <w:t xml:space="preserve">Founder of In-situ </w:t>
      </w:r>
      <w:r>
        <w:rPr>
          <w:rFonts w:ascii="Arial" w:hAnsi="Arial" w:cs="Arial"/>
          <w:bCs/>
          <w:i/>
        </w:rPr>
        <w:tab/>
      </w:r>
    </w:p>
    <w:p w14:paraId="22F18401" w14:textId="13E620DF" w:rsidR="00A543CB" w:rsidRPr="00277627" w:rsidRDefault="00A543CB" w:rsidP="00A543CB">
      <w:pPr>
        <w:tabs>
          <w:tab w:val="left" w:pos="2268"/>
        </w:tabs>
        <w:rPr>
          <w:rFonts w:ascii="Arial" w:hAnsi="Arial" w:cs="Arial"/>
          <w:i/>
        </w:rPr>
      </w:pPr>
      <w:r>
        <w:rPr>
          <w:rFonts w:ascii="Arial" w:hAnsi="Arial" w:cs="Arial"/>
          <w:i/>
        </w:rPr>
        <w:t>J. Hinder</w:t>
      </w:r>
      <w:r w:rsidR="00D3050B">
        <w:rPr>
          <w:rFonts w:ascii="Arial" w:hAnsi="Arial" w:cs="Arial"/>
          <w:i/>
        </w:rPr>
        <w:t xml:space="preserve"> (JH)</w:t>
      </w:r>
      <w:r>
        <w:rPr>
          <w:rFonts w:ascii="Arial" w:hAnsi="Arial" w:cs="Arial"/>
          <w:i/>
        </w:rPr>
        <w:tab/>
      </w:r>
      <w:r>
        <w:rPr>
          <w:rFonts w:ascii="Arial" w:hAnsi="Arial" w:cs="Arial"/>
          <w:i/>
        </w:rPr>
        <w:tab/>
      </w:r>
      <w:r w:rsidR="00D3050B">
        <w:rPr>
          <w:rFonts w:ascii="Arial" w:hAnsi="Arial" w:cs="Arial"/>
          <w:i/>
        </w:rPr>
        <w:tab/>
      </w:r>
      <w:r w:rsidRPr="0045090A">
        <w:rPr>
          <w:rFonts w:ascii="Arial" w:hAnsi="Arial" w:cs="Arial"/>
          <w:i/>
        </w:rPr>
        <w:t>Member of Parliament</w:t>
      </w:r>
    </w:p>
    <w:p w14:paraId="098632A8" w14:textId="7E87C30E" w:rsidR="00A543CB" w:rsidRDefault="00A543CB" w:rsidP="00A86A1B">
      <w:pPr>
        <w:tabs>
          <w:tab w:val="left" w:pos="2835"/>
        </w:tabs>
        <w:rPr>
          <w:rFonts w:ascii="Arial" w:hAnsi="Arial" w:cs="Arial"/>
          <w:i/>
        </w:rPr>
      </w:pPr>
      <w:r w:rsidRPr="00BB3F6F">
        <w:rPr>
          <w:rFonts w:ascii="Arial" w:hAnsi="Arial" w:cs="Arial"/>
          <w:i/>
        </w:rPr>
        <w:t>Councillor M. Iqbal</w:t>
      </w:r>
      <w:r w:rsidR="00D3050B">
        <w:rPr>
          <w:rFonts w:ascii="Arial" w:hAnsi="Arial" w:cs="Arial"/>
          <w:i/>
        </w:rPr>
        <w:t xml:space="preserve"> (MI)</w:t>
      </w:r>
      <w:r>
        <w:rPr>
          <w:rFonts w:ascii="Arial" w:hAnsi="Arial" w:cs="Arial"/>
          <w:i/>
        </w:rPr>
        <w:tab/>
      </w:r>
      <w:r>
        <w:rPr>
          <w:rFonts w:ascii="Arial" w:hAnsi="Arial" w:cs="Arial"/>
          <w:i/>
        </w:rPr>
        <w:tab/>
      </w:r>
      <w:r w:rsidR="00D3050B">
        <w:rPr>
          <w:rFonts w:ascii="Arial" w:hAnsi="Arial" w:cs="Arial"/>
          <w:i/>
        </w:rPr>
        <w:tab/>
      </w:r>
      <w:r w:rsidRPr="00BB3F6F">
        <w:rPr>
          <w:rFonts w:ascii="Arial" w:hAnsi="Arial" w:cs="Arial"/>
          <w:i/>
        </w:rPr>
        <w:t>Pendle Borough Council</w:t>
      </w:r>
      <w:r>
        <w:rPr>
          <w:rFonts w:ascii="Arial" w:hAnsi="Arial" w:cs="Arial"/>
          <w:i/>
        </w:rPr>
        <w:t xml:space="preserve"> </w:t>
      </w:r>
    </w:p>
    <w:p w14:paraId="528DBCFA" w14:textId="09154589" w:rsidR="00A543CB" w:rsidRDefault="00A543CB" w:rsidP="00A543CB">
      <w:pPr>
        <w:tabs>
          <w:tab w:val="left" w:pos="2268"/>
        </w:tabs>
        <w:rPr>
          <w:rFonts w:ascii="Arial" w:hAnsi="Arial" w:cs="Arial"/>
          <w:i/>
        </w:rPr>
      </w:pPr>
      <w:r w:rsidRPr="00B93DA5">
        <w:rPr>
          <w:rFonts w:ascii="Arial" w:hAnsi="Arial" w:cs="Arial"/>
          <w:i/>
        </w:rPr>
        <w:t xml:space="preserve">Councillor </w:t>
      </w:r>
      <w:r w:rsidRPr="008C60A1">
        <w:rPr>
          <w:rFonts w:ascii="Arial" w:hAnsi="Arial" w:cs="Arial"/>
          <w:i/>
        </w:rPr>
        <w:t>A. Mahmood</w:t>
      </w:r>
      <w:r w:rsidR="00D3050B">
        <w:rPr>
          <w:rFonts w:ascii="Arial" w:hAnsi="Arial" w:cs="Arial"/>
          <w:i/>
        </w:rPr>
        <w:t xml:space="preserve"> (</w:t>
      </w:r>
      <w:r w:rsidR="00636B2D">
        <w:rPr>
          <w:rFonts w:ascii="Arial" w:hAnsi="Arial" w:cs="Arial"/>
          <w:i/>
        </w:rPr>
        <w:t>AM</w:t>
      </w:r>
      <w:r w:rsidR="00D3050B">
        <w:rPr>
          <w:rFonts w:ascii="Arial" w:hAnsi="Arial" w:cs="Arial"/>
          <w:i/>
        </w:rPr>
        <w:t>)</w:t>
      </w:r>
      <w:r>
        <w:rPr>
          <w:rFonts w:ascii="Arial" w:hAnsi="Arial" w:cs="Arial"/>
          <w:i/>
        </w:rPr>
        <w:tab/>
      </w:r>
      <w:r w:rsidRPr="00BB3F6F">
        <w:rPr>
          <w:rFonts w:ascii="Arial" w:hAnsi="Arial" w:cs="Arial"/>
          <w:i/>
        </w:rPr>
        <w:t>Pendle Borough Council</w:t>
      </w:r>
    </w:p>
    <w:p w14:paraId="2E6463F4" w14:textId="40E4611A" w:rsidR="00277627" w:rsidRDefault="00A543CB" w:rsidP="00F07DEC">
      <w:pPr>
        <w:tabs>
          <w:tab w:val="left" w:pos="2268"/>
        </w:tabs>
        <w:rPr>
          <w:rFonts w:ascii="Arial" w:hAnsi="Arial" w:cs="Arial"/>
          <w:bCs/>
          <w:i/>
        </w:rPr>
      </w:pPr>
      <w:r>
        <w:rPr>
          <w:rFonts w:ascii="Arial" w:hAnsi="Arial" w:cs="Arial"/>
          <w:bCs/>
          <w:i/>
        </w:rPr>
        <w:t>A. Patel</w:t>
      </w:r>
      <w:r w:rsidR="00D3050B">
        <w:rPr>
          <w:rFonts w:ascii="Arial" w:hAnsi="Arial" w:cs="Arial"/>
          <w:bCs/>
          <w:i/>
        </w:rPr>
        <w:t xml:space="preserve"> (AP)</w:t>
      </w:r>
      <w:r>
        <w:rPr>
          <w:rFonts w:ascii="Arial" w:hAnsi="Arial" w:cs="Arial"/>
          <w:bCs/>
          <w:i/>
        </w:rPr>
        <w:tab/>
      </w:r>
      <w:r>
        <w:rPr>
          <w:rFonts w:ascii="Arial" w:hAnsi="Arial" w:cs="Arial"/>
          <w:bCs/>
          <w:i/>
        </w:rPr>
        <w:tab/>
      </w:r>
      <w:r w:rsidR="00D3050B">
        <w:rPr>
          <w:rFonts w:ascii="Arial" w:hAnsi="Arial" w:cs="Arial"/>
          <w:bCs/>
          <w:i/>
        </w:rPr>
        <w:tab/>
      </w:r>
      <w:r>
        <w:rPr>
          <w:rFonts w:ascii="Arial" w:hAnsi="Arial" w:cs="Arial"/>
          <w:bCs/>
          <w:i/>
        </w:rPr>
        <w:t xml:space="preserve">Health Sector Representative </w:t>
      </w:r>
    </w:p>
    <w:p w14:paraId="617962C7" w14:textId="7A0A1E33" w:rsidR="00A86A1B" w:rsidRDefault="00277627" w:rsidP="00A86A1B">
      <w:pPr>
        <w:tabs>
          <w:tab w:val="left" w:pos="2268"/>
        </w:tabs>
        <w:rPr>
          <w:rFonts w:ascii="Arial" w:hAnsi="Arial" w:cs="Arial"/>
          <w:bCs/>
          <w:i/>
        </w:rPr>
      </w:pPr>
      <w:r w:rsidRPr="00B74A12">
        <w:rPr>
          <w:rFonts w:ascii="Arial" w:hAnsi="Arial" w:cs="Arial"/>
          <w:bCs/>
          <w:i/>
        </w:rPr>
        <w:t>N. Rocket</w:t>
      </w:r>
      <w:r w:rsidRPr="00223FEC">
        <w:rPr>
          <w:rFonts w:ascii="Arial" w:hAnsi="Arial" w:cs="Arial"/>
          <w:bCs/>
          <w:i/>
        </w:rPr>
        <w:t>t</w:t>
      </w:r>
      <w:r w:rsidR="00D3050B">
        <w:rPr>
          <w:rFonts w:ascii="Arial" w:hAnsi="Arial" w:cs="Arial"/>
          <w:bCs/>
          <w:i/>
        </w:rPr>
        <w:t xml:space="preserve"> (NR)</w:t>
      </w:r>
      <w:r>
        <w:rPr>
          <w:rFonts w:ascii="Arial" w:hAnsi="Arial" w:cs="Arial"/>
          <w:bCs/>
          <w:i/>
        </w:rPr>
        <w:tab/>
      </w:r>
      <w:r>
        <w:rPr>
          <w:rFonts w:ascii="Arial" w:hAnsi="Arial" w:cs="Arial"/>
          <w:bCs/>
          <w:i/>
        </w:rPr>
        <w:tab/>
      </w:r>
      <w:r w:rsidR="00D3050B">
        <w:rPr>
          <w:rFonts w:ascii="Arial" w:hAnsi="Arial" w:cs="Arial"/>
          <w:bCs/>
          <w:i/>
        </w:rPr>
        <w:tab/>
      </w:r>
      <w:r>
        <w:rPr>
          <w:rFonts w:ascii="Arial" w:hAnsi="Arial" w:cs="Arial"/>
          <w:bCs/>
          <w:i/>
        </w:rPr>
        <w:t>Owner of Phoenix Health</w:t>
      </w:r>
    </w:p>
    <w:p w14:paraId="27B00370" w14:textId="7E22E92E" w:rsidR="00A86A1B" w:rsidRPr="00034A65" w:rsidRDefault="00A86A1B" w:rsidP="00A86A1B">
      <w:pPr>
        <w:tabs>
          <w:tab w:val="left" w:pos="2835"/>
        </w:tabs>
        <w:spacing w:line="276" w:lineRule="auto"/>
        <w:rPr>
          <w:rFonts w:ascii="Arial" w:hAnsi="Arial" w:cs="Arial"/>
          <w:bCs/>
          <w:i/>
          <w:color w:val="000000" w:themeColor="text1"/>
        </w:rPr>
      </w:pPr>
      <w:r w:rsidRPr="00034A65">
        <w:rPr>
          <w:rFonts w:ascii="Arial" w:hAnsi="Arial" w:cs="Arial"/>
          <w:bCs/>
          <w:i/>
          <w:color w:val="000000" w:themeColor="text1"/>
        </w:rPr>
        <w:t>D</w:t>
      </w:r>
      <w:r>
        <w:rPr>
          <w:rFonts w:ascii="Arial" w:hAnsi="Arial" w:cs="Arial"/>
          <w:bCs/>
          <w:i/>
          <w:color w:val="000000" w:themeColor="text1"/>
        </w:rPr>
        <w:t xml:space="preserve">. </w:t>
      </w:r>
      <w:r w:rsidRPr="00034A65">
        <w:rPr>
          <w:rFonts w:ascii="Arial" w:hAnsi="Arial" w:cs="Arial"/>
          <w:bCs/>
          <w:i/>
          <w:color w:val="000000" w:themeColor="text1"/>
        </w:rPr>
        <w:t>Rothwell</w:t>
      </w:r>
      <w:r w:rsidR="00D3050B">
        <w:rPr>
          <w:rFonts w:ascii="Arial" w:hAnsi="Arial" w:cs="Arial"/>
          <w:bCs/>
          <w:i/>
          <w:color w:val="000000" w:themeColor="text1"/>
        </w:rPr>
        <w:t xml:space="preserve"> (DR)</w:t>
      </w:r>
      <w:r>
        <w:rPr>
          <w:rFonts w:ascii="Arial" w:hAnsi="Arial" w:cs="Arial"/>
          <w:bCs/>
          <w:i/>
          <w:color w:val="000000" w:themeColor="text1"/>
        </w:rPr>
        <w:tab/>
      </w:r>
      <w:r w:rsidR="00D3050B">
        <w:rPr>
          <w:rFonts w:ascii="Arial" w:hAnsi="Arial" w:cs="Arial"/>
          <w:bCs/>
          <w:i/>
          <w:color w:val="000000" w:themeColor="text1"/>
        </w:rPr>
        <w:tab/>
      </w:r>
      <w:r w:rsidR="00D3050B">
        <w:rPr>
          <w:rFonts w:ascii="Arial" w:hAnsi="Arial" w:cs="Arial"/>
          <w:bCs/>
          <w:i/>
          <w:color w:val="000000" w:themeColor="text1"/>
        </w:rPr>
        <w:tab/>
      </w:r>
      <w:r>
        <w:rPr>
          <w:rFonts w:ascii="Arial" w:hAnsi="Arial" w:cs="Arial"/>
          <w:bCs/>
          <w:i/>
          <w:color w:val="000000" w:themeColor="text1"/>
        </w:rPr>
        <w:t>East Lancashire Learning Group</w:t>
      </w:r>
    </w:p>
    <w:p w14:paraId="3EDDEB50" w14:textId="77777777" w:rsidR="00A86A1B" w:rsidRDefault="00A86A1B" w:rsidP="00A86A1B">
      <w:pPr>
        <w:tabs>
          <w:tab w:val="left" w:pos="2268"/>
        </w:tabs>
        <w:rPr>
          <w:rFonts w:ascii="Arial" w:hAnsi="Arial" w:cs="Arial"/>
          <w:b/>
          <w:i/>
        </w:rPr>
      </w:pPr>
    </w:p>
    <w:p w14:paraId="0FAEFFD3" w14:textId="37E3F294" w:rsidR="00A86A1B" w:rsidRPr="00CF0993" w:rsidRDefault="00A86A1B" w:rsidP="00A86A1B">
      <w:pPr>
        <w:tabs>
          <w:tab w:val="left" w:pos="2268"/>
        </w:tabs>
        <w:rPr>
          <w:rFonts w:ascii="Arial" w:hAnsi="Arial" w:cs="Arial"/>
          <w:b/>
          <w:i/>
        </w:rPr>
      </w:pPr>
      <w:r w:rsidRPr="00CF0993">
        <w:rPr>
          <w:rFonts w:ascii="Arial" w:hAnsi="Arial" w:cs="Arial"/>
          <w:b/>
          <w:i/>
        </w:rPr>
        <w:t>Consultants/Advisors</w:t>
      </w:r>
    </w:p>
    <w:p w14:paraId="47990251" w14:textId="77777777" w:rsidR="00A86A1B" w:rsidRDefault="00A86A1B" w:rsidP="00A86A1B">
      <w:pPr>
        <w:rPr>
          <w:rFonts w:ascii="Arial" w:hAnsi="Arial" w:cs="Arial"/>
          <w:i/>
        </w:rPr>
      </w:pPr>
    </w:p>
    <w:p w14:paraId="5660A5D6" w14:textId="6B0BD7C1" w:rsidR="00A86A1B" w:rsidRPr="0040621A" w:rsidRDefault="00A86A1B" w:rsidP="00A86A1B">
      <w:pPr>
        <w:tabs>
          <w:tab w:val="left" w:pos="2835"/>
        </w:tabs>
        <w:spacing w:line="276" w:lineRule="auto"/>
        <w:rPr>
          <w:rFonts w:ascii="Arial" w:hAnsi="Arial" w:cs="Arial"/>
          <w:i/>
          <w:color w:val="000000" w:themeColor="text1"/>
        </w:rPr>
      </w:pPr>
      <w:r w:rsidRPr="0040621A">
        <w:rPr>
          <w:rFonts w:ascii="Arial" w:hAnsi="Arial" w:cs="Arial"/>
          <w:i/>
          <w:color w:val="000000" w:themeColor="text1"/>
        </w:rPr>
        <w:t>H. Warren</w:t>
      </w:r>
      <w:r w:rsidR="00FA2FAE">
        <w:rPr>
          <w:rFonts w:ascii="Arial" w:hAnsi="Arial" w:cs="Arial"/>
          <w:i/>
          <w:color w:val="000000" w:themeColor="text1"/>
        </w:rPr>
        <w:t xml:space="preserve"> (HW)</w:t>
      </w:r>
      <w:r>
        <w:rPr>
          <w:rFonts w:ascii="Arial" w:hAnsi="Arial" w:cs="Arial"/>
          <w:i/>
          <w:color w:val="000000" w:themeColor="text1"/>
        </w:rPr>
        <w:tab/>
      </w:r>
      <w:r w:rsidR="00D3050B">
        <w:rPr>
          <w:rFonts w:ascii="Arial" w:hAnsi="Arial" w:cs="Arial"/>
          <w:i/>
          <w:color w:val="000000" w:themeColor="text1"/>
        </w:rPr>
        <w:tab/>
      </w:r>
      <w:r w:rsidR="00D3050B">
        <w:rPr>
          <w:rFonts w:ascii="Arial" w:hAnsi="Arial" w:cs="Arial"/>
          <w:i/>
          <w:color w:val="000000" w:themeColor="text1"/>
        </w:rPr>
        <w:tab/>
      </w:r>
      <w:r w:rsidRPr="0040621A">
        <w:rPr>
          <w:rFonts w:ascii="Arial" w:hAnsi="Arial" w:cs="Arial"/>
          <w:i/>
          <w:color w:val="000000" w:themeColor="text1"/>
        </w:rPr>
        <w:t>Department for Work and Pensions</w:t>
      </w:r>
    </w:p>
    <w:p w14:paraId="4838A2A6" w14:textId="77777777" w:rsidR="00F07DEC" w:rsidRDefault="00F07DEC" w:rsidP="00F07DEC">
      <w:pPr>
        <w:tabs>
          <w:tab w:val="left" w:pos="2268"/>
        </w:tabs>
        <w:rPr>
          <w:rFonts w:ascii="Arial" w:hAnsi="Arial" w:cs="Arial"/>
          <w:b/>
          <w:i/>
        </w:rPr>
      </w:pPr>
    </w:p>
    <w:p w14:paraId="3FC49BF0" w14:textId="77777777" w:rsidR="00F07DEC" w:rsidRPr="001A2E3B" w:rsidRDefault="00F07DEC" w:rsidP="00F07DEC">
      <w:pPr>
        <w:rPr>
          <w:rFonts w:ascii="Arial" w:hAnsi="Arial" w:cs="Arial"/>
          <w:b/>
          <w:i/>
        </w:rPr>
      </w:pPr>
      <w:r w:rsidRPr="001A2E3B">
        <w:rPr>
          <w:rFonts w:ascii="Arial" w:hAnsi="Arial" w:cs="Arial"/>
          <w:b/>
          <w:i/>
        </w:rPr>
        <w:t>Officers in attendance</w:t>
      </w:r>
    </w:p>
    <w:p w14:paraId="749F13A9" w14:textId="77777777" w:rsidR="00F07DEC" w:rsidRDefault="00F07DEC" w:rsidP="00F07DEC">
      <w:pPr>
        <w:rPr>
          <w:rFonts w:ascii="Arial" w:hAnsi="Arial" w:cs="Arial"/>
          <w:i/>
        </w:rPr>
      </w:pPr>
    </w:p>
    <w:p w14:paraId="4B3AEE95" w14:textId="29A1576E" w:rsidR="00A543CB" w:rsidRDefault="00A543CB" w:rsidP="00F07DEC">
      <w:pPr>
        <w:rPr>
          <w:rFonts w:ascii="Arial" w:hAnsi="Arial" w:cs="Arial"/>
          <w:i/>
        </w:rPr>
      </w:pPr>
      <w:r>
        <w:rPr>
          <w:rFonts w:ascii="Arial" w:hAnsi="Arial" w:cs="Arial"/>
          <w:i/>
        </w:rPr>
        <w:t>I. Bokhari</w:t>
      </w:r>
      <w:r w:rsidR="00D3050B">
        <w:rPr>
          <w:rFonts w:ascii="Arial" w:hAnsi="Arial" w:cs="Arial"/>
          <w:i/>
        </w:rPr>
        <w:t xml:space="preserve"> (IB)</w:t>
      </w:r>
      <w:r>
        <w:rPr>
          <w:rFonts w:ascii="Arial" w:hAnsi="Arial" w:cs="Arial"/>
          <w:i/>
        </w:rPr>
        <w:tab/>
      </w:r>
      <w:r>
        <w:rPr>
          <w:rFonts w:ascii="Arial" w:hAnsi="Arial" w:cs="Arial"/>
          <w:i/>
        </w:rPr>
        <w:tab/>
      </w:r>
      <w:r>
        <w:rPr>
          <w:rFonts w:ascii="Arial" w:hAnsi="Arial" w:cs="Arial"/>
          <w:i/>
        </w:rPr>
        <w:tab/>
        <w:t>Head of Economic Growth, Pendle Borough Council</w:t>
      </w:r>
    </w:p>
    <w:p w14:paraId="25A2D397" w14:textId="3DDD77DE" w:rsidR="00A543CB" w:rsidRDefault="00A543CB" w:rsidP="00F07DEC">
      <w:pPr>
        <w:rPr>
          <w:rFonts w:ascii="Arial" w:hAnsi="Arial" w:cs="Arial"/>
          <w:i/>
        </w:rPr>
      </w:pPr>
      <w:r>
        <w:rPr>
          <w:rFonts w:ascii="Arial" w:hAnsi="Arial" w:cs="Arial"/>
          <w:i/>
        </w:rPr>
        <w:t>D. Dixon</w:t>
      </w:r>
      <w:r w:rsidR="00D3050B">
        <w:rPr>
          <w:rFonts w:ascii="Arial" w:hAnsi="Arial" w:cs="Arial"/>
          <w:i/>
        </w:rPr>
        <w:t xml:space="preserve"> (DD)</w:t>
      </w:r>
      <w:r>
        <w:rPr>
          <w:rFonts w:ascii="Arial" w:hAnsi="Arial" w:cs="Arial"/>
          <w:i/>
        </w:rPr>
        <w:tab/>
      </w:r>
      <w:r>
        <w:rPr>
          <w:rFonts w:ascii="Arial" w:hAnsi="Arial" w:cs="Arial"/>
          <w:i/>
        </w:rPr>
        <w:tab/>
      </w:r>
      <w:r>
        <w:rPr>
          <w:rFonts w:ascii="Arial" w:hAnsi="Arial" w:cs="Arial"/>
          <w:i/>
        </w:rPr>
        <w:tab/>
        <w:t>Group Operations Manager, RAISE Partnership</w:t>
      </w:r>
    </w:p>
    <w:p w14:paraId="203CC3FB" w14:textId="4A1169F9" w:rsidR="00A543CB" w:rsidRDefault="00A543CB" w:rsidP="00F07DEC">
      <w:pPr>
        <w:rPr>
          <w:rFonts w:ascii="Arial" w:hAnsi="Arial" w:cs="Arial"/>
          <w:i/>
        </w:rPr>
      </w:pPr>
      <w:r>
        <w:rPr>
          <w:rFonts w:ascii="Arial" w:hAnsi="Arial" w:cs="Arial"/>
          <w:i/>
        </w:rPr>
        <w:t>R. Ferguson</w:t>
      </w:r>
      <w:r w:rsidR="00D3050B">
        <w:rPr>
          <w:rFonts w:ascii="Arial" w:hAnsi="Arial" w:cs="Arial"/>
          <w:i/>
        </w:rPr>
        <w:t xml:space="preserve"> (RF)</w:t>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t xml:space="preserve">Committee Administrator </w:t>
      </w:r>
    </w:p>
    <w:p w14:paraId="14AFD2EE" w14:textId="58D88314" w:rsidR="00A86A1B" w:rsidRDefault="00A86A1B" w:rsidP="00F07DEC">
      <w:pPr>
        <w:rPr>
          <w:rFonts w:ascii="Arial" w:hAnsi="Arial" w:cs="Arial"/>
          <w:i/>
        </w:rPr>
      </w:pPr>
      <w:r>
        <w:rPr>
          <w:rFonts w:ascii="Arial" w:hAnsi="Arial" w:cs="Arial"/>
          <w:i/>
        </w:rPr>
        <w:t xml:space="preserve">D. Gamble </w:t>
      </w:r>
      <w:r w:rsidR="00D3050B">
        <w:rPr>
          <w:rFonts w:ascii="Arial" w:hAnsi="Arial" w:cs="Arial"/>
          <w:i/>
        </w:rPr>
        <w:t>(DG)</w:t>
      </w:r>
      <w:r>
        <w:rPr>
          <w:rFonts w:ascii="Arial" w:hAnsi="Arial" w:cs="Arial"/>
          <w:i/>
        </w:rPr>
        <w:tab/>
      </w:r>
      <w:r>
        <w:rPr>
          <w:rFonts w:ascii="Arial" w:hAnsi="Arial" w:cs="Arial"/>
          <w:i/>
        </w:rPr>
        <w:tab/>
      </w:r>
      <w:r>
        <w:rPr>
          <w:rFonts w:ascii="Arial" w:hAnsi="Arial" w:cs="Arial"/>
          <w:i/>
        </w:rPr>
        <w:tab/>
        <w:t>Projects and Programmes Officer</w:t>
      </w:r>
    </w:p>
    <w:p w14:paraId="5B034087" w14:textId="56A90605" w:rsidR="00A86A1B" w:rsidRDefault="00A86A1B" w:rsidP="00F07DEC">
      <w:pPr>
        <w:rPr>
          <w:rFonts w:ascii="Arial" w:hAnsi="Arial" w:cs="Arial"/>
          <w:i/>
        </w:rPr>
      </w:pPr>
      <w:r>
        <w:rPr>
          <w:rFonts w:ascii="Arial" w:hAnsi="Arial" w:cs="Arial"/>
          <w:i/>
        </w:rPr>
        <w:t xml:space="preserve">D. Langton </w:t>
      </w:r>
      <w:r w:rsidR="00D3050B">
        <w:rPr>
          <w:rFonts w:ascii="Arial" w:hAnsi="Arial" w:cs="Arial"/>
          <w:i/>
        </w:rPr>
        <w:t>(DL)</w:t>
      </w:r>
      <w:r>
        <w:rPr>
          <w:rFonts w:ascii="Arial" w:hAnsi="Arial" w:cs="Arial"/>
          <w:i/>
        </w:rPr>
        <w:tab/>
      </w:r>
      <w:r>
        <w:rPr>
          <w:rFonts w:ascii="Arial" w:hAnsi="Arial" w:cs="Arial"/>
          <w:i/>
        </w:rPr>
        <w:tab/>
      </w:r>
      <w:r>
        <w:rPr>
          <w:rFonts w:ascii="Arial" w:hAnsi="Arial" w:cs="Arial"/>
          <w:i/>
        </w:rPr>
        <w:tab/>
        <w:t>Chief Executive</w:t>
      </w:r>
    </w:p>
    <w:p w14:paraId="603862AD" w14:textId="649F08F7" w:rsidR="00A543CB" w:rsidRDefault="00A543CB" w:rsidP="00A543CB">
      <w:pPr>
        <w:rPr>
          <w:rFonts w:ascii="Arial" w:hAnsi="Arial" w:cs="Arial"/>
          <w:i/>
        </w:rPr>
      </w:pPr>
      <w:r>
        <w:rPr>
          <w:rFonts w:ascii="Arial" w:hAnsi="Arial" w:cs="Arial"/>
          <w:i/>
        </w:rPr>
        <w:t xml:space="preserve">P. Preston </w:t>
      </w:r>
      <w:r w:rsidR="00D3050B">
        <w:rPr>
          <w:rFonts w:ascii="Arial" w:hAnsi="Arial" w:cs="Arial"/>
          <w:i/>
        </w:rPr>
        <w:t>(PP)</w:t>
      </w:r>
      <w:r>
        <w:rPr>
          <w:rFonts w:ascii="Arial" w:hAnsi="Arial" w:cs="Arial"/>
          <w:i/>
        </w:rPr>
        <w:tab/>
      </w:r>
      <w:r>
        <w:rPr>
          <w:rFonts w:ascii="Arial" w:hAnsi="Arial" w:cs="Arial"/>
          <w:i/>
        </w:rPr>
        <w:tab/>
      </w:r>
      <w:r>
        <w:rPr>
          <w:rFonts w:ascii="Arial" w:hAnsi="Arial" w:cs="Arial"/>
          <w:i/>
        </w:rPr>
        <w:tab/>
        <w:t>Democratic Services Manager</w:t>
      </w:r>
    </w:p>
    <w:p w14:paraId="7A82EEA0" w14:textId="42A5618E" w:rsidR="00A543CB" w:rsidRPr="00A543CB" w:rsidRDefault="00A543CB" w:rsidP="00A543CB">
      <w:pPr>
        <w:rPr>
          <w:rFonts w:ascii="Arial" w:hAnsi="Arial" w:cs="Arial"/>
          <w:i/>
        </w:rPr>
      </w:pPr>
      <w:r>
        <w:rPr>
          <w:rFonts w:ascii="Arial" w:hAnsi="Arial" w:cs="Arial"/>
          <w:i/>
        </w:rPr>
        <w:t>R. Savory</w:t>
      </w:r>
      <w:r w:rsidR="00D3050B">
        <w:rPr>
          <w:rFonts w:ascii="Arial" w:hAnsi="Arial" w:cs="Arial"/>
          <w:i/>
        </w:rPr>
        <w:t xml:space="preserve"> (RS)</w:t>
      </w:r>
      <w:r>
        <w:rPr>
          <w:rFonts w:ascii="Arial" w:hAnsi="Arial" w:cs="Arial"/>
          <w:i/>
        </w:rPr>
        <w:tab/>
      </w:r>
      <w:r>
        <w:rPr>
          <w:rFonts w:ascii="Arial" w:hAnsi="Arial" w:cs="Arial"/>
          <w:i/>
        </w:rPr>
        <w:tab/>
      </w:r>
      <w:r>
        <w:rPr>
          <w:rFonts w:ascii="Arial" w:hAnsi="Arial" w:cs="Arial"/>
          <w:i/>
        </w:rPr>
        <w:tab/>
      </w:r>
      <w:r w:rsidRPr="00956323">
        <w:rPr>
          <w:rFonts w:ascii="Arial" w:hAnsi="Arial" w:cs="Arial"/>
          <w:i/>
        </w:rPr>
        <w:t>Project Manager, RAISE Partnership</w:t>
      </w:r>
    </w:p>
    <w:p w14:paraId="56409D7C" w14:textId="5D9C66E4" w:rsidR="00F07DEC" w:rsidRDefault="00F07DEC" w:rsidP="00F07DEC">
      <w:pPr>
        <w:rPr>
          <w:rFonts w:ascii="Arial" w:hAnsi="Arial" w:cs="Arial"/>
          <w:i/>
        </w:rPr>
      </w:pPr>
      <w:r>
        <w:rPr>
          <w:rFonts w:ascii="Arial" w:hAnsi="Arial" w:cs="Arial"/>
          <w:i/>
        </w:rPr>
        <w:t>K. Spencer</w:t>
      </w:r>
      <w:r w:rsidR="00D3050B">
        <w:rPr>
          <w:rFonts w:ascii="Arial" w:hAnsi="Arial" w:cs="Arial"/>
          <w:i/>
        </w:rPr>
        <w:t xml:space="preserve"> (KS)</w:t>
      </w:r>
      <w:r>
        <w:rPr>
          <w:rFonts w:ascii="Arial" w:hAnsi="Arial" w:cs="Arial"/>
          <w:i/>
        </w:rPr>
        <w:tab/>
      </w:r>
      <w:r>
        <w:rPr>
          <w:rFonts w:ascii="Arial" w:hAnsi="Arial" w:cs="Arial"/>
          <w:i/>
        </w:rPr>
        <w:tab/>
      </w:r>
      <w:r>
        <w:rPr>
          <w:rFonts w:ascii="Arial" w:hAnsi="Arial" w:cs="Arial"/>
          <w:i/>
        </w:rPr>
        <w:tab/>
        <w:t xml:space="preserve">Director of Resources, </w:t>
      </w:r>
      <w:r w:rsidR="00277627">
        <w:rPr>
          <w:rFonts w:ascii="Arial" w:hAnsi="Arial" w:cs="Arial"/>
          <w:i/>
        </w:rPr>
        <w:t xml:space="preserve">Pendle Borough Council </w:t>
      </w:r>
    </w:p>
    <w:p w14:paraId="07E68228" w14:textId="3D35DE96" w:rsidR="00F07DEC" w:rsidRDefault="00F07DEC" w:rsidP="00F07DEC">
      <w:pPr>
        <w:rPr>
          <w:rFonts w:ascii="Arial" w:hAnsi="Arial" w:cs="Arial"/>
          <w:i/>
        </w:rPr>
      </w:pPr>
      <w:r>
        <w:rPr>
          <w:rFonts w:ascii="Arial" w:hAnsi="Arial" w:cs="Arial"/>
          <w:i/>
        </w:rPr>
        <w:t>P. Spurr</w:t>
      </w:r>
      <w:r w:rsidR="00D3050B">
        <w:rPr>
          <w:rFonts w:ascii="Arial" w:hAnsi="Arial" w:cs="Arial"/>
          <w:i/>
        </w:rPr>
        <w:t xml:space="preserve"> (PS)</w:t>
      </w:r>
      <w:r>
        <w:rPr>
          <w:rFonts w:ascii="Arial" w:hAnsi="Arial" w:cs="Arial"/>
          <w:i/>
        </w:rPr>
        <w:tab/>
      </w:r>
      <w:r>
        <w:rPr>
          <w:rFonts w:ascii="Arial" w:hAnsi="Arial" w:cs="Arial"/>
          <w:i/>
        </w:rPr>
        <w:tab/>
      </w:r>
      <w:r>
        <w:rPr>
          <w:rFonts w:ascii="Arial" w:hAnsi="Arial" w:cs="Arial"/>
          <w:i/>
        </w:rPr>
        <w:tab/>
      </w:r>
      <w:r w:rsidR="00D3050B">
        <w:rPr>
          <w:rFonts w:ascii="Arial" w:hAnsi="Arial" w:cs="Arial"/>
          <w:i/>
        </w:rPr>
        <w:tab/>
      </w:r>
      <w:r>
        <w:rPr>
          <w:rFonts w:ascii="Arial" w:hAnsi="Arial" w:cs="Arial"/>
          <w:i/>
        </w:rPr>
        <w:t xml:space="preserve">Director of Place, </w:t>
      </w:r>
      <w:r w:rsidR="00277627">
        <w:rPr>
          <w:rFonts w:ascii="Arial" w:hAnsi="Arial" w:cs="Arial"/>
          <w:i/>
        </w:rPr>
        <w:t>Pendle Borough Council</w:t>
      </w:r>
    </w:p>
    <w:p w14:paraId="6AD8E828" w14:textId="77777777" w:rsidR="00A543CB" w:rsidRDefault="00A543CB" w:rsidP="00F07DEC">
      <w:pPr>
        <w:tabs>
          <w:tab w:val="left" w:pos="2268"/>
        </w:tabs>
        <w:rPr>
          <w:rFonts w:ascii="Arial" w:hAnsi="Arial" w:cs="Arial"/>
          <w:b/>
          <w:i/>
        </w:rPr>
      </w:pPr>
    </w:p>
    <w:p w14:paraId="3DC70293" w14:textId="2D3524FE" w:rsidR="00F07DEC" w:rsidRPr="001A2E3B" w:rsidRDefault="00277627" w:rsidP="00F07DEC">
      <w:pPr>
        <w:tabs>
          <w:tab w:val="left" w:pos="2268"/>
        </w:tabs>
        <w:rPr>
          <w:rFonts w:ascii="Arial" w:hAnsi="Arial" w:cs="Arial"/>
          <w:b/>
          <w:i/>
        </w:rPr>
      </w:pPr>
      <w:r w:rsidRPr="001A2E3B">
        <w:rPr>
          <w:rFonts w:ascii="Arial" w:hAnsi="Arial" w:cs="Arial"/>
          <w:b/>
          <w:i/>
        </w:rPr>
        <w:t>Also,</w:t>
      </w:r>
      <w:r w:rsidR="00F07DEC" w:rsidRPr="001A2E3B">
        <w:rPr>
          <w:rFonts w:ascii="Arial" w:hAnsi="Arial" w:cs="Arial"/>
          <w:b/>
          <w:i/>
        </w:rPr>
        <w:t xml:space="preserve"> in attendance</w:t>
      </w:r>
    </w:p>
    <w:p w14:paraId="16BA9A7F" w14:textId="77777777" w:rsidR="00F07DEC" w:rsidRDefault="00F07DEC" w:rsidP="00F07DEC">
      <w:pPr>
        <w:tabs>
          <w:tab w:val="left" w:pos="2268"/>
        </w:tabs>
        <w:rPr>
          <w:rFonts w:ascii="Arial" w:hAnsi="Arial" w:cs="Arial"/>
          <w:i/>
        </w:rPr>
      </w:pPr>
    </w:p>
    <w:p w14:paraId="0FC5AC7E" w14:textId="6FF51579" w:rsidR="00F07DEC" w:rsidRDefault="00F07DEC" w:rsidP="00F07DEC">
      <w:pPr>
        <w:tabs>
          <w:tab w:val="left" w:pos="2268"/>
        </w:tabs>
        <w:rPr>
          <w:rFonts w:ascii="Arial" w:hAnsi="Arial" w:cs="Arial"/>
          <w:i/>
        </w:rPr>
      </w:pPr>
      <w:r w:rsidRPr="00B93DA5">
        <w:rPr>
          <w:rFonts w:ascii="Arial" w:hAnsi="Arial" w:cs="Arial"/>
          <w:i/>
        </w:rPr>
        <w:t>M. Nutta</w:t>
      </w:r>
      <w:r w:rsidR="006409A1">
        <w:rPr>
          <w:rFonts w:ascii="Arial" w:hAnsi="Arial" w:cs="Arial"/>
          <w:i/>
        </w:rPr>
        <w:t>l</w:t>
      </w:r>
      <w:r w:rsidRPr="00B93DA5">
        <w:rPr>
          <w:rFonts w:ascii="Arial" w:hAnsi="Arial" w:cs="Arial"/>
          <w:i/>
        </w:rPr>
        <w:t>l</w:t>
      </w:r>
      <w:r w:rsidR="00D3050B">
        <w:rPr>
          <w:rFonts w:ascii="Arial" w:hAnsi="Arial" w:cs="Arial"/>
          <w:i/>
        </w:rPr>
        <w:t xml:space="preserve"> (MN)</w:t>
      </w:r>
      <w:r w:rsidRPr="00B93DA5">
        <w:rPr>
          <w:rFonts w:ascii="Arial" w:hAnsi="Arial" w:cs="Arial"/>
          <w:i/>
        </w:rPr>
        <w:tab/>
      </w:r>
      <w:r w:rsidRPr="00B93DA5">
        <w:rPr>
          <w:rFonts w:ascii="Arial" w:hAnsi="Arial" w:cs="Arial"/>
          <w:i/>
        </w:rPr>
        <w:tab/>
      </w:r>
      <w:r w:rsidR="00FA2FAE">
        <w:rPr>
          <w:rFonts w:ascii="Arial" w:hAnsi="Arial" w:cs="Arial"/>
          <w:i/>
        </w:rPr>
        <w:tab/>
      </w:r>
      <w:r w:rsidRPr="00B93DA5">
        <w:rPr>
          <w:rFonts w:ascii="Arial" w:hAnsi="Arial" w:cs="Arial"/>
          <w:i/>
        </w:rPr>
        <w:t>Property Director, Brookhouse Group</w:t>
      </w:r>
    </w:p>
    <w:p w14:paraId="2D7713A6" w14:textId="77777777" w:rsidR="00F07DEC" w:rsidRDefault="00F07DEC" w:rsidP="00F07DEC">
      <w:pPr>
        <w:tabs>
          <w:tab w:val="left" w:pos="567"/>
          <w:tab w:val="center" w:pos="5222"/>
        </w:tabs>
        <w:rPr>
          <w:rFonts w:ascii="Arial" w:hAnsi="Arial" w:cs="Arial"/>
          <w:i/>
        </w:rPr>
      </w:pPr>
    </w:p>
    <w:p w14:paraId="4C3991C8" w14:textId="3324DA5D" w:rsidR="00F07DEC" w:rsidRDefault="00F07DEC" w:rsidP="00F07DEC">
      <w:pPr>
        <w:tabs>
          <w:tab w:val="left" w:pos="2268"/>
        </w:tabs>
        <w:rPr>
          <w:rFonts w:ascii="Arial" w:hAnsi="Arial" w:cs="Arial"/>
          <w:i/>
        </w:rPr>
      </w:pPr>
      <w:r w:rsidRPr="009A178B">
        <w:rPr>
          <w:rFonts w:ascii="Arial" w:hAnsi="Arial" w:cs="Arial"/>
          <w:i/>
        </w:rPr>
        <w:t xml:space="preserve">(Apologies </w:t>
      </w:r>
      <w:r>
        <w:rPr>
          <w:rFonts w:ascii="Arial" w:hAnsi="Arial" w:cs="Arial"/>
          <w:i/>
        </w:rPr>
        <w:t xml:space="preserve">for absence </w:t>
      </w:r>
      <w:r w:rsidR="00636B2D">
        <w:rPr>
          <w:rFonts w:ascii="Arial" w:hAnsi="Arial" w:cs="Arial"/>
          <w:i/>
        </w:rPr>
        <w:t>were</w:t>
      </w:r>
      <w:r>
        <w:rPr>
          <w:rFonts w:ascii="Arial" w:hAnsi="Arial" w:cs="Arial"/>
          <w:i/>
        </w:rPr>
        <w:t xml:space="preserve"> received from</w:t>
      </w:r>
      <w:r w:rsidR="00990D22">
        <w:rPr>
          <w:rFonts w:ascii="Arial" w:hAnsi="Arial" w:cs="Arial"/>
          <w:i/>
        </w:rPr>
        <w:t xml:space="preserve"> Councillor D. Whipp</w:t>
      </w:r>
      <w:r w:rsidR="00F91FB3">
        <w:rPr>
          <w:rFonts w:ascii="Arial" w:hAnsi="Arial" w:cs="Arial"/>
          <w:i/>
        </w:rPr>
        <w:t>, Councillor N. Ahmed</w:t>
      </w:r>
      <w:r w:rsidR="00CC4D50">
        <w:rPr>
          <w:rFonts w:ascii="Arial" w:hAnsi="Arial" w:cs="Arial"/>
          <w:i/>
        </w:rPr>
        <w:t xml:space="preserve"> </w:t>
      </w:r>
      <w:r w:rsidR="009117CB">
        <w:rPr>
          <w:rFonts w:ascii="Arial" w:hAnsi="Arial" w:cs="Arial"/>
          <w:i/>
        </w:rPr>
        <w:t>and</w:t>
      </w:r>
      <w:r w:rsidR="00DA0B0B">
        <w:rPr>
          <w:rFonts w:ascii="Arial" w:hAnsi="Arial" w:cs="Arial"/>
          <w:i/>
        </w:rPr>
        <w:t xml:space="preserve"> Inspector Rob Gray.</w:t>
      </w:r>
      <w:r>
        <w:rPr>
          <w:rFonts w:ascii="Arial" w:hAnsi="Arial" w:cs="Arial"/>
          <w:i/>
        </w:rPr>
        <w:t>)</w:t>
      </w:r>
    </w:p>
    <w:p w14:paraId="1FE66DB9" w14:textId="77777777" w:rsidR="00826CD5" w:rsidRDefault="00826CD5" w:rsidP="007B470A">
      <w:pPr>
        <w:tabs>
          <w:tab w:val="left" w:pos="0"/>
          <w:tab w:val="center" w:pos="4536"/>
        </w:tabs>
        <w:rPr>
          <w:rFonts w:ascii="Arial" w:hAnsi="Arial" w:cs="Arial"/>
        </w:rPr>
      </w:pPr>
    </w:p>
    <w:p w14:paraId="314831C7" w14:textId="3AD2BD6D" w:rsidR="00033C0F" w:rsidRPr="00273BF3" w:rsidRDefault="00273BF3" w:rsidP="00273BF3">
      <w:pPr>
        <w:tabs>
          <w:tab w:val="left" w:pos="567"/>
          <w:tab w:val="center" w:pos="4536"/>
        </w:tabs>
        <w:ind w:left="2694" w:hanging="3403"/>
        <w:rPr>
          <w:rFonts w:ascii="Arial" w:hAnsi="Arial" w:cs="Arial"/>
          <w:b/>
        </w:rPr>
      </w:pPr>
      <w:r>
        <w:rPr>
          <w:rFonts w:ascii="Arial" w:hAnsi="Arial" w:cs="Arial"/>
          <w:b/>
        </w:rPr>
        <w:t xml:space="preserve">1. </w:t>
      </w:r>
      <w:r>
        <w:rPr>
          <w:rFonts w:ascii="Arial" w:hAnsi="Arial" w:cs="Arial"/>
          <w:b/>
        </w:rPr>
        <w:tab/>
      </w:r>
      <w:r>
        <w:rPr>
          <w:rFonts w:ascii="Arial" w:hAnsi="Arial" w:cs="Arial"/>
          <w:b/>
        </w:rPr>
        <w:tab/>
      </w:r>
      <w:r w:rsidR="00A40546" w:rsidRPr="00273BF3">
        <w:rPr>
          <w:rFonts w:ascii="Arial" w:hAnsi="Arial" w:cs="Arial"/>
          <w:b/>
        </w:rPr>
        <w:t>DECLARATIONS OF INTEREST</w:t>
      </w:r>
    </w:p>
    <w:p w14:paraId="2ADFC631" w14:textId="77777777" w:rsidR="00B74A12" w:rsidRDefault="00B74A12" w:rsidP="00033C0F">
      <w:pPr>
        <w:tabs>
          <w:tab w:val="left" w:pos="567"/>
          <w:tab w:val="center" w:pos="4536"/>
        </w:tabs>
        <w:rPr>
          <w:rFonts w:ascii="Arial" w:hAnsi="Arial" w:cs="Arial"/>
        </w:rPr>
      </w:pPr>
    </w:p>
    <w:p w14:paraId="02702750" w14:textId="7112953C" w:rsidR="008E6D18" w:rsidRPr="00033C0F" w:rsidRDefault="00A40546" w:rsidP="008E6D18">
      <w:pPr>
        <w:tabs>
          <w:tab w:val="left" w:pos="567"/>
          <w:tab w:val="center" w:pos="4536"/>
        </w:tabs>
        <w:rPr>
          <w:rFonts w:ascii="Arial" w:hAnsi="Arial" w:cs="Arial"/>
          <w:b/>
        </w:rPr>
      </w:pPr>
      <w:r>
        <w:rPr>
          <w:rFonts w:ascii="Arial" w:hAnsi="Arial" w:cs="Arial"/>
        </w:rPr>
        <w:t xml:space="preserve">Members </w:t>
      </w:r>
      <w:r w:rsidR="00636B2D">
        <w:rPr>
          <w:rFonts w:ascii="Arial" w:hAnsi="Arial" w:cs="Arial"/>
        </w:rPr>
        <w:t>were</w:t>
      </w:r>
      <w:r>
        <w:rPr>
          <w:rFonts w:ascii="Arial" w:hAnsi="Arial" w:cs="Arial"/>
        </w:rPr>
        <w:t xml:space="preserve"> reminded of the requirement to declare any interest they had on any item of business on the agenda.</w:t>
      </w:r>
      <w:r w:rsidR="008E6D18">
        <w:rPr>
          <w:rFonts w:ascii="Arial" w:hAnsi="Arial" w:cs="Arial"/>
        </w:rPr>
        <w:t xml:space="preserve">  </w:t>
      </w:r>
    </w:p>
    <w:p w14:paraId="3E289192" w14:textId="2858F2DF" w:rsidR="00A86A1B" w:rsidRDefault="00A86A1B" w:rsidP="00A86A1B">
      <w:pPr>
        <w:tabs>
          <w:tab w:val="left" w:pos="567"/>
          <w:tab w:val="center" w:pos="5239"/>
        </w:tabs>
        <w:rPr>
          <w:rFonts w:ascii="Arial" w:hAnsi="Arial" w:cs="Arial"/>
        </w:rPr>
      </w:pPr>
      <w:r w:rsidRPr="007324F2">
        <w:rPr>
          <w:rFonts w:ascii="Arial" w:hAnsi="Arial" w:cs="Arial"/>
        </w:rPr>
        <w:lastRenderedPageBreak/>
        <w:t xml:space="preserve">Councillor </w:t>
      </w:r>
      <w:r w:rsidR="008E4514" w:rsidRPr="008E4514">
        <w:rPr>
          <w:rFonts w:ascii="Arial" w:hAnsi="Arial" w:cs="Arial"/>
          <w:iCs/>
        </w:rPr>
        <w:t>A. Mahmood</w:t>
      </w:r>
      <w:r w:rsidRPr="007324F2">
        <w:rPr>
          <w:rFonts w:ascii="Arial" w:hAnsi="Arial" w:cs="Arial"/>
        </w:rPr>
        <w:t xml:space="preserve"> </w:t>
      </w:r>
      <w:r w:rsidRPr="00B13F96">
        <w:rPr>
          <w:rFonts w:ascii="Arial" w:hAnsi="Arial" w:cs="Arial"/>
        </w:rPr>
        <w:t xml:space="preserve">declared a non-prejudicial interest in relation to </w:t>
      </w:r>
      <w:r>
        <w:rPr>
          <w:rFonts w:ascii="Arial" w:hAnsi="Arial" w:cs="Arial"/>
        </w:rPr>
        <w:t>i</w:t>
      </w:r>
      <w:r w:rsidRPr="00B13F96">
        <w:rPr>
          <w:rFonts w:ascii="Arial" w:hAnsi="Arial" w:cs="Arial"/>
        </w:rPr>
        <w:t xml:space="preserve">tem </w:t>
      </w:r>
      <w:r>
        <w:rPr>
          <w:rFonts w:ascii="Arial" w:hAnsi="Arial" w:cs="Arial"/>
        </w:rPr>
        <w:t xml:space="preserve">4 </w:t>
      </w:r>
      <w:r w:rsidRPr="00B13F96">
        <w:rPr>
          <w:rFonts w:ascii="Arial" w:hAnsi="Arial" w:cs="Arial"/>
        </w:rPr>
        <w:t>(Revitalised Nelson), on account of his role as Director of Pen</w:t>
      </w:r>
      <w:r>
        <w:rPr>
          <w:rFonts w:ascii="Arial" w:hAnsi="Arial" w:cs="Arial"/>
        </w:rPr>
        <w:t>b</w:t>
      </w:r>
      <w:r w:rsidRPr="00B13F96">
        <w:rPr>
          <w:rFonts w:ascii="Arial" w:hAnsi="Arial" w:cs="Arial"/>
        </w:rPr>
        <w:t>rook Developments Ltd and PEARL.</w:t>
      </w:r>
    </w:p>
    <w:p w14:paraId="341CBB4B" w14:textId="2D0EBDB3" w:rsidR="00A86A1B" w:rsidRDefault="00A86A1B" w:rsidP="00A86A1B">
      <w:pPr>
        <w:tabs>
          <w:tab w:val="left" w:pos="567"/>
          <w:tab w:val="center" w:pos="5239"/>
        </w:tabs>
        <w:rPr>
          <w:rFonts w:ascii="Arial" w:hAnsi="Arial" w:cs="Arial"/>
        </w:rPr>
      </w:pPr>
    </w:p>
    <w:p w14:paraId="1DB45FEE" w14:textId="7AF94C66" w:rsidR="00A86A1B" w:rsidRDefault="008E4514" w:rsidP="00A86A1B">
      <w:pPr>
        <w:tabs>
          <w:tab w:val="left" w:pos="567"/>
          <w:tab w:val="center" w:pos="5239"/>
        </w:tabs>
        <w:rPr>
          <w:rFonts w:ascii="Arial" w:hAnsi="Arial" w:cs="Arial"/>
        </w:rPr>
      </w:pPr>
      <w:r w:rsidRPr="008E4514">
        <w:rPr>
          <w:rFonts w:ascii="Arial" w:hAnsi="Arial" w:cs="Arial"/>
          <w:iCs/>
        </w:rPr>
        <w:t>P. Hartley</w:t>
      </w:r>
      <w:r w:rsidR="00A86A1B" w:rsidRPr="008E4514">
        <w:rPr>
          <w:rFonts w:ascii="Arial" w:hAnsi="Arial" w:cs="Arial"/>
          <w:iCs/>
        </w:rPr>
        <w:t>,</w:t>
      </w:r>
      <w:r w:rsidR="00A86A1B">
        <w:rPr>
          <w:rFonts w:ascii="Arial" w:hAnsi="Arial" w:cs="Arial"/>
        </w:rPr>
        <w:t xml:space="preserve"> </w:t>
      </w:r>
      <w:r w:rsidR="000C57B0">
        <w:rPr>
          <w:rFonts w:ascii="Arial" w:hAnsi="Arial" w:cs="Arial"/>
        </w:rPr>
        <w:t>f</w:t>
      </w:r>
      <w:r w:rsidR="00A86A1B">
        <w:rPr>
          <w:rFonts w:ascii="Arial" w:hAnsi="Arial" w:cs="Arial"/>
        </w:rPr>
        <w:t>ounder of In-situ</w:t>
      </w:r>
      <w:r w:rsidR="000C57B0">
        <w:rPr>
          <w:rFonts w:ascii="Arial" w:hAnsi="Arial" w:cs="Arial"/>
        </w:rPr>
        <w:t xml:space="preserve">, </w:t>
      </w:r>
      <w:r w:rsidR="00A86A1B">
        <w:rPr>
          <w:rFonts w:ascii="Arial" w:hAnsi="Arial" w:cs="Arial"/>
        </w:rPr>
        <w:t xml:space="preserve">declared a non-prejudicial interest in relation to item 4 (Revitalised Nelson), on account of his role </w:t>
      </w:r>
      <w:r w:rsidR="00F938CC">
        <w:rPr>
          <w:rFonts w:ascii="Arial" w:hAnsi="Arial" w:cs="Arial"/>
        </w:rPr>
        <w:t>YES Hub, This is Nelson and Advanced Digital Skills projects, respectively.</w:t>
      </w:r>
    </w:p>
    <w:p w14:paraId="508153AC" w14:textId="77777777" w:rsidR="00A86A1B" w:rsidRDefault="00A86A1B" w:rsidP="00A86A1B">
      <w:pPr>
        <w:tabs>
          <w:tab w:val="left" w:pos="567"/>
          <w:tab w:val="center" w:pos="5239"/>
        </w:tabs>
        <w:rPr>
          <w:rFonts w:ascii="Arial" w:hAnsi="Arial" w:cs="Arial"/>
        </w:rPr>
      </w:pPr>
    </w:p>
    <w:p w14:paraId="4688DB1D" w14:textId="39B2AA52" w:rsidR="00A86A1B" w:rsidRDefault="008E4514" w:rsidP="00A86A1B">
      <w:pPr>
        <w:tabs>
          <w:tab w:val="left" w:pos="567"/>
          <w:tab w:val="center" w:pos="5239"/>
        </w:tabs>
        <w:rPr>
          <w:rFonts w:ascii="Arial" w:hAnsi="Arial" w:cs="Arial"/>
        </w:rPr>
      </w:pPr>
      <w:r w:rsidRPr="008E4514">
        <w:rPr>
          <w:rFonts w:ascii="Arial" w:hAnsi="Arial" w:cs="Arial"/>
          <w:bCs/>
          <w:iCs/>
          <w:color w:val="000000" w:themeColor="text1"/>
        </w:rPr>
        <w:t>D. Rothwell</w:t>
      </w:r>
      <w:r>
        <w:rPr>
          <w:rFonts w:ascii="Arial" w:hAnsi="Arial" w:cs="Arial"/>
          <w:bCs/>
          <w:i/>
          <w:color w:val="000000" w:themeColor="text1"/>
        </w:rPr>
        <w:t xml:space="preserve">, </w:t>
      </w:r>
      <w:r w:rsidR="00A86A1B">
        <w:rPr>
          <w:rFonts w:ascii="Arial" w:hAnsi="Arial" w:cs="Arial"/>
        </w:rPr>
        <w:t>Director of East Lancashire Learning Group declared a non-prejudicial interest in relation to item 4 (Revitalised Nelson), on account of his role at</w:t>
      </w:r>
      <w:r w:rsidR="00D3050B">
        <w:rPr>
          <w:rFonts w:ascii="Arial" w:hAnsi="Arial" w:cs="Arial"/>
        </w:rPr>
        <w:t xml:space="preserve"> Nelson &amp; Colne College. </w:t>
      </w:r>
    </w:p>
    <w:p w14:paraId="544E392D" w14:textId="77777777" w:rsidR="00B31785" w:rsidRDefault="00B31785" w:rsidP="00FC2F51">
      <w:pPr>
        <w:tabs>
          <w:tab w:val="left" w:pos="567"/>
          <w:tab w:val="center" w:pos="5239"/>
        </w:tabs>
        <w:rPr>
          <w:rFonts w:ascii="Arial" w:hAnsi="Arial" w:cs="Arial"/>
        </w:rPr>
      </w:pPr>
    </w:p>
    <w:p w14:paraId="6B0A40B7" w14:textId="03210A53" w:rsidR="00A86A1B" w:rsidRDefault="008E4514" w:rsidP="00FC2F51">
      <w:pPr>
        <w:tabs>
          <w:tab w:val="left" w:pos="567"/>
          <w:tab w:val="center" w:pos="5239"/>
        </w:tabs>
        <w:rPr>
          <w:rFonts w:ascii="Arial" w:hAnsi="Arial" w:cs="Arial"/>
        </w:rPr>
      </w:pPr>
      <w:r w:rsidRPr="008E4514">
        <w:rPr>
          <w:rFonts w:ascii="Arial" w:hAnsi="Arial" w:cs="Arial"/>
          <w:iCs/>
        </w:rPr>
        <w:t>C. Bennett</w:t>
      </w:r>
      <w:r w:rsidR="00A86A1B" w:rsidRPr="008E4514">
        <w:rPr>
          <w:rFonts w:ascii="Arial" w:hAnsi="Arial" w:cs="Arial"/>
          <w:iCs/>
        </w:rPr>
        <w:t>,</w:t>
      </w:r>
      <w:r w:rsidR="00A86A1B">
        <w:rPr>
          <w:rFonts w:ascii="Arial" w:hAnsi="Arial" w:cs="Arial"/>
        </w:rPr>
        <w:t xml:space="preserve"> CEO of </w:t>
      </w:r>
      <w:r w:rsidR="00A86A1B" w:rsidRPr="00A86A1B">
        <w:rPr>
          <w:rFonts w:ascii="Arial" w:hAnsi="Arial" w:cs="Arial"/>
          <w:iCs/>
        </w:rPr>
        <w:t>Positive Action in the Community</w:t>
      </w:r>
      <w:r w:rsidR="00A86A1B">
        <w:rPr>
          <w:rFonts w:ascii="Arial" w:hAnsi="Arial" w:cs="Arial"/>
          <w:iCs/>
        </w:rPr>
        <w:t xml:space="preserve"> declared a non-prejudicial interest in relation to </w:t>
      </w:r>
      <w:r w:rsidR="00D3050B">
        <w:rPr>
          <w:rFonts w:ascii="Arial" w:hAnsi="Arial" w:cs="Arial"/>
          <w:iCs/>
        </w:rPr>
        <w:t xml:space="preserve">Item 6 (Nelson </w:t>
      </w:r>
      <w:r w:rsidR="00CA0CFD">
        <w:rPr>
          <w:rFonts w:ascii="Arial" w:hAnsi="Arial" w:cs="Arial"/>
          <w:iCs/>
        </w:rPr>
        <w:t>T</w:t>
      </w:r>
      <w:r w:rsidR="00D3050B">
        <w:rPr>
          <w:rFonts w:ascii="Arial" w:hAnsi="Arial" w:cs="Arial"/>
          <w:iCs/>
        </w:rPr>
        <w:t xml:space="preserve">own Deal Progress Update), on account of her role at the YES Hub. </w:t>
      </w:r>
    </w:p>
    <w:p w14:paraId="2342CCCA" w14:textId="77777777" w:rsidR="007A741A" w:rsidRDefault="007A741A" w:rsidP="00B4232F">
      <w:pPr>
        <w:tabs>
          <w:tab w:val="left" w:pos="567"/>
          <w:tab w:val="center" w:pos="4536"/>
        </w:tabs>
        <w:rPr>
          <w:rFonts w:ascii="Arial" w:hAnsi="Arial" w:cs="Arial"/>
          <w:b/>
        </w:rPr>
      </w:pPr>
    </w:p>
    <w:p w14:paraId="342DD4EA" w14:textId="77777777" w:rsidR="006409A1" w:rsidRDefault="006409A1" w:rsidP="00B4232F">
      <w:pPr>
        <w:tabs>
          <w:tab w:val="left" w:pos="567"/>
          <w:tab w:val="center" w:pos="4536"/>
        </w:tabs>
        <w:rPr>
          <w:rFonts w:ascii="Arial" w:hAnsi="Arial" w:cs="Arial"/>
          <w:b/>
        </w:rPr>
      </w:pPr>
    </w:p>
    <w:p w14:paraId="31BFD406" w14:textId="0E8A23E3" w:rsidR="00B4232F" w:rsidRPr="00273BF3" w:rsidRDefault="00273BF3" w:rsidP="00273BF3">
      <w:pPr>
        <w:tabs>
          <w:tab w:val="left" w:pos="567"/>
          <w:tab w:val="center" w:pos="4536"/>
        </w:tabs>
        <w:ind w:left="1983" w:hanging="2834"/>
        <w:rPr>
          <w:rFonts w:ascii="Arial" w:hAnsi="Arial" w:cs="Arial"/>
          <w:b/>
        </w:rPr>
      </w:pPr>
      <w:r w:rsidRPr="00273BF3">
        <w:rPr>
          <w:rFonts w:ascii="Arial" w:hAnsi="Arial" w:cs="Arial"/>
          <w:b/>
        </w:rPr>
        <w:t>2.</w:t>
      </w:r>
      <w:r>
        <w:rPr>
          <w:rFonts w:ascii="Arial" w:hAnsi="Arial" w:cs="Arial"/>
          <w:b/>
        </w:rPr>
        <w:t xml:space="preserve"> </w:t>
      </w:r>
      <w:r>
        <w:rPr>
          <w:rFonts w:ascii="Arial" w:hAnsi="Arial" w:cs="Arial"/>
          <w:b/>
        </w:rPr>
        <w:tab/>
      </w:r>
      <w:r>
        <w:rPr>
          <w:rFonts w:ascii="Arial" w:hAnsi="Arial" w:cs="Arial"/>
          <w:b/>
        </w:rPr>
        <w:tab/>
      </w:r>
      <w:r w:rsidR="00B4232F" w:rsidRPr="00273BF3">
        <w:rPr>
          <w:rFonts w:ascii="Arial" w:hAnsi="Arial" w:cs="Arial"/>
          <w:b/>
        </w:rPr>
        <w:t>CONFLICTS OF INTEREST</w:t>
      </w:r>
    </w:p>
    <w:p w14:paraId="2735A9CC" w14:textId="77777777" w:rsidR="00B4232F" w:rsidRDefault="00B4232F" w:rsidP="00B4232F">
      <w:pPr>
        <w:tabs>
          <w:tab w:val="left" w:pos="567"/>
          <w:tab w:val="center" w:pos="4536"/>
        </w:tabs>
        <w:rPr>
          <w:rFonts w:ascii="Arial" w:hAnsi="Arial" w:cs="Arial"/>
        </w:rPr>
      </w:pPr>
    </w:p>
    <w:p w14:paraId="50BFB2C0" w14:textId="2C08051F" w:rsidR="00B4232F" w:rsidRPr="00033C0F" w:rsidRDefault="00B4232F" w:rsidP="00B4232F">
      <w:pPr>
        <w:tabs>
          <w:tab w:val="left" w:pos="567"/>
          <w:tab w:val="center" w:pos="4536"/>
        </w:tabs>
        <w:rPr>
          <w:rFonts w:ascii="Arial" w:hAnsi="Arial" w:cs="Arial"/>
          <w:b/>
        </w:rPr>
      </w:pPr>
      <w:r>
        <w:rPr>
          <w:rFonts w:ascii="Arial" w:hAnsi="Arial" w:cs="Arial"/>
        </w:rPr>
        <w:t xml:space="preserve">Members </w:t>
      </w:r>
      <w:r w:rsidR="00636B2D">
        <w:rPr>
          <w:rFonts w:ascii="Arial" w:hAnsi="Arial" w:cs="Arial"/>
        </w:rPr>
        <w:t>were</w:t>
      </w:r>
      <w:r>
        <w:rPr>
          <w:rFonts w:ascii="Arial" w:hAnsi="Arial" w:cs="Arial"/>
        </w:rPr>
        <w:t xml:space="preserve"> reminded of the requirement to declare any conflict</w:t>
      </w:r>
      <w:r w:rsidR="00636B2D">
        <w:rPr>
          <w:rFonts w:ascii="Arial" w:hAnsi="Arial" w:cs="Arial"/>
        </w:rPr>
        <w:t>s</w:t>
      </w:r>
      <w:r>
        <w:rPr>
          <w:rFonts w:ascii="Arial" w:hAnsi="Arial" w:cs="Arial"/>
        </w:rPr>
        <w:t xml:space="preserve"> of interest they had on any item of business on the agenda.  </w:t>
      </w:r>
    </w:p>
    <w:p w14:paraId="652750BA" w14:textId="4EF4CFE3" w:rsidR="00B4232F" w:rsidRPr="007A741A" w:rsidRDefault="00B4232F" w:rsidP="00B4232F">
      <w:pPr>
        <w:tabs>
          <w:tab w:val="left" w:pos="567"/>
          <w:tab w:val="center" w:pos="5239"/>
        </w:tabs>
        <w:rPr>
          <w:rFonts w:ascii="Arial" w:hAnsi="Arial" w:cs="Arial"/>
          <w:iCs/>
        </w:rPr>
      </w:pPr>
    </w:p>
    <w:p w14:paraId="41173101" w14:textId="77777777" w:rsidR="00B4232F" w:rsidRDefault="00B4232F" w:rsidP="00A40546">
      <w:pPr>
        <w:tabs>
          <w:tab w:val="left" w:pos="567"/>
          <w:tab w:val="center" w:pos="5239"/>
        </w:tabs>
        <w:rPr>
          <w:rFonts w:ascii="Arial" w:hAnsi="Arial" w:cs="Arial"/>
        </w:rPr>
      </w:pPr>
    </w:p>
    <w:p w14:paraId="53F1C82D" w14:textId="7C409D73" w:rsidR="00A40546" w:rsidRPr="00273BF3" w:rsidRDefault="00A40546" w:rsidP="00026082">
      <w:pPr>
        <w:pStyle w:val="ListParagraph"/>
        <w:numPr>
          <w:ilvl w:val="0"/>
          <w:numId w:val="2"/>
        </w:numPr>
        <w:tabs>
          <w:tab w:val="center" w:pos="4536"/>
        </w:tabs>
        <w:ind w:hanging="3349"/>
        <w:rPr>
          <w:rFonts w:ascii="Arial" w:hAnsi="Arial" w:cs="Arial"/>
        </w:rPr>
      </w:pPr>
      <w:r w:rsidRPr="00273BF3">
        <w:rPr>
          <w:rFonts w:ascii="Arial" w:hAnsi="Arial" w:cs="Arial"/>
          <w:b/>
        </w:rPr>
        <w:t>MINUTES</w:t>
      </w:r>
    </w:p>
    <w:p w14:paraId="7D994D5F" w14:textId="77777777" w:rsidR="00A40546" w:rsidRDefault="00A40546" w:rsidP="00A40546">
      <w:pPr>
        <w:tabs>
          <w:tab w:val="center" w:pos="5239"/>
        </w:tabs>
        <w:rPr>
          <w:rFonts w:ascii="Arial" w:eastAsia="Arial" w:hAnsi="Arial" w:cs="Arial"/>
        </w:rPr>
      </w:pPr>
    </w:p>
    <w:p w14:paraId="7D5F9011" w14:textId="26E384FB" w:rsidR="00C4188E" w:rsidRDefault="00C4188E" w:rsidP="00C4188E">
      <w:pPr>
        <w:tabs>
          <w:tab w:val="center" w:pos="5239"/>
        </w:tabs>
        <w:rPr>
          <w:rFonts w:ascii="Arial" w:eastAsia="Arial" w:hAnsi="Arial" w:cs="Arial"/>
        </w:rPr>
      </w:pPr>
      <w:r>
        <w:rPr>
          <w:rFonts w:ascii="Arial" w:eastAsia="Arial" w:hAnsi="Arial" w:cs="Arial"/>
        </w:rPr>
        <w:t xml:space="preserve">The minutes of the meeting held on </w:t>
      </w:r>
      <w:r w:rsidR="000E5A5A">
        <w:rPr>
          <w:rFonts w:ascii="Arial" w:eastAsia="Arial" w:hAnsi="Arial" w:cs="Arial"/>
        </w:rPr>
        <w:t>19</w:t>
      </w:r>
      <w:r w:rsidR="000E5A5A" w:rsidRPr="000E5A5A">
        <w:rPr>
          <w:rFonts w:ascii="Arial" w:eastAsia="Arial" w:hAnsi="Arial" w:cs="Arial"/>
          <w:vertAlign w:val="superscript"/>
        </w:rPr>
        <w:t>th</w:t>
      </w:r>
      <w:r w:rsidR="000E5A5A">
        <w:rPr>
          <w:rFonts w:ascii="Arial" w:eastAsia="Arial" w:hAnsi="Arial" w:cs="Arial"/>
        </w:rPr>
        <w:t xml:space="preserve"> September 2025 </w:t>
      </w:r>
      <w:r w:rsidR="00636B2D">
        <w:rPr>
          <w:rFonts w:ascii="Arial" w:eastAsia="Arial" w:hAnsi="Arial" w:cs="Arial"/>
        </w:rPr>
        <w:t>were</w:t>
      </w:r>
      <w:r>
        <w:rPr>
          <w:rFonts w:ascii="Arial" w:eastAsia="Arial" w:hAnsi="Arial" w:cs="Arial"/>
        </w:rPr>
        <w:t xml:space="preserve"> submitted for approval.  </w:t>
      </w:r>
    </w:p>
    <w:p w14:paraId="5626C54D" w14:textId="77777777" w:rsidR="00C4188E" w:rsidRDefault="00C4188E" w:rsidP="00C4188E">
      <w:pPr>
        <w:tabs>
          <w:tab w:val="center" w:pos="5239"/>
        </w:tabs>
        <w:rPr>
          <w:rFonts w:ascii="Arial" w:eastAsia="Arial" w:hAnsi="Arial" w:cs="Arial"/>
        </w:rPr>
      </w:pPr>
    </w:p>
    <w:p w14:paraId="286BEED2" w14:textId="77777777" w:rsidR="00C4188E" w:rsidRDefault="00C4188E" w:rsidP="00C4188E">
      <w:pPr>
        <w:tabs>
          <w:tab w:val="left" w:pos="720"/>
          <w:tab w:val="center" w:pos="5239"/>
          <w:tab w:val="center" w:pos="5296"/>
        </w:tabs>
        <w:rPr>
          <w:rFonts w:ascii="Arial" w:eastAsia="Arial" w:hAnsi="Arial" w:cs="Arial"/>
          <w:b/>
        </w:rPr>
      </w:pPr>
      <w:r>
        <w:rPr>
          <w:rFonts w:ascii="Arial" w:eastAsia="Arial" w:hAnsi="Arial" w:cs="Arial"/>
          <w:b/>
        </w:rPr>
        <w:t>AGREED</w:t>
      </w:r>
    </w:p>
    <w:p w14:paraId="4FB5AB94" w14:textId="77777777" w:rsidR="00C4188E" w:rsidRPr="001F673B" w:rsidRDefault="00C4188E" w:rsidP="00C4188E">
      <w:pPr>
        <w:tabs>
          <w:tab w:val="left" w:pos="720"/>
          <w:tab w:val="center" w:pos="5239"/>
          <w:tab w:val="center" w:pos="5296"/>
        </w:tabs>
        <w:rPr>
          <w:rFonts w:ascii="Arial" w:eastAsia="Arial" w:hAnsi="Arial" w:cs="Arial"/>
          <w:b/>
        </w:rPr>
      </w:pPr>
    </w:p>
    <w:p w14:paraId="07843CF0" w14:textId="09EB4FF2" w:rsidR="00C4188E" w:rsidRDefault="00C4188E" w:rsidP="00C4188E">
      <w:pPr>
        <w:pStyle w:val="ListParagraph"/>
        <w:tabs>
          <w:tab w:val="left" w:pos="851"/>
          <w:tab w:val="center" w:pos="5239"/>
        </w:tabs>
        <w:ind w:left="567" w:hanging="567"/>
        <w:rPr>
          <w:rFonts w:ascii="Arial" w:eastAsia="Arial" w:hAnsi="Arial" w:cs="Arial"/>
        </w:rPr>
      </w:pPr>
      <w:r>
        <w:rPr>
          <w:rFonts w:ascii="Arial" w:eastAsia="Arial" w:hAnsi="Arial" w:cs="Arial"/>
        </w:rPr>
        <w:t xml:space="preserve">That the minutes of the meeting held on </w:t>
      </w:r>
      <w:r w:rsidR="000E5A5A">
        <w:rPr>
          <w:rFonts w:ascii="Arial" w:eastAsia="Arial" w:hAnsi="Arial" w:cs="Arial"/>
        </w:rPr>
        <w:t>19</w:t>
      </w:r>
      <w:r w:rsidR="000E5A5A" w:rsidRPr="000E5A5A">
        <w:rPr>
          <w:rFonts w:ascii="Arial" w:eastAsia="Arial" w:hAnsi="Arial" w:cs="Arial"/>
          <w:vertAlign w:val="superscript"/>
        </w:rPr>
        <w:t>th</w:t>
      </w:r>
      <w:r w:rsidR="000E5A5A">
        <w:rPr>
          <w:rFonts w:ascii="Arial" w:eastAsia="Arial" w:hAnsi="Arial" w:cs="Arial"/>
        </w:rPr>
        <w:t xml:space="preserve"> September 2025 </w:t>
      </w:r>
      <w:r w:rsidR="00636B2D">
        <w:rPr>
          <w:rFonts w:ascii="Arial" w:eastAsia="Arial" w:hAnsi="Arial" w:cs="Arial"/>
        </w:rPr>
        <w:t>be</w:t>
      </w:r>
      <w:r>
        <w:rPr>
          <w:rFonts w:ascii="Arial" w:eastAsia="Arial" w:hAnsi="Arial" w:cs="Arial"/>
        </w:rPr>
        <w:t xml:space="preserve"> approved as a </w:t>
      </w:r>
    </w:p>
    <w:p w14:paraId="77227370" w14:textId="75304389" w:rsidR="00C4188E" w:rsidRDefault="00C4188E" w:rsidP="00C4188E">
      <w:pPr>
        <w:pStyle w:val="ListParagraph"/>
        <w:tabs>
          <w:tab w:val="left" w:pos="851"/>
          <w:tab w:val="center" w:pos="5239"/>
        </w:tabs>
        <w:ind w:left="567" w:hanging="567"/>
        <w:rPr>
          <w:rFonts w:ascii="Arial" w:hAnsi="Arial" w:cs="Arial"/>
          <w:lang w:val="en-US"/>
        </w:rPr>
      </w:pPr>
      <w:r>
        <w:rPr>
          <w:rFonts w:ascii="Arial" w:eastAsia="Arial" w:hAnsi="Arial" w:cs="Arial"/>
        </w:rPr>
        <w:t>correct record by the Chair.</w:t>
      </w:r>
    </w:p>
    <w:p w14:paraId="6B713E57" w14:textId="77777777" w:rsidR="00177F31" w:rsidRDefault="00177F31" w:rsidP="004940F5">
      <w:pPr>
        <w:tabs>
          <w:tab w:val="left" w:pos="567"/>
          <w:tab w:val="center" w:pos="5239"/>
        </w:tabs>
        <w:rPr>
          <w:rFonts w:ascii="Arial" w:hAnsi="Arial" w:cs="Arial"/>
          <w:lang w:val="en-US"/>
        </w:rPr>
      </w:pPr>
    </w:p>
    <w:p w14:paraId="705254CE" w14:textId="77777777" w:rsidR="006409A1" w:rsidRDefault="006409A1" w:rsidP="004940F5">
      <w:pPr>
        <w:tabs>
          <w:tab w:val="left" w:pos="567"/>
          <w:tab w:val="center" w:pos="5239"/>
        </w:tabs>
        <w:rPr>
          <w:rFonts w:ascii="Arial" w:hAnsi="Arial" w:cs="Arial"/>
          <w:lang w:val="en-US"/>
        </w:rPr>
      </w:pPr>
    </w:p>
    <w:p w14:paraId="7D9108AE" w14:textId="23D30FD5" w:rsidR="00A27CF0" w:rsidRDefault="00A27CF0" w:rsidP="00273BF3">
      <w:pPr>
        <w:tabs>
          <w:tab w:val="center" w:pos="5239"/>
        </w:tabs>
        <w:ind w:left="-142" w:hanging="709"/>
        <w:rPr>
          <w:rFonts w:ascii="Arial" w:hAnsi="Arial" w:cs="Arial"/>
          <w:lang w:val="en-US"/>
        </w:rPr>
      </w:pPr>
      <w:r w:rsidRPr="00A27CF0">
        <w:rPr>
          <w:rFonts w:ascii="Arial" w:hAnsi="Arial" w:cs="Arial"/>
          <w:b/>
          <w:bCs/>
          <w:lang w:val="en-US"/>
        </w:rPr>
        <w:t>4.</w:t>
      </w:r>
      <w:r>
        <w:rPr>
          <w:rFonts w:ascii="Arial" w:hAnsi="Arial" w:cs="Arial"/>
          <w:lang w:val="en-US"/>
        </w:rPr>
        <w:t xml:space="preserve"> </w:t>
      </w:r>
      <w:r>
        <w:rPr>
          <w:rFonts w:ascii="Arial" w:hAnsi="Arial" w:cs="Arial"/>
          <w:lang w:val="en-US"/>
        </w:rPr>
        <w:tab/>
      </w:r>
      <w:r>
        <w:rPr>
          <w:rFonts w:ascii="Arial" w:hAnsi="Arial" w:cs="Arial"/>
          <w:lang w:val="en-US"/>
        </w:rPr>
        <w:tab/>
      </w:r>
      <w:r w:rsidRPr="00A27CF0">
        <w:rPr>
          <w:rFonts w:ascii="Arial" w:hAnsi="Arial" w:cs="Arial"/>
          <w:b/>
          <w:bCs/>
        </w:rPr>
        <w:t>REVITALISED NELSON – PROGRAMME UPDATE</w:t>
      </w:r>
    </w:p>
    <w:p w14:paraId="6FB1F5C0" w14:textId="3D33D4AD" w:rsidR="00D90B40" w:rsidRDefault="003323DC" w:rsidP="000E5A5A">
      <w:pPr>
        <w:tabs>
          <w:tab w:val="left" w:pos="567"/>
          <w:tab w:val="center" w:pos="5239"/>
        </w:tabs>
        <w:rPr>
          <w:rFonts w:ascii="Arial" w:hAnsi="Arial" w:cs="Arial"/>
          <w:bCs/>
        </w:rPr>
      </w:pPr>
      <w:r>
        <w:rPr>
          <w:rFonts w:ascii="Arial" w:hAnsi="Arial" w:cs="Arial"/>
          <w:bCs/>
        </w:rPr>
        <w:t xml:space="preserve"> </w:t>
      </w:r>
    </w:p>
    <w:p w14:paraId="431E70FD" w14:textId="0726D8C4" w:rsidR="00A27CF0" w:rsidRDefault="00A27CF0" w:rsidP="000E5A5A">
      <w:pPr>
        <w:tabs>
          <w:tab w:val="left" w:pos="567"/>
          <w:tab w:val="center" w:pos="5239"/>
        </w:tabs>
        <w:rPr>
          <w:rFonts w:ascii="Arial" w:hAnsi="Arial" w:cs="Arial"/>
          <w:bCs/>
        </w:rPr>
      </w:pPr>
      <w:r w:rsidRPr="009D1B52">
        <w:rPr>
          <w:rFonts w:ascii="Arial" w:hAnsi="Arial" w:cs="Arial"/>
          <w:bCs/>
        </w:rPr>
        <w:t xml:space="preserve">A written report </w:t>
      </w:r>
      <w:r w:rsidR="00636B2D" w:rsidRPr="009D1B52">
        <w:rPr>
          <w:rFonts w:ascii="Arial" w:hAnsi="Arial" w:cs="Arial"/>
          <w:bCs/>
        </w:rPr>
        <w:t>was</w:t>
      </w:r>
      <w:r>
        <w:rPr>
          <w:rFonts w:ascii="Arial" w:hAnsi="Arial" w:cs="Arial"/>
          <w:bCs/>
        </w:rPr>
        <w:t xml:space="preserve"> received on particular elements of the Revitalised Nelson Project. </w:t>
      </w:r>
    </w:p>
    <w:p w14:paraId="2704F0FA" w14:textId="77777777" w:rsidR="00A27CF0" w:rsidRDefault="00A27CF0" w:rsidP="000E5A5A">
      <w:pPr>
        <w:tabs>
          <w:tab w:val="left" w:pos="567"/>
          <w:tab w:val="center" w:pos="5239"/>
        </w:tabs>
        <w:rPr>
          <w:rFonts w:ascii="Arial" w:hAnsi="Arial" w:cs="Arial"/>
          <w:bCs/>
        </w:rPr>
      </w:pPr>
    </w:p>
    <w:p w14:paraId="51CB8F80" w14:textId="71FB092D" w:rsidR="00E34743" w:rsidRDefault="00D3050B" w:rsidP="000E5A5A">
      <w:pPr>
        <w:tabs>
          <w:tab w:val="left" w:pos="567"/>
          <w:tab w:val="center" w:pos="5239"/>
        </w:tabs>
        <w:rPr>
          <w:rFonts w:ascii="Arial" w:hAnsi="Arial" w:cs="Arial"/>
          <w:bCs/>
        </w:rPr>
      </w:pPr>
      <w:r>
        <w:rPr>
          <w:rFonts w:ascii="Arial" w:hAnsi="Arial" w:cs="Arial"/>
          <w:bCs/>
        </w:rPr>
        <w:t xml:space="preserve">RS provided a verbal summary of the report and advised that the </w:t>
      </w:r>
      <w:r w:rsidR="00E34743" w:rsidRPr="00B27514">
        <w:rPr>
          <w:rFonts w:ascii="Arial" w:eastAsia="Arial" w:hAnsi="Arial" w:cs="Arial"/>
        </w:rPr>
        <w:t xml:space="preserve">General Vesting Declaration </w:t>
      </w:r>
      <w:r>
        <w:rPr>
          <w:rFonts w:ascii="Arial" w:hAnsi="Arial" w:cs="Arial"/>
          <w:bCs/>
        </w:rPr>
        <w:t>date of 11</w:t>
      </w:r>
      <w:r w:rsidRPr="00D3050B">
        <w:rPr>
          <w:rFonts w:ascii="Arial" w:hAnsi="Arial" w:cs="Arial"/>
          <w:bCs/>
          <w:vertAlign w:val="superscript"/>
        </w:rPr>
        <w:t>th</w:t>
      </w:r>
      <w:r>
        <w:rPr>
          <w:rFonts w:ascii="Arial" w:hAnsi="Arial" w:cs="Arial"/>
          <w:bCs/>
        </w:rPr>
        <w:t xml:space="preserve"> November 2025 ha</w:t>
      </w:r>
      <w:r w:rsidR="00636B2D">
        <w:rPr>
          <w:rFonts w:ascii="Arial" w:hAnsi="Arial" w:cs="Arial"/>
          <w:bCs/>
        </w:rPr>
        <w:t>d</w:t>
      </w:r>
      <w:r>
        <w:rPr>
          <w:rFonts w:ascii="Arial" w:hAnsi="Arial" w:cs="Arial"/>
          <w:bCs/>
        </w:rPr>
        <w:t xml:space="preserve"> now</w:t>
      </w:r>
      <w:r w:rsidR="00E34743">
        <w:rPr>
          <w:rFonts w:ascii="Arial" w:hAnsi="Arial" w:cs="Arial"/>
          <w:bCs/>
        </w:rPr>
        <w:t xml:space="preserve"> occurred</w:t>
      </w:r>
      <w:r>
        <w:rPr>
          <w:rFonts w:ascii="Arial" w:hAnsi="Arial" w:cs="Arial"/>
          <w:bCs/>
        </w:rPr>
        <w:t xml:space="preserve">, </w:t>
      </w:r>
      <w:r w:rsidR="006409A1">
        <w:rPr>
          <w:rFonts w:ascii="Arial" w:hAnsi="Arial" w:cs="Arial"/>
          <w:bCs/>
        </w:rPr>
        <w:t>which mean</w:t>
      </w:r>
      <w:r w:rsidR="000464D0">
        <w:rPr>
          <w:rFonts w:ascii="Arial" w:hAnsi="Arial" w:cs="Arial"/>
          <w:bCs/>
        </w:rPr>
        <w:t>s</w:t>
      </w:r>
      <w:r w:rsidR="006409A1">
        <w:rPr>
          <w:rFonts w:ascii="Arial" w:hAnsi="Arial" w:cs="Arial"/>
          <w:bCs/>
        </w:rPr>
        <w:t xml:space="preserve"> that </w:t>
      </w:r>
      <w:r>
        <w:rPr>
          <w:rFonts w:ascii="Arial" w:hAnsi="Arial" w:cs="Arial"/>
          <w:bCs/>
        </w:rPr>
        <w:t xml:space="preserve">Pendle Borough Council (PBC) </w:t>
      </w:r>
      <w:r w:rsidR="000464D0">
        <w:rPr>
          <w:rFonts w:ascii="Arial" w:hAnsi="Arial" w:cs="Arial"/>
          <w:bCs/>
        </w:rPr>
        <w:t>is</w:t>
      </w:r>
      <w:r>
        <w:rPr>
          <w:rFonts w:ascii="Arial" w:hAnsi="Arial" w:cs="Arial"/>
          <w:bCs/>
        </w:rPr>
        <w:t xml:space="preserve"> in </w:t>
      </w:r>
      <w:r w:rsidR="00E34743">
        <w:rPr>
          <w:rFonts w:ascii="Arial" w:hAnsi="Arial" w:cs="Arial"/>
          <w:bCs/>
        </w:rPr>
        <w:t xml:space="preserve">full </w:t>
      </w:r>
      <w:r>
        <w:rPr>
          <w:rFonts w:ascii="Arial" w:hAnsi="Arial" w:cs="Arial"/>
          <w:bCs/>
        </w:rPr>
        <w:t xml:space="preserve">possession of Pendle Rise. The process in which to achieve vacant possession </w:t>
      </w:r>
      <w:r w:rsidR="00636B2D">
        <w:rPr>
          <w:rFonts w:ascii="Arial" w:hAnsi="Arial" w:cs="Arial"/>
          <w:bCs/>
        </w:rPr>
        <w:t>was</w:t>
      </w:r>
      <w:r w:rsidR="00E324DC">
        <w:rPr>
          <w:rFonts w:ascii="Arial" w:hAnsi="Arial" w:cs="Arial"/>
          <w:bCs/>
        </w:rPr>
        <w:t xml:space="preserve"> </w:t>
      </w:r>
      <w:r w:rsidR="006409A1">
        <w:rPr>
          <w:rFonts w:ascii="Arial" w:hAnsi="Arial" w:cs="Arial"/>
          <w:bCs/>
        </w:rPr>
        <w:t xml:space="preserve">assisted by </w:t>
      </w:r>
      <w:r w:rsidR="00E324DC">
        <w:rPr>
          <w:rFonts w:ascii="Arial" w:hAnsi="Arial" w:cs="Arial"/>
          <w:bCs/>
        </w:rPr>
        <w:t xml:space="preserve">the PBC Legal and Property Services </w:t>
      </w:r>
      <w:r w:rsidR="008E1DA1">
        <w:rPr>
          <w:rFonts w:ascii="Arial" w:hAnsi="Arial" w:cs="Arial"/>
          <w:bCs/>
        </w:rPr>
        <w:t>team</w:t>
      </w:r>
      <w:r w:rsidR="00B22DE3">
        <w:rPr>
          <w:rFonts w:ascii="Arial" w:hAnsi="Arial" w:cs="Arial"/>
          <w:bCs/>
        </w:rPr>
        <w:t>s</w:t>
      </w:r>
      <w:r w:rsidR="008E1DA1">
        <w:rPr>
          <w:rFonts w:ascii="Arial" w:hAnsi="Arial" w:cs="Arial"/>
          <w:bCs/>
        </w:rPr>
        <w:t xml:space="preserve"> and</w:t>
      </w:r>
      <w:r w:rsidR="00294963">
        <w:rPr>
          <w:rFonts w:ascii="Arial" w:hAnsi="Arial" w:cs="Arial"/>
          <w:bCs/>
        </w:rPr>
        <w:t xml:space="preserve"> they </w:t>
      </w:r>
      <w:r w:rsidR="00636B2D">
        <w:rPr>
          <w:rFonts w:ascii="Arial" w:hAnsi="Arial" w:cs="Arial"/>
          <w:bCs/>
        </w:rPr>
        <w:t>were</w:t>
      </w:r>
      <w:r w:rsidR="00294963">
        <w:rPr>
          <w:rFonts w:ascii="Arial" w:hAnsi="Arial" w:cs="Arial"/>
          <w:bCs/>
        </w:rPr>
        <w:t xml:space="preserve"> thanked for </w:t>
      </w:r>
      <w:r w:rsidR="00E34743">
        <w:rPr>
          <w:rFonts w:ascii="Arial" w:hAnsi="Arial" w:cs="Arial"/>
          <w:bCs/>
        </w:rPr>
        <w:t>all</w:t>
      </w:r>
      <w:r w:rsidR="00294963">
        <w:rPr>
          <w:rFonts w:ascii="Arial" w:hAnsi="Arial" w:cs="Arial"/>
          <w:bCs/>
        </w:rPr>
        <w:t xml:space="preserve"> their hard work</w:t>
      </w:r>
      <w:r w:rsidR="00E324DC">
        <w:rPr>
          <w:rFonts w:ascii="Arial" w:hAnsi="Arial" w:cs="Arial"/>
          <w:bCs/>
        </w:rPr>
        <w:t xml:space="preserve">. RS advised that a meeting </w:t>
      </w:r>
      <w:r w:rsidR="00636B2D">
        <w:rPr>
          <w:rFonts w:ascii="Arial" w:hAnsi="Arial" w:cs="Arial"/>
          <w:bCs/>
        </w:rPr>
        <w:t>was</w:t>
      </w:r>
      <w:r w:rsidR="00E324DC">
        <w:rPr>
          <w:rFonts w:ascii="Arial" w:hAnsi="Arial" w:cs="Arial"/>
          <w:bCs/>
        </w:rPr>
        <w:t xml:space="preserve"> held on the </w:t>
      </w:r>
      <w:r w:rsidR="008E1DA1">
        <w:rPr>
          <w:rFonts w:ascii="Arial" w:hAnsi="Arial" w:cs="Arial"/>
          <w:bCs/>
        </w:rPr>
        <w:t>12</w:t>
      </w:r>
      <w:r w:rsidR="008E1DA1" w:rsidRPr="00E324DC">
        <w:rPr>
          <w:rFonts w:ascii="Arial" w:hAnsi="Arial" w:cs="Arial"/>
          <w:bCs/>
          <w:vertAlign w:val="superscript"/>
        </w:rPr>
        <w:t xml:space="preserve">th of </w:t>
      </w:r>
      <w:r w:rsidR="008E1DA1">
        <w:rPr>
          <w:rFonts w:ascii="Arial" w:hAnsi="Arial" w:cs="Arial"/>
          <w:bCs/>
        </w:rPr>
        <w:t>November</w:t>
      </w:r>
      <w:r w:rsidR="00E324DC">
        <w:rPr>
          <w:rFonts w:ascii="Arial" w:hAnsi="Arial" w:cs="Arial"/>
          <w:bCs/>
        </w:rPr>
        <w:t xml:space="preserve"> 2025 to discuss the demolition process. This </w:t>
      </w:r>
      <w:r w:rsidR="006409A1">
        <w:rPr>
          <w:rFonts w:ascii="Arial" w:hAnsi="Arial" w:cs="Arial"/>
          <w:bCs/>
        </w:rPr>
        <w:t xml:space="preserve">had been </w:t>
      </w:r>
      <w:r w:rsidR="00E324DC">
        <w:rPr>
          <w:rFonts w:ascii="Arial" w:hAnsi="Arial" w:cs="Arial"/>
          <w:bCs/>
        </w:rPr>
        <w:t xml:space="preserve">endorsed by the </w:t>
      </w:r>
      <w:r w:rsidR="00294963">
        <w:rPr>
          <w:rFonts w:ascii="Arial" w:hAnsi="Arial" w:cs="Arial"/>
          <w:bCs/>
        </w:rPr>
        <w:t>Executive,</w:t>
      </w:r>
      <w:r w:rsidR="00E324DC">
        <w:rPr>
          <w:rFonts w:ascii="Arial" w:hAnsi="Arial" w:cs="Arial"/>
          <w:bCs/>
        </w:rPr>
        <w:t xml:space="preserve"> and a contract has </w:t>
      </w:r>
      <w:r w:rsidR="00636B2D">
        <w:rPr>
          <w:rFonts w:ascii="Arial" w:hAnsi="Arial" w:cs="Arial"/>
          <w:bCs/>
        </w:rPr>
        <w:t>been</w:t>
      </w:r>
      <w:r w:rsidR="00E324DC">
        <w:rPr>
          <w:rFonts w:ascii="Arial" w:hAnsi="Arial" w:cs="Arial"/>
          <w:bCs/>
        </w:rPr>
        <w:t xml:space="preserve"> a</w:t>
      </w:r>
      <w:r w:rsidR="00294963">
        <w:rPr>
          <w:rFonts w:ascii="Arial" w:hAnsi="Arial" w:cs="Arial"/>
          <w:bCs/>
        </w:rPr>
        <w:t xml:space="preserve">greed and </w:t>
      </w:r>
      <w:r w:rsidR="006409A1">
        <w:rPr>
          <w:rFonts w:ascii="Arial" w:hAnsi="Arial" w:cs="Arial"/>
          <w:bCs/>
        </w:rPr>
        <w:t>was</w:t>
      </w:r>
      <w:r w:rsidR="00294963">
        <w:rPr>
          <w:rFonts w:ascii="Arial" w:hAnsi="Arial" w:cs="Arial"/>
          <w:bCs/>
        </w:rPr>
        <w:t xml:space="preserve"> due to </w:t>
      </w:r>
      <w:r w:rsidR="00636B2D">
        <w:rPr>
          <w:rFonts w:ascii="Arial" w:hAnsi="Arial" w:cs="Arial"/>
          <w:bCs/>
        </w:rPr>
        <w:t>be</w:t>
      </w:r>
      <w:r w:rsidR="00294963">
        <w:rPr>
          <w:rFonts w:ascii="Arial" w:hAnsi="Arial" w:cs="Arial"/>
          <w:bCs/>
        </w:rPr>
        <w:t xml:space="preserve"> issued today.</w:t>
      </w:r>
      <w:r w:rsidR="008E1DA1">
        <w:rPr>
          <w:rFonts w:ascii="Arial" w:hAnsi="Arial" w:cs="Arial"/>
          <w:bCs/>
        </w:rPr>
        <w:t xml:space="preserve"> </w:t>
      </w:r>
      <w:r w:rsidR="00294963">
        <w:rPr>
          <w:rFonts w:ascii="Arial" w:hAnsi="Arial" w:cs="Arial"/>
          <w:bCs/>
        </w:rPr>
        <w:t xml:space="preserve">Previous tenants </w:t>
      </w:r>
      <w:r w:rsidR="00B678D8">
        <w:rPr>
          <w:rFonts w:ascii="Arial" w:hAnsi="Arial" w:cs="Arial"/>
          <w:bCs/>
        </w:rPr>
        <w:t xml:space="preserve">would now </w:t>
      </w:r>
      <w:r w:rsidR="008E1DA1">
        <w:rPr>
          <w:rFonts w:ascii="Arial" w:hAnsi="Arial" w:cs="Arial"/>
          <w:bCs/>
        </w:rPr>
        <w:t>require</w:t>
      </w:r>
      <w:r w:rsidR="00B678D8">
        <w:rPr>
          <w:rFonts w:ascii="Arial" w:hAnsi="Arial" w:cs="Arial"/>
          <w:bCs/>
        </w:rPr>
        <w:t xml:space="preserve"> to be </w:t>
      </w:r>
      <w:r w:rsidR="00294963">
        <w:rPr>
          <w:rFonts w:ascii="Arial" w:hAnsi="Arial" w:cs="Arial"/>
          <w:bCs/>
        </w:rPr>
        <w:t>escorted into the building by security to remove any items left behind</w:t>
      </w:r>
      <w:r w:rsidR="00B22DE3">
        <w:rPr>
          <w:rFonts w:ascii="Arial" w:hAnsi="Arial" w:cs="Arial"/>
          <w:bCs/>
        </w:rPr>
        <w:t>.</w:t>
      </w:r>
      <w:r w:rsidR="00D167BD">
        <w:rPr>
          <w:rFonts w:ascii="Arial" w:hAnsi="Arial" w:cs="Arial"/>
          <w:bCs/>
        </w:rPr>
        <w:t xml:space="preserve"> </w:t>
      </w:r>
      <w:r w:rsidR="00294963">
        <w:rPr>
          <w:rFonts w:ascii="Arial" w:hAnsi="Arial" w:cs="Arial"/>
          <w:bCs/>
        </w:rPr>
        <w:t>RS confirmed that the hard strip out w</w:t>
      </w:r>
      <w:r w:rsidR="00B678D8">
        <w:rPr>
          <w:rFonts w:ascii="Arial" w:hAnsi="Arial" w:cs="Arial"/>
          <w:bCs/>
        </w:rPr>
        <w:t>ould</w:t>
      </w:r>
      <w:r w:rsidR="00294963">
        <w:rPr>
          <w:rFonts w:ascii="Arial" w:hAnsi="Arial" w:cs="Arial"/>
          <w:bCs/>
        </w:rPr>
        <w:t xml:space="preserve"> start in the new year, and the demolition of buildings </w:t>
      </w:r>
      <w:r w:rsidR="00B678D8">
        <w:rPr>
          <w:rFonts w:ascii="Arial" w:hAnsi="Arial" w:cs="Arial"/>
          <w:bCs/>
        </w:rPr>
        <w:t>wa</w:t>
      </w:r>
      <w:r w:rsidR="00636B2D">
        <w:rPr>
          <w:rFonts w:ascii="Arial" w:hAnsi="Arial" w:cs="Arial"/>
          <w:bCs/>
        </w:rPr>
        <w:t>s</w:t>
      </w:r>
      <w:r w:rsidR="00294963">
        <w:rPr>
          <w:rFonts w:ascii="Arial" w:hAnsi="Arial" w:cs="Arial"/>
          <w:bCs/>
        </w:rPr>
        <w:t xml:space="preserve"> due to complete in April 2026. Once the demolition process has completed, the project w</w:t>
      </w:r>
      <w:r w:rsidR="00B678D8">
        <w:rPr>
          <w:rFonts w:ascii="Arial" w:hAnsi="Arial" w:cs="Arial"/>
          <w:bCs/>
        </w:rPr>
        <w:t>ould</w:t>
      </w:r>
      <w:r w:rsidR="00294963">
        <w:rPr>
          <w:rFonts w:ascii="Arial" w:hAnsi="Arial" w:cs="Arial"/>
          <w:bCs/>
        </w:rPr>
        <w:t xml:space="preserve"> </w:t>
      </w:r>
      <w:r w:rsidR="00636B2D">
        <w:rPr>
          <w:rFonts w:ascii="Arial" w:hAnsi="Arial" w:cs="Arial"/>
          <w:bCs/>
        </w:rPr>
        <w:t>be</w:t>
      </w:r>
      <w:r w:rsidR="00294963">
        <w:rPr>
          <w:rFonts w:ascii="Arial" w:hAnsi="Arial" w:cs="Arial"/>
          <w:bCs/>
        </w:rPr>
        <w:t xml:space="preserve"> passed over to</w:t>
      </w:r>
      <w:r w:rsidR="008E1DA1" w:rsidRPr="008E1DA1">
        <w:rPr>
          <w:rFonts w:ascii="Arial" w:hAnsi="Arial" w:cs="Arial"/>
          <w:i/>
        </w:rPr>
        <w:t xml:space="preserve"> </w:t>
      </w:r>
      <w:r w:rsidR="008E1DA1" w:rsidRPr="008E1DA1">
        <w:rPr>
          <w:rFonts w:ascii="Arial" w:hAnsi="Arial" w:cs="Arial"/>
          <w:iCs/>
        </w:rPr>
        <w:t>Brookhouse Group</w:t>
      </w:r>
      <w:r w:rsidR="008E1DA1">
        <w:rPr>
          <w:rFonts w:ascii="Arial" w:hAnsi="Arial" w:cs="Arial"/>
          <w:bCs/>
        </w:rPr>
        <w:t xml:space="preserve"> </w:t>
      </w:r>
      <w:r w:rsidR="00294963">
        <w:rPr>
          <w:rFonts w:ascii="Arial" w:hAnsi="Arial" w:cs="Arial"/>
          <w:bCs/>
        </w:rPr>
        <w:t xml:space="preserve">for development. </w:t>
      </w:r>
    </w:p>
    <w:p w14:paraId="6BDF8CEB" w14:textId="77777777" w:rsidR="00E34743" w:rsidRDefault="00E34743" w:rsidP="000E5A5A">
      <w:pPr>
        <w:tabs>
          <w:tab w:val="left" w:pos="567"/>
          <w:tab w:val="center" w:pos="5239"/>
        </w:tabs>
        <w:rPr>
          <w:rFonts w:ascii="Arial" w:hAnsi="Arial" w:cs="Arial"/>
          <w:bCs/>
        </w:rPr>
      </w:pPr>
    </w:p>
    <w:p w14:paraId="0E956CF0" w14:textId="42DB0039" w:rsidR="00D3050B" w:rsidRDefault="00294963" w:rsidP="000E5A5A">
      <w:pPr>
        <w:tabs>
          <w:tab w:val="left" w:pos="567"/>
          <w:tab w:val="center" w:pos="5239"/>
        </w:tabs>
        <w:rPr>
          <w:rFonts w:ascii="Arial" w:hAnsi="Arial" w:cs="Arial"/>
          <w:bCs/>
        </w:rPr>
      </w:pPr>
      <w:r>
        <w:rPr>
          <w:rFonts w:ascii="Arial" w:hAnsi="Arial" w:cs="Arial"/>
          <w:bCs/>
        </w:rPr>
        <w:lastRenderedPageBreak/>
        <w:t xml:space="preserve">DL put forward concerns raised about </w:t>
      </w:r>
      <w:r w:rsidR="00B678D8">
        <w:rPr>
          <w:rFonts w:ascii="Arial" w:hAnsi="Arial" w:cs="Arial"/>
          <w:bCs/>
        </w:rPr>
        <w:t xml:space="preserve">the retention of </w:t>
      </w:r>
      <w:r>
        <w:rPr>
          <w:rFonts w:ascii="Arial" w:hAnsi="Arial" w:cs="Arial"/>
          <w:bCs/>
        </w:rPr>
        <w:t xml:space="preserve">memorabilia from Pendle Rise that </w:t>
      </w:r>
      <w:r w:rsidR="00B678D8">
        <w:rPr>
          <w:rFonts w:ascii="Arial" w:hAnsi="Arial" w:cs="Arial"/>
          <w:bCs/>
        </w:rPr>
        <w:t xml:space="preserve">the Council following a petition by a </w:t>
      </w:r>
      <w:r w:rsidR="008E1DA1">
        <w:rPr>
          <w:rFonts w:ascii="Arial" w:hAnsi="Arial" w:cs="Arial"/>
          <w:bCs/>
        </w:rPr>
        <w:t>constituent had</w:t>
      </w:r>
      <w:r>
        <w:rPr>
          <w:rFonts w:ascii="Arial" w:hAnsi="Arial" w:cs="Arial"/>
          <w:bCs/>
        </w:rPr>
        <w:t xml:space="preserve"> asked to </w:t>
      </w:r>
      <w:r w:rsidR="00636B2D">
        <w:rPr>
          <w:rFonts w:ascii="Arial" w:hAnsi="Arial" w:cs="Arial"/>
          <w:bCs/>
        </w:rPr>
        <w:t xml:space="preserve">be </w:t>
      </w:r>
      <w:r w:rsidR="00532683">
        <w:rPr>
          <w:rFonts w:ascii="Arial" w:hAnsi="Arial" w:cs="Arial"/>
          <w:bCs/>
        </w:rPr>
        <w:t>saved</w:t>
      </w:r>
      <w:r w:rsidR="00B678D8">
        <w:rPr>
          <w:rFonts w:ascii="Arial" w:hAnsi="Arial" w:cs="Arial"/>
          <w:bCs/>
        </w:rPr>
        <w:t xml:space="preserve"> and salvaged</w:t>
      </w:r>
      <w:r>
        <w:rPr>
          <w:rFonts w:ascii="Arial" w:hAnsi="Arial" w:cs="Arial"/>
          <w:bCs/>
        </w:rPr>
        <w:t xml:space="preserve">. RS confirmed that the contract </w:t>
      </w:r>
      <w:r w:rsidR="00532683">
        <w:rPr>
          <w:rFonts w:ascii="Arial" w:hAnsi="Arial" w:cs="Arial"/>
          <w:bCs/>
        </w:rPr>
        <w:t>with the demolition team dictate</w:t>
      </w:r>
      <w:r w:rsidR="00B678D8">
        <w:rPr>
          <w:rFonts w:ascii="Arial" w:hAnsi="Arial" w:cs="Arial"/>
          <w:bCs/>
        </w:rPr>
        <w:t>d</w:t>
      </w:r>
      <w:r w:rsidR="00532683">
        <w:rPr>
          <w:rFonts w:ascii="Arial" w:hAnsi="Arial" w:cs="Arial"/>
          <w:bCs/>
        </w:rPr>
        <w:t xml:space="preserve"> </w:t>
      </w:r>
      <w:r>
        <w:rPr>
          <w:rFonts w:ascii="Arial" w:hAnsi="Arial" w:cs="Arial"/>
          <w:bCs/>
        </w:rPr>
        <w:t xml:space="preserve">that </w:t>
      </w:r>
      <w:r w:rsidRPr="00532683">
        <w:rPr>
          <w:rFonts w:ascii="Arial" w:hAnsi="Arial" w:cs="Arial"/>
          <w:bCs/>
        </w:rPr>
        <w:t>the compass</w:t>
      </w:r>
      <w:r w:rsidR="00532683" w:rsidRPr="00532683">
        <w:rPr>
          <w:rFonts w:ascii="Arial" w:hAnsi="Arial" w:cs="Arial"/>
          <w:bCs/>
        </w:rPr>
        <w:t xml:space="preserve"> feature on the floor</w:t>
      </w:r>
      <w:r w:rsidRPr="00532683">
        <w:rPr>
          <w:rFonts w:ascii="Arial" w:hAnsi="Arial" w:cs="Arial"/>
          <w:bCs/>
        </w:rPr>
        <w:t xml:space="preserve">, </w:t>
      </w:r>
      <w:r w:rsidR="00B678D8">
        <w:rPr>
          <w:rFonts w:ascii="Arial" w:hAnsi="Arial" w:cs="Arial"/>
          <w:bCs/>
        </w:rPr>
        <w:t xml:space="preserve">and other named artefacts would </w:t>
      </w:r>
      <w:r w:rsidR="00636B2D">
        <w:rPr>
          <w:rFonts w:ascii="Arial" w:hAnsi="Arial" w:cs="Arial"/>
          <w:bCs/>
        </w:rPr>
        <w:t>be</w:t>
      </w:r>
      <w:r w:rsidR="00391377">
        <w:rPr>
          <w:rFonts w:ascii="Arial" w:hAnsi="Arial" w:cs="Arial"/>
          <w:bCs/>
        </w:rPr>
        <w:t xml:space="preserve"> removed </w:t>
      </w:r>
      <w:r w:rsidR="00532683">
        <w:rPr>
          <w:rFonts w:ascii="Arial" w:hAnsi="Arial" w:cs="Arial"/>
          <w:bCs/>
        </w:rPr>
        <w:t xml:space="preserve">safely and preserved. </w:t>
      </w:r>
    </w:p>
    <w:p w14:paraId="4689EA44" w14:textId="77777777" w:rsidR="00532683" w:rsidRDefault="00532683" w:rsidP="000E5A5A">
      <w:pPr>
        <w:tabs>
          <w:tab w:val="left" w:pos="567"/>
          <w:tab w:val="center" w:pos="5239"/>
        </w:tabs>
        <w:rPr>
          <w:rFonts w:ascii="Arial" w:hAnsi="Arial" w:cs="Arial"/>
          <w:bCs/>
        </w:rPr>
      </w:pPr>
    </w:p>
    <w:p w14:paraId="07C9C09D" w14:textId="47C65C46" w:rsidR="00532683" w:rsidRDefault="00532683" w:rsidP="00532683">
      <w:pPr>
        <w:rPr>
          <w:rFonts w:ascii="Arial" w:hAnsi="Arial"/>
          <w:bCs/>
          <w:color w:val="000000" w:themeColor="text1"/>
        </w:rPr>
      </w:pPr>
      <w:r w:rsidRPr="00532683">
        <w:rPr>
          <w:rFonts w:ascii="Arial" w:hAnsi="Arial"/>
          <w:bCs/>
          <w:color w:val="000000" w:themeColor="text1"/>
        </w:rPr>
        <w:t>A revised estimate of the current budget profile for the PRSC Town Deal funding shows a budget surplus of £130,000</w:t>
      </w:r>
      <w:r w:rsidR="008E4514">
        <w:rPr>
          <w:rFonts w:ascii="Arial" w:hAnsi="Arial"/>
          <w:bCs/>
          <w:color w:val="000000" w:themeColor="text1"/>
        </w:rPr>
        <w:t>,</w:t>
      </w:r>
    </w:p>
    <w:p w14:paraId="45414C65" w14:textId="77777777" w:rsidR="001600F4" w:rsidRPr="00532683" w:rsidRDefault="001600F4" w:rsidP="00532683">
      <w:pPr>
        <w:rPr>
          <w:rFonts w:ascii="Arial" w:hAnsi="Arial"/>
          <w:bCs/>
          <w:color w:val="000000" w:themeColor="text1"/>
        </w:rPr>
      </w:pPr>
    </w:p>
    <w:p w14:paraId="0B438EC6" w14:textId="5D892031" w:rsidR="00D3050B" w:rsidRDefault="001600F4" w:rsidP="000E5A5A">
      <w:pPr>
        <w:tabs>
          <w:tab w:val="left" w:pos="567"/>
          <w:tab w:val="center" w:pos="5239"/>
        </w:tabs>
        <w:rPr>
          <w:rFonts w:ascii="Arial" w:hAnsi="Arial" w:cs="Arial"/>
          <w:bCs/>
        </w:rPr>
      </w:pPr>
      <w:r w:rsidRPr="009E052C">
        <w:rPr>
          <w:noProof/>
        </w:rPr>
        <w:drawing>
          <wp:inline distT="0" distB="0" distL="0" distR="0" wp14:anchorId="70A4D828" wp14:editId="5DB1F0C9">
            <wp:extent cx="5836920" cy="2022597"/>
            <wp:effectExtent l="0" t="0" r="0" b="0"/>
            <wp:docPr id="99382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6920" cy="2022597"/>
                    </a:xfrm>
                    <a:prstGeom prst="rect">
                      <a:avLst/>
                    </a:prstGeom>
                    <a:noFill/>
                    <a:ln>
                      <a:noFill/>
                    </a:ln>
                  </pic:spPr>
                </pic:pic>
              </a:graphicData>
            </a:graphic>
          </wp:inline>
        </w:drawing>
      </w:r>
    </w:p>
    <w:p w14:paraId="5B84BA50" w14:textId="77777777" w:rsidR="001600F4" w:rsidRDefault="001600F4" w:rsidP="000E5A5A">
      <w:pPr>
        <w:tabs>
          <w:tab w:val="left" w:pos="567"/>
          <w:tab w:val="center" w:pos="5239"/>
        </w:tabs>
        <w:rPr>
          <w:rFonts w:ascii="Arial" w:hAnsi="Arial" w:cs="Arial"/>
          <w:bCs/>
        </w:rPr>
      </w:pPr>
    </w:p>
    <w:p w14:paraId="742E03BA" w14:textId="4550193D" w:rsidR="00532683" w:rsidRDefault="00532683" w:rsidP="000E5A5A">
      <w:pPr>
        <w:tabs>
          <w:tab w:val="left" w:pos="567"/>
          <w:tab w:val="center" w:pos="5239"/>
        </w:tabs>
        <w:rPr>
          <w:rFonts w:ascii="Arial" w:hAnsi="Arial" w:cs="Arial"/>
          <w:bCs/>
        </w:rPr>
      </w:pPr>
      <w:r>
        <w:rPr>
          <w:rFonts w:ascii="Arial" w:hAnsi="Arial" w:cs="Arial"/>
          <w:bCs/>
        </w:rPr>
        <w:t>RS highlighted that the project ha</w:t>
      </w:r>
      <w:r w:rsidR="00B678D8">
        <w:rPr>
          <w:rFonts w:ascii="Arial" w:hAnsi="Arial" w:cs="Arial"/>
          <w:bCs/>
        </w:rPr>
        <w:t>d</w:t>
      </w:r>
      <w:r>
        <w:rPr>
          <w:rFonts w:ascii="Arial" w:hAnsi="Arial" w:cs="Arial"/>
          <w:bCs/>
        </w:rPr>
        <w:t xml:space="preserve"> </w:t>
      </w:r>
      <w:r w:rsidR="00636B2D">
        <w:rPr>
          <w:rFonts w:ascii="Arial" w:hAnsi="Arial" w:cs="Arial"/>
          <w:bCs/>
        </w:rPr>
        <w:t>been</w:t>
      </w:r>
      <w:r>
        <w:rPr>
          <w:rFonts w:ascii="Arial" w:hAnsi="Arial" w:cs="Arial"/>
          <w:bCs/>
        </w:rPr>
        <w:t xml:space="preserve"> able to retain </w:t>
      </w:r>
      <w:r w:rsidR="001600F4">
        <w:rPr>
          <w:rFonts w:ascii="Arial" w:hAnsi="Arial" w:cs="Arial"/>
          <w:bCs/>
        </w:rPr>
        <w:t>the budget and that savings ha</w:t>
      </w:r>
      <w:r w:rsidR="00B678D8">
        <w:rPr>
          <w:rFonts w:ascii="Arial" w:hAnsi="Arial" w:cs="Arial"/>
          <w:bCs/>
        </w:rPr>
        <w:t>d</w:t>
      </w:r>
      <w:r w:rsidR="001600F4">
        <w:rPr>
          <w:rFonts w:ascii="Arial" w:hAnsi="Arial" w:cs="Arial"/>
          <w:bCs/>
        </w:rPr>
        <w:t xml:space="preserve"> </w:t>
      </w:r>
      <w:r w:rsidR="00636B2D">
        <w:rPr>
          <w:rFonts w:ascii="Arial" w:hAnsi="Arial" w:cs="Arial"/>
          <w:bCs/>
        </w:rPr>
        <w:t>been</w:t>
      </w:r>
      <w:r w:rsidR="001600F4">
        <w:rPr>
          <w:rFonts w:ascii="Arial" w:hAnsi="Arial" w:cs="Arial"/>
          <w:bCs/>
        </w:rPr>
        <w:t xml:space="preserve"> made due to no objections</w:t>
      </w:r>
      <w:r w:rsidR="00D0693F">
        <w:rPr>
          <w:rFonts w:ascii="Arial" w:hAnsi="Arial" w:cs="Arial"/>
          <w:bCs/>
        </w:rPr>
        <w:t xml:space="preserve"> to the CPO process</w:t>
      </w:r>
      <w:r w:rsidR="001600F4">
        <w:rPr>
          <w:rFonts w:ascii="Arial" w:hAnsi="Arial" w:cs="Arial"/>
          <w:bCs/>
        </w:rPr>
        <w:t xml:space="preserve">. </w:t>
      </w:r>
    </w:p>
    <w:p w14:paraId="012C81CF" w14:textId="77777777" w:rsidR="001600F4" w:rsidRDefault="001600F4" w:rsidP="000E5A5A">
      <w:pPr>
        <w:tabs>
          <w:tab w:val="left" w:pos="567"/>
          <w:tab w:val="center" w:pos="5239"/>
        </w:tabs>
        <w:rPr>
          <w:rFonts w:ascii="Arial" w:hAnsi="Arial" w:cs="Arial"/>
          <w:bCs/>
        </w:rPr>
      </w:pPr>
    </w:p>
    <w:p w14:paraId="7DAF1DB5" w14:textId="4BAEEF95" w:rsidR="001600F4" w:rsidRDefault="001600F4" w:rsidP="000E5A5A">
      <w:pPr>
        <w:tabs>
          <w:tab w:val="left" w:pos="567"/>
          <w:tab w:val="center" w:pos="5239"/>
        </w:tabs>
        <w:rPr>
          <w:rFonts w:ascii="Arial" w:hAnsi="Arial" w:cs="Arial"/>
          <w:b/>
        </w:rPr>
      </w:pPr>
      <w:r>
        <w:rPr>
          <w:rFonts w:ascii="Arial" w:hAnsi="Arial" w:cs="Arial"/>
          <w:b/>
        </w:rPr>
        <w:t xml:space="preserve">Relocation </w:t>
      </w:r>
      <w:r w:rsidR="00D0693F">
        <w:rPr>
          <w:rFonts w:ascii="Arial" w:hAnsi="Arial" w:cs="Arial"/>
          <w:b/>
        </w:rPr>
        <w:t>P</w:t>
      </w:r>
      <w:r>
        <w:rPr>
          <w:rFonts w:ascii="Arial" w:hAnsi="Arial" w:cs="Arial"/>
          <w:b/>
        </w:rPr>
        <w:t xml:space="preserve">roperties </w:t>
      </w:r>
    </w:p>
    <w:p w14:paraId="749EC371" w14:textId="77777777" w:rsidR="001600F4" w:rsidRDefault="001600F4" w:rsidP="000E5A5A">
      <w:pPr>
        <w:tabs>
          <w:tab w:val="left" w:pos="567"/>
          <w:tab w:val="center" w:pos="5239"/>
        </w:tabs>
        <w:rPr>
          <w:rFonts w:ascii="Arial" w:hAnsi="Arial" w:cs="Arial"/>
          <w:b/>
        </w:rPr>
      </w:pPr>
    </w:p>
    <w:p w14:paraId="7C7205EA" w14:textId="4054C81A" w:rsidR="001600F4" w:rsidRDefault="001600F4" w:rsidP="001600F4">
      <w:pPr>
        <w:rPr>
          <w:rFonts w:ascii="Arial" w:hAnsi="Arial"/>
          <w:bCs/>
          <w:color w:val="000000" w:themeColor="text1"/>
        </w:rPr>
      </w:pPr>
      <w:r w:rsidRPr="001600F4">
        <w:rPr>
          <w:rFonts w:ascii="Arial" w:hAnsi="Arial" w:cs="Arial"/>
          <w:bCs/>
        </w:rPr>
        <w:t>RS confirmed that compensation agreements ha</w:t>
      </w:r>
      <w:r w:rsidR="00B678D8">
        <w:rPr>
          <w:rFonts w:ascii="Arial" w:hAnsi="Arial" w:cs="Arial"/>
          <w:bCs/>
        </w:rPr>
        <w:t>d</w:t>
      </w:r>
      <w:r w:rsidRPr="001600F4">
        <w:rPr>
          <w:rFonts w:ascii="Arial" w:hAnsi="Arial" w:cs="Arial"/>
          <w:bCs/>
        </w:rPr>
        <w:t xml:space="preserve"> </w:t>
      </w:r>
      <w:r w:rsidR="00636B2D">
        <w:rPr>
          <w:rFonts w:ascii="Arial" w:hAnsi="Arial" w:cs="Arial"/>
          <w:bCs/>
        </w:rPr>
        <w:t>been</w:t>
      </w:r>
      <w:r w:rsidRPr="001600F4">
        <w:rPr>
          <w:rFonts w:ascii="Arial" w:hAnsi="Arial" w:cs="Arial"/>
          <w:bCs/>
        </w:rPr>
        <w:t xml:space="preserve"> made</w:t>
      </w:r>
      <w:r w:rsidR="00990BE2">
        <w:rPr>
          <w:rFonts w:ascii="Arial" w:hAnsi="Arial" w:cs="Arial"/>
          <w:bCs/>
        </w:rPr>
        <w:t xml:space="preserve"> with most tenants, with just a small number of agreements still outstanding</w:t>
      </w:r>
      <w:r w:rsidRPr="001600F4">
        <w:rPr>
          <w:rFonts w:ascii="Arial" w:hAnsi="Arial" w:cs="Arial"/>
          <w:bCs/>
        </w:rPr>
        <w:t xml:space="preserve">. </w:t>
      </w:r>
      <w:r w:rsidRPr="001600F4">
        <w:rPr>
          <w:rFonts w:ascii="Arial" w:hAnsi="Arial"/>
          <w:bCs/>
          <w:color w:val="000000" w:themeColor="text1"/>
        </w:rPr>
        <w:t>Good progress continue</w:t>
      </w:r>
      <w:r w:rsidR="00B678D8">
        <w:rPr>
          <w:rFonts w:ascii="Arial" w:hAnsi="Arial"/>
          <w:bCs/>
          <w:color w:val="000000" w:themeColor="text1"/>
        </w:rPr>
        <w:t>d</w:t>
      </w:r>
      <w:r w:rsidRPr="001600F4">
        <w:rPr>
          <w:rFonts w:ascii="Arial" w:hAnsi="Arial"/>
          <w:bCs/>
          <w:color w:val="000000" w:themeColor="text1"/>
        </w:rPr>
        <w:t xml:space="preserve"> to </w:t>
      </w:r>
      <w:r w:rsidR="00990BE2">
        <w:rPr>
          <w:rFonts w:ascii="Arial" w:hAnsi="Arial"/>
          <w:bCs/>
          <w:color w:val="000000" w:themeColor="text1"/>
        </w:rPr>
        <w:t>be</w:t>
      </w:r>
      <w:r w:rsidRPr="001600F4">
        <w:rPr>
          <w:rFonts w:ascii="Arial" w:hAnsi="Arial"/>
          <w:bCs/>
          <w:color w:val="000000" w:themeColor="text1"/>
        </w:rPr>
        <w:t xml:space="preserve"> made with </w:t>
      </w:r>
      <w:r w:rsidR="00990BE2">
        <w:rPr>
          <w:rFonts w:ascii="Arial" w:hAnsi="Arial"/>
          <w:bCs/>
          <w:color w:val="000000" w:themeColor="text1"/>
        </w:rPr>
        <w:t xml:space="preserve">relocating </w:t>
      </w:r>
      <w:r w:rsidRPr="001600F4">
        <w:rPr>
          <w:rFonts w:ascii="Arial" w:hAnsi="Arial"/>
          <w:bCs/>
          <w:color w:val="000000" w:themeColor="text1"/>
        </w:rPr>
        <w:t xml:space="preserve">the </w:t>
      </w:r>
      <w:r w:rsidR="00990BE2">
        <w:rPr>
          <w:rFonts w:ascii="Arial" w:hAnsi="Arial"/>
          <w:bCs/>
          <w:color w:val="000000" w:themeColor="text1"/>
        </w:rPr>
        <w:t>t</w:t>
      </w:r>
      <w:r w:rsidRPr="001600F4">
        <w:rPr>
          <w:rFonts w:ascii="Arial" w:hAnsi="Arial"/>
          <w:bCs/>
          <w:color w:val="000000" w:themeColor="text1"/>
        </w:rPr>
        <w:t>elecommunication installations.  All telecommunication companies ha</w:t>
      </w:r>
      <w:r w:rsidR="00B678D8">
        <w:rPr>
          <w:rFonts w:ascii="Arial" w:hAnsi="Arial"/>
          <w:bCs/>
          <w:color w:val="000000" w:themeColor="text1"/>
        </w:rPr>
        <w:t>d</w:t>
      </w:r>
      <w:r w:rsidRPr="001600F4">
        <w:rPr>
          <w:rFonts w:ascii="Arial" w:hAnsi="Arial"/>
          <w:bCs/>
          <w:color w:val="000000" w:themeColor="text1"/>
        </w:rPr>
        <w:t xml:space="preserve"> secured permanent sites.  Where temporary relocation to the Broadway car park ha</w:t>
      </w:r>
      <w:r w:rsidR="00B678D8">
        <w:rPr>
          <w:rFonts w:ascii="Arial" w:hAnsi="Arial"/>
          <w:bCs/>
          <w:color w:val="000000" w:themeColor="text1"/>
        </w:rPr>
        <w:t>d</w:t>
      </w:r>
      <w:r w:rsidRPr="001600F4">
        <w:rPr>
          <w:rFonts w:ascii="Arial" w:hAnsi="Arial"/>
          <w:bCs/>
          <w:color w:val="000000" w:themeColor="text1"/>
        </w:rPr>
        <w:t xml:space="preserve"> </w:t>
      </w:r>
      <w:r w:rsidR="00636B2D">
        <w:rPr>
          <w:rFonts w:ascii="Arial" w:hAnsi="Arial"/>
          <w:bCs/>
          <w:color w:val="000000" w:themeColor="text1"/>
        </w:rPr>
        <w:t>been</w:t>
      </w:r>
      <w:r w:rsidRPr="001600F4">
        <w:rPr>
          <w:rFonts w:ascii="Arial" w:hAnsi="Arial"/>
          <w:bCs/>
          <w:color w:val="000000" w:themeColor="text1"/>
        </w:rPr>
        <w:t xml:space="preserve"> required, licenses </w:t>
      </w:r>
      <w:r w:rsidR="00B678D8">
        <w:rPr>
          <w:rFonts w:ascii="Arial" w:hAnsi="Arial"/>
          <w:bCs/>
          <w:color w:val="000000" w:themeColor="text1"/>
        </w:rPr>
        <w:t>we</w:t>
      </w:r>
      <w:r w:rsidR="00636B2D">
        <w:rPr>
          <w:rFonts w:ascii="Arial" w:hAnsi="Arial"/>
          <w:bCs/>
          <w:color w:val="000000" w:themeColor="text1"/>
        </w:rPr>
        <w:t>re</w:t>
      </w:r>
      <w:r w:rsidRPr="001600F4">
        <w:rPr>
          <w:rFonts w:ascii="Arial" w:hAnsi="Arial"/>
          <w:bCs/>
          <w:color w:val="000000" w:themeColor="text1"/>
        </w:rPr>
        <w:t xml:space="preserve"> in place.  A further verbal update w</w:t>
      </w:r>
      <w:r w:rsidR="00B678D8">
        <w:rPr>
          <w:rFonts w:ascii="Arial" w:hAnsi="Arial"/>
          <w:bCs/>
          <w:color w:val="000000" w:themeColor="text1"/>
        </w:rPr>
        <w:t>ould</w:t>
      </w:r>
      <w:r w:rsidRPr="001600F4">
        <w:rPr>
          <w:rFonts w:ascii="Arial" w:hAnsi="Arial"/>
          <w:bCs/>
          <w:color w:val="000000" w:themeColor="text1"/>
        </w:rPr>
        <w:t xml:space="preserve"> </w:t>
      </w:r>
      <w:r w:rsidR="00636B2D">
        <w:rPr>
          <w:rFonts w:ascii="Arial" w:hAnsi="Arial"/>
          <w:bCs/>
          <w:color w:val="000000" w:themeColor="text1"/>
        </w:rPr>
        <w:t>be</w:t>
      </w:r>
      <w:r w:rsidRPr="001600F4">
        <w:rPr>
          <w:rFonts w:ascii="Arial" w:hAnsi="Arial"/>
          <w:bCs/>
          <w:color w:val="000000" w:themeColor="text1"/>
        </w:rPr>
        <w:t xml:space="preserve"> provided to the Board</w:t>
      </w:r>
      <w:r w:rsidR="008E4514">
        <w:rPr>
          <w:rFonts w:ascii="Arial" w:hAnsi="Arial"/>
          <w:bCs/>
          <w:color w:val="000000" w:themeColor="text1"/>
        </w:rPr>
        <w:t xml:space="preserve"> at the next meeting</w:t>
      </w:r>
      <w:r w:rsidRPr="001600F4">
        <w:rPr>
          <w:rFonts w:ascii="Arial" w:hAnsi="Arial"/>
          <w:bCs/>
          <w:color w:val="000000" w:themeColor="text1"/>
        </w:rPr>
        <w:t>.</w:t>
      </w:r>
    </w:p>
    <w:p w14:paraId="61FFED97" w14:textId="77777777" w:rsidR="001600F4" w:rsidRDefault="001600F4" w:rsidP="001600F4">
      <w:pPr>
        <w:rPr>
          <w:rFonts w:ascii="Arial" w:hAnsi="Arial"/>
          <w:bCs/>
          <w:color w:val="000000" w:themeColor="text1"/>
        </w:rPr>
      </w:pPr>
    </w:p>
    <w:p w14:paraId="77498932" w14:textId="4704C247" w:rsidR="001600F4" w:rsidRDefault="001600F4" w:rsidP="001600F4">
      <w:pPr>
        <w:rPr>
          <w:rFonts w:ascii="Arial" w:hAnsi="Arial"/>
          <w:bCs/>
          <w:color w:val="000000" w:themeColor="text1"/>
        </w:rPr>
      </w:pPr>
      <w:r>
        <w:rPr>
          <w:rFonts w:ascii="Arial" w:hAnsi="Arial"/>
          <w:bCs/>
          <w:color w:val="000000" w:themeColor="text1"/>
        </w:rPr>
        <w:t xml:space="preserve">JH </w:t>
      </w:r>
      <w:r w:rsidR="004C49B3">
        <w:rPr>
          <w:rFonts w:ascii="Arial" w:hAnsi="Arial"/>
          <w:bCs/>
          <w:color w:val="000000" w:themeColor="text1"/>
        </w:rPr>
        <w:t xml:space="preserve">raised the </w:t>
      </w:r>
      <w:r w:rsidR="00D167BD">
        <w:rPr>
          <w:rFonts w:ascii="Arial" w:hAnsi="Arial"/>
          <w:bCs/>
          <w:color w:val="000000" w:themeColor="text1"/>
        </w:rPr>
        <w:t>project the</w:t>
      </w:r>
      <w:r>
        <w:rPr>
          <w:rFonts w:ascii="Arial" w:hAnsi="Arial"/>
          <w:bCs/>
          <w:color w:val="000000" w:themeColor="text1"/>
        </w:rPr>
        <w:t xml:space="preserve"> timeline and RS advised that it ha</w:t>
      </w:r>
      <w:r w:rsidR="00B678D8">
        <w:rPr>
          <w:rFonts w:ascii="Arial" w:hAnsi="Arial"/>
          <w:bCs/>
          <w:color w:val="000000" w:themeColor="text1"/>
        </w:rPr>
        <w:t>d</w:t>
      </w:r>
      <w:r>
        <w:rPr>
          <w:rFonts w:ascii="Arial" w:hAnsi="Arial"/>
          <w:bCs/>
          <w:color w:val="000000" w:themeColor="text1"/>
        </w:rPr>
        <w:t xml:space="preserve"> not </w:t>
      </w:r>
      <w:r w:rsidR="00636B2D">
        <w:rPr>
          <w:rFonts w:ascii="Arial" w:hAnsi="Arial"/>
          <w:bCs/>
          <w:color w:val="000000" w:themeColor="text1"/>
        </w:rPr>
        <w:t>been</w:t>
      </w:r>
      <w:r>
        <w:rPr>
          <w:rFonts w:ascii="Arial" w:hAnsi="Arial"/>
          <w:bCs/>
          <w:color w:val="000000" w:themeColor="text1"/>
        </w:rPr>
        <w:t xml:space="preserve"> possible to get a </w:t>
      </w:r>
      <w:r w:rsidR="00285C17">
        <w:rPr>
          <w:rFonts w:ascii="Arial" w:hAnsi="Arial"/>
          <w:bCs/>
          <w:color w:val="000000" w:themeColor="text1"/>
        </w:rPr>
        <w:t xml:space="preserve">demolition </w:t>
      </w:r>
      <w:r>
        <w:rPr>
          <w:rFonts w:ascii="Arial" w:hAnsi="Arial"/>
          <w:bCs/>
          <w:color w:val="000000" w:themeColor="text1"/>
        </w:rPr>
        <w:t xml:space="preserve">contractor on site until now. RS </w:t>
      </w:r>
      <w:r w:rsidR="00B678D8">
        <w:rPr>
          <w:rFonts w:ascii="Arial" w:hAnsi="Arial"/>
          <w:bCs/>
          <w:color w:val="000000" w:themeColor="text1"/>
        </w:rPr>
        <w:t>was</w:t>
      </w:r>
      <w:r>
        <w:rPr>
          <w:rFonts w:ascii="Arial" w:hAnsi="Arial"/>
          <w:bCs/>
          <w:color w:val="000000" w:themeColor="text1"/>
        </w:rPr>
        <w:t xml:space="preserve"> confident that the timeline for demolition w</w:t>
      </w:r>
      <w:r w:rsidR="00636B2D">
        <w:rPr>
          <w:rFonts w:ascii="Arial" w:hAnsi="Arial"/>
          <w:bCs/>
          <w:color w:val="000000" w:themeColor="text1"/>
        </w:rPr>
        <w:t xml:space="preserve">ould </w:t>
      </w:r>
      <w:r>
        <w:rPr>
          <w:rFonts w:ascii="Arial" w:hAnsi="Arial"/>
          <w:bCs/>
          <w:color w:val="000000" w:themeColor="text1"/>
        </w:rPr>
        <w:t xml:space="preserve">stay on target. </w:t>
      </w:r>
    </w:p>
    <w:p w14:paraId="4C0F79A1" w14:textId="77777777" w:rsidR="001600F4" w:rsidRDefault="001600F4" w:rsidP="001600F4">
      <w:pPr>
        <w:rPr>
          <w:rFonts w:ascii="Arial" w:hAnsi="Arial"/>
          <w:bCs/>
          <w:color w:val="000000" w:themeColor="text1"/>
        </w:rPr>
      </w:pPr>
    </w:p>
    <w:p w14:paraId="5FCEBECF" w14:textId="60341795" w:rsidR="001600F4" w:rsidRPr="001600F4" w:rsidRDefault="001600F4" w:rsidP="001600F4">
      <w:pPr>
        <w:rPr>
          <w:rFonts w:ascii="Arial" w:hAnsi="Arial"/>
          <w:bCs/>
          <w:color w:val="000000" w:themeColor="text1"/>
        </w:rPr>
      </w:pPr>
      <w:r>
        <w:rPr>
          <w:rFonts w:ascii="Arial" w:hAnsi="Arial"/>
          <w:bCs/>
          <w:color w:val="000000" w:themeColor="text1"/>
        </w:rPr>
        <w:t xml:space="preserve">MI asked that the residents of Nelson and constituents of PBC </w:t>
      </w:r>
      <w:r w:rsidR="00636B2D">
        <w:rPr>
          <w:rFonts w:ascii="Arial" w:hAnsi="Arial"/>
          <w:bCs/>
          <w:color w:val="000000" w:themeColor="text1"/>
        </w:rPr>
        <w:t>be</w:t>
      </w:r>
      <w:r>
        <w:rPr>
          <w:rFonts w:ascii="Arial" w:hAnsi="Arial"/>
          <w:bCs/>
          <w:color w:val="000000" w:themeColor="text1"/>
        </w:rPr>
        <w:t xml:space="preserve"> kept informed with the demolition timeline. This </w:t>
      </w:r>
      <w:r w:rsidR="00636B2D">
        <w:rPr>
          <w:rFonts w:ascii="Arial" w:hAnsi="Arial"/>
          <w:bCs/>
          <w:color w:val="000000" w:themeColor="text1"/>
        </w:rPr>
        <w:t>was</w:t>
      </w:r>
      <w:r>
        <w:rPr>
          <w:rFonts w:ascii="Arial" w:hAnsi="Arial"/>
          <w:bCs/>
          <w:color w:val="000000" w:themeColor="text1"/>
        </w:rPr>
        <w:t xml:space="preserve"> noted and agreed by the </w:t>
      </w:r>
      <w:r w:rsidR="00B678D8">
        <w:rPr>
          <w:rFonts w:ascii="Arial" w:hAnsi="Arial"/>
          <w:bCs/>
          <w:color w:val="000000" w:themeColor="text1"/>
        </w:rPr>
        <w:t>B</w:t>
      </w:r>
      <w:r>
        <w:rPr>
          <w:rFonts w:ascii="Arial" w:hAnsi="Arial"/>
          <w:bCs/>
          <w:color w:val="000000" w:themeColor="text1"/>
        </w:rPr>
        <w:t xml:space="preserve">oard. </w:t>
      </w:r>
    </w:p>
    <w:p w14:paraId="00721C0B" w14:textId="77777777" w:rsidR="00532683" w:rsidRDefault="00532683" w:rsidP="000E5A5A">
      <w:pPr>
        <w:tabs>
          <w:tab w:val="left" w:pos="567"/>
          <w:tab w:val="center" w:pos="5239"/>
        </w:tabs>
        <w:rPr>
          <w:rFonts w:ascii="Arial" w:hAnsi="Arial" w:cs="Arial"/>
          <w:b/>
        </w:rPr>
      </w:pPr>
    </w:p>
    <w:p w14:paraId="0A7F8B9D" w14:textId="4BC68CBC" w:rsidR="00273BF3" w:rsidRDefault="00A27CF0" w:rsidP="000E5A5A">
      <w:pPr>
        <w:tabs>
          <w:tab w:val="left" w:pos="567"/>
          <w:tab w:val="center" w:pos="5239"/>
        </w:tabs>
        <w:rPr>
          <w:rFonts w:ascii="Arial" w:hAnsi="Arial" w:cs="Arial"/>
          <w:b/>
        </w:rPr>
      </w:pPr>
      <w:r>
        <w:rPr>
          <w:rFonts w:ascii="Arial" w:hAnsi="Arial" w:cs="Arial"/>
          <w:b/>
        </w:rPr>
        <w:t xml:space="preserve">AGREED </w:t>
      </w:r>
    </w:p>
    <w:p w14:paraId="15F26359" w14:textId="77777777" w:rsidR="001600F4" w:rsidRDefault="001600F4" w:rsidP="000E5A5A">
      <w:pPr>
        <w:tabs>
          <w:tab w:val="left" w:pos="567"/>
          <w:tab w:val="center" w:pos="5239"/>
        </w:tabs>
        <w:rPr>
          <w:rFonts w:ascii="Arial" w:hAnsi="Arial" w:cs="Arial"/>
          <w:b/>
        </w:rPr>
      </w:pPr>
    </w:p>
    <w:p w14:paraId="60828726" w14:textId="00BFEEAF" w:rsidR="001600F4" w:rsidRDefault="001600F4" w:rsidP="000E5A5A">
      <w:pPr>
        <w:tabs>
          <w:tab w:val="left" w:pos="567"/>
          <w:tab w:val="center" w:pos="5239"/>
        </w:tabs>
        <w:rPr>
          <w:rFonts w:ascii="Arial" w:hAnsi="Arial" w:cs="Arial"/>
          <w:bCs/>
        </w:rPr>
      </w:pPr>
      <w:r>
        <w:rPr>
          <w:rFonts w:ascii="Arial" w:hAnsi="Arial" w:cs="Arial"/>
          <w:bCs/>
        </w:rPr>
        <w:t xml:space="preserve">That the report </w:t>
      </w:r>
      <w:r w:rsidR="00636B2D">
        <w:rPr>
          <w:rFonts w:ascii="Arial" w:hAnsi="Arial" w:cs="Arial"/>
          <w:bCs/>
        </w:rPr>
        <w:t>be</w:t>
      </w:r>
      <w:r>
        <w:rPr>
          <w:rFonts w:ascii="Arial" w:hAnsi="Arial" w:cs="Arial"/>
          <w:bCs/>
        </w:rPr>
        <w:t xml:space="preserve"> noted</w:t>
      </w:r>
      <w:r w:rsidR="00B678D8">
        <w:rPr>
          <w:rFonts w:ascii="Arial" w:hAnsi="Arial" w:cs="Arial"/>
          <w:bCs/>
        </w:rPr>
        <w:t xml:space="preserve"> and </w:t>
      </w:r>
      <w:r w:rsidR="00285C17">
        <w:rPr>
          <w:rFonts w:ascii="Arial" w:hAnsi="Arial" w:cs="Arial"/>
          <w:bCs/>
        </w:rPr>
        <w:t xml:space="preserve">the </w:t>
      </w:r>
      <w:r w:rsidR="00B678D8">
        <w:rPr>
          <w:rFonts w:ascii="Arial" w:hAnsi="Arial" w:cs="Arial"/>
          <w:bCs/>
        </w:rPr>
        <w:t>PBC Communications team be asked to provide regular media updates on progress.</w:t>
      </w:r>
      <w:r>
        <w:rPr>
          <w:rFonts w:ascii="Arial" w:hAnsi="Arial" w:cs="Arial"/>
          <w:bCs/>
        </w:rPr>
        <w:t xml:space="preserve"> </w:t>
      </w:r>
    </w:p>
    <w:p w14:paraId="2C70DE5F" w14:textId="77777777" w:rsidR="008E4514" w:rsidRPr="001600F4" w:rsidRDefault="008E4514" w:rsidP="000E5A5A">
      <w:pPr>
        <w:tabs>
          <w:tab w:val="left" w:pos="567"/>
          <w:tab w:val="center" w:pos="5239"/>
        </w:tabs>
        <w:rPr>
          <w:rFonts w:ascii="Arial" w:hAnsi="Arial" w:cs="Arial"/>
          <w:bCs/>
        </w:rPr>
      </w:pPr>
    </w:p>
    <w:p w14:paraId="73DF7150" w14:textId="455845E5" w:rsidR="00273BF3" w:rsidRDefault="00273BF3" w:rsidP="00273BF3">
      <w:pPr>
        <w:tabs>
          <w:tab w:val="left" w:pos="567"/>
          <w:tab w:val="center" w:pos="5239"/>
        </w:tabs>
        <w:ind w:hanging="851"/>
        <w:rPr>
          <w:rFonts w:ascii="Arial" w:hAnsi="Arial" w:cs="Arial"/>
          <w:bCs/>
        </w:rPr>
      </w:pPr>
      <w:r w:rsidRPr="00273BF3">
        <w:rPr>
          <w:rFonts w:ascii="Arial" w:hAnsi="Arial" w:cs="Arial"/>
          <w:b/>
        </w:rPr>
        <w:t>5</w:t>
      </w:r>
      <w:r>
        <w:rPr>
          <w:rFonts w:ascii="Arial" w:hAnsi="Arial" w:cs="Arial"/>
          <w:bCs/>
        </w:rPr>
        <w:t xml:space="preserve">. </w:t>
      </w:r>
      <w:r>
        <w:rPr>
          <w:rFonts w:ascii="Arial" w:hAnsi="Arial" w:cs="Arial"/>
          <w:bCs/>
        </w:rPr>
        <w:tab/>
      </w:r>
      <w:r>
        <w:rPr>
          <w:rFonts w:ascii="Arial" w:hAnsi="Arial" w:cs="Arial"/>
          <w:bCs/>
        </w:rPr>
        <w:tab/>
      </w:r>
      <w:r>
        <w:rPr>
          <w:rFonts w:ascii="Arial" w:hAnsi="Arial" w:cs="Arial"/>
          <w:bCs/>
        </w:rPr>
        <w:tab/>
      </w:r>
      <w:r w:rsidRPr="00273BF3">
        <w:rPr>
          <w:rFonts w:ascii="Arial" w:hAnsi="Arial" w:cs="Arial"/>
          <w:b/>
        </w:rPr>
        <w:t>TRAFALGAR HOUSE UPDATE</w:t>
      </w:r>
      <w:r>
        <w:rPr>
          <w:rFonts w:ascii="Arial" w:hAnsi="Arial" w:cs="Arial"/>
          <w:bCs/>
        </w:rPr>
        <w:t xml:space="preserve"> </w:t>
      </w:r>
    </w:p>
    <w:p w14:paraId="4B6AAF13" w14:textId="77777777" w:rsidR="00273BF3" w:rsidRDefault="00273BF3" w:rsidP="00273BF3">
      <w:pPr>
        <w:tabs>
          <w:tab w:val="left" w:pos="567"/>
          <w:tab w:val="center" w:pos="5239"/>
        </w:tabs>
        <w:ind w:hanging="851"/>
        <w:rPr>
          <w:rFonts w:ascii="Arial" w:hAnsi="Arial" w:cs="Arial"/>
          <w:bCs/>
        </w:rPr>
      </w:pPr>
    </w:p>
    <w:p w14:paraId="4FB25686" w14:textId="12CB7CB6" w:rsidR="00273BF3" w:rsidRDefault="00273BF3" w:rsidP="00273BF3">
      <w:pPr>
        <w:tabs>
          <w:tab w:val="left" w:pos="567"/>
          <w:tab w:val="center" w:pos="5239"/>
        </w:tabs>
        <w:ind w:hanging="851"/>
        <w:rPr>
          <w:rFonts w:ascii="Arial" w:hAnsi="Arial" w:cs="Arial"/>
          <w:bCs/>
        </w:rPr>
      </w:pPr>
      <w:r>
        <w:rPr>
          <w:rFonts w:ascii="Arial" w:hAnsi="Arial" w:cs="Arial"/>
          <w:bCs/>
        </w:rPr>
        <w:tab/>
        <w:t xml:space="preserve">A written report </w:t>
      </w:r>
      <w:r w:rsidR="00636B2D">
        <w:rPr>
          <w:rFonts w:ascii="Arial" w:hAnsi="Arial" w:cs="Arial"/>
          <w:bCs/>
        </w:rPr>
        <w:t>was</w:t>
      </w:r>
      <w:r>
        <w:rPr>
          <w:rFonts w:ascii="Arial" w:hAnsi="Arial" w:cs="Arial"/>
          <w:bCs/>
        </w:rPr>
        <w:t xml:space="preserve"> received</w:t>
      </w:r>
      <w:r w:rsidR="00285C17">
        <w:rPr>
          <w:rFonts w:ascii="Arial" w:hAnsi="Arial" w:cs="Arial"/>
          <w:bCs/>
        </w:rPr>
        <w:t>.</w:t>
      </w:r>
      <w:r>
        <w:rPr>
          <w:rFonts w:ascii="Arial" w:hAnsi="Arial" w:cs="Arial"/>
          <w:bCs/>
        </w:rPr>
        <w:t xml:space="preserve"> </w:t>
      </w:r>
    </w:p>
    <w:p w14:paraId="16788BF7" w14:textId="77777777" w:rsidR="00273BF3" w:rsidRDefault="00273BF3" w:rsidP="00273BF3">
      <w:pPr>
        <w:tabs>
          <w:tab w:val="left" w:pos="567"/>
          <w:tab w:val="center" w:pos="5239"/>
        </w:tabs>
        <w:ind w:hanging="851"/>
        <w:rPr>
          <w:rFonts w:ascii="Arial" w:hAnsi="Arial" w:cs="Arial"/>
          <w:bCs/>
        </w:rPr>
      </w:pPr>
    </w:p>
    <w:p w14:paraId="18EC4EA1" w14:textId="0287BEA6" w:rsidR="004F2FAB" w:rsidRDefault="00273BF3" w:rsidP="00273BF3">
      <w:pPr>
        <w:tabs>
          <w:tab w:val="left" w:pos="567"/>
          <w:tab w:val="center" w:pos="5239"/>
        </w:tabs>
        <w:ind w:hanging="851"/>
        <w:rPr>
          <w:rFonts w:ascii="Arial" w:hAnsi="Arial" w:cs="Arial"/>
          <w:bCs/>
        </w:rPr>
      </w:pPr>
      <w:r>
        <w:rPr>
          <w:rFonts w:ascii="Arial" w:hAnsi="Arial" w:cs="Arial"/>
          <w:b/>
        </w:rPr>
        <w:tab/>
      </w:r>
      <w:r w:rsidR="004F2FAB">
        <w:rPr>
          <w:rFonts w:ascii="Arial" w:hAnsi="Arial" w:cs="Arial"/>
          <w:bCs/>
        </w:rPr>
        <w:t xml:space="preserve">RS discussed the financial implications and presented the current figures for the Trafalgar House project. Along with MN, concern </w:t>
      </w:r>
      <w:r w:rsidR="00636B2D">
        <w:rPr>
          <w:rFonts w:ascii="Arial" w:hAnsi="Arial" w:cs="Arial"/>
          <w:bCs/>
        </w:rPr>
        <w:t>was</w:t>
      </w:r>
      <w:r w:rsidR="004F2FAB">
        <w:rPr>
          <w:rFonts w:ascii="Arial" w:hAnsi="Arial" w:cs="Arial"/>
          <w:bCs/>
        </w:rPr>
        <w:t xml:space="preserve"> raised about the integrity of the </w:t>
      </w:r>
      <w:r w:rsidR="004F2FAB">
        <w:rPr>
          <w:rFonts w:ascii="Arial" w:hAnsi="Arial" w:cs="Arial"/>
          <w:bCs/>
        </w:rPr>
        <w:lastRenderedPageBreak/>
        <w:t xml:space="preserve">property due to internal structural collapses and exposure to hazardous materials. It </w:t>
      </w:r>
      <w:r w:rsidR="00636B2D">
        <w:rPr>
          <w:rFonts w:ascii="Arial" w:hAnsi="Arial" w:cs="Arial"/>
          <w:bCs/>
        </w:rPr>
        <w:t>was</w:t>
      </w:r>
      <w:r w:rsidR="004F2FAB">
        <w:rPr>
          <w:rFonts w:ascii="Arial" w:hAnsi="Arial" w:cs="Arial"/>
          <w:bCs/>
        </w:rPr>
        <w:t xml:space="preserve"> noted that before demolition c</w:t>
      </w:r>
      <w:r w:rsidR="00B678D8">
        <w:rPr>
          <w:rFonts w:ascii="Arial" w:hAnsi="Arial" w:cs="Arial"/>
          <w:bCs/>
        </w:rPr>
        <w:t>ould</w:t>
      </w:r>
      <w:r w:rsidR="004F2FAB">
        <w:rPr>
          <w:rFonts w:ascii="Arial" w:hAnsi="Arial" w:cs="Arial"/>
          <w:bCs/>
        </w:rPr>
        <w:t xml:space="preserve"> take place, all hazardous waste </w:t>
      </w:r>
      <w:r w:rsidR="00B678D8">
        <w:rPr>
          <w:rFonts w:ascii="Arial" w:hAnsi="Arial" w:cs="Arial"/>
          <w:bCs/>
        </w:rPr>
        <w:t xml:space="preserve">would </w:t>
      </w:r>
      <w:r w:rsidR="004F2FAB">
        <w:rPr>
          <w:rFonts w:ascii="Arial" w:hAnsi="Arial" w:cs="Arial"/>
          <w:bCs/>
        </w:rPr>
        <w:t xml:space="preserve">need to </w:t>
      </w:r>
      <w:r w:rsidR="00636B2D">
        <w:rPr>
          <w:rFonts w:ascii="Arial" w:hAnsi="Arial" w:cs="Arial"/>
          <w:bCs/>
        </w:rPr>
        <w:t>be</w:t>
      </w:r>
      <w:r w:rsidR="004F2FAB">
        <w:rPr>
          <w:rFonts w:ascii="Arial" w:hAnsi="Arial" w:cs="Arial"/>
          <w:bCs/>
        </w:rPr>
        <w:t xml:space="preserve"> removed from the building. The quote provided from the contractors d</w:t>
      </w:r>
      <w:r w:rsidR="00B678D8">
        <w:rPr>
          <w:rFonts w:ascii="Arial" w:hAnsi="Arial" w:cs="Arial"/>
          <w:bCs/>
        </w:rPr>
        <w:t>id</w:t>
      </w:r>
      <w:r w:rsidR="004F2FAB">
        <w:rPr>
          <w:rFonts w:ascii="Arial" w:hAnsi="Arial" w:cs="Arial"/>
          <w:bCs/>
        </w:rPr>
        <w:t xml:space="preserve"> not include the removal of said hazardous waste. The </w:t>
      </w:r>
      <w:r w:rsidR="00C34331">
        <w:rPr>
          <w:rFonts w:ascii="Arial" w:hAnsi="Arial" w:cs="Arial"/>
          <w:bCs/>
        </w:rPr>
        <w:t>B</w:t>
      </w:r>
      <w:r w:rsidR="004F2FAB">
        <w:rPr>
          <w:rFonts w:ascii="Arial" w:hAnsi="Arial" w:cs="Arial"/>
          <w:bCs/>
        </w:rPr>
        <w:t xml:space="preserve">oard </w:t>
      </w:r>
      <w:r w:rsidR="00636B2D">
        <w:rPr>
          <w:rFonts w:ascii="Arial" w:hAnsi="Arial" w:cs="Arial"/>
          <w:bCs/>
        </w:rPr>
        <w:t xml:space="preserve">was </w:t>
      </w:r>
      <w:r w:rsidR="004F2FAB">
        <w:rPr>
          <w:rFonts w:ascii="Arial" w:hAnsi="Arial" w:cs="Arial"/>
          <w:bCs/>
        </w:rPr>
        <w:t xml:space="preserve">concerned about further deterioration </w:t>
      </w:r>
      <w:r w:rsidR="001920C0">
        <w:rPr>
          <w:rFonts w:ascii="Arial" w:hAnsi="Arial" w:cs="Arial"/>
          <w:bCs/>
        </w:rPr>
        <w:t>of</w:t>
      </w:r>
      <w:r w:rsidR="004F2FAB">
        <w:rPr>
          <w:rFonts w:ascii="Arial" w:hAnsi="Arial" w:cs="Arial"/>
          <w:bCs/>
        </w:rPr>
        <w:t xml:space="preserve"> the property, and a discussion </w:t>
      </w:r>
      <w:r w:rsidR="00636B2D">
        <w:rPr>
          <w:rFonts w:ascii="Arial" w:hAnsi="Arial" w:cs="Arial"/>
          <w:bCs/>
        </w:rPr>
        <w:t>was</w:t>
      </w:r>
      <w:r w:rsidR="004F2FAB">
        <w:rPr>
          <w:rFonts w:ascii="Arial" w:hAnsi="Arial" w:cs="Arial"/>
          <w:bCs/>
        </w:rPr>
        <w:t xml:space="preserve"> held on how to proceed. Areas of the building </w:t>
      </w:r>
      <w:r w:rsidR="00C34331">
        <w:rPr>
          <w:rFonts w:ascii="Arial" w:hAnsi="Arial" w:cs="Arial"/>
          <w:bCs/>
        </w:rPr>
        <w:t>we</w:t>
      </w:r>
      <w:r w:rsidR="00636B2D">
        <w:rPr>
          <w:rFonts w:ascii="Arial" w:hAnsi="Arial" w:cs="Arial"/>
          <w:bCs/>
        </w:rPr>
        <w:t>re</w:t>
      </w:r>
      <w:r w:rsidR="004F2FAB">
        <w:rPr>
          <w:rFonts w:ascii="Arial" w:hAnsi="Arial" w:cs="Arial"/>
          <w:bCs/>
        </w:rPr>
        <w:t xml:space="preserve"> classed as a heritage site and </w:t>
      </w:r>
      <w:r w:rsidR="00C34331">
        <w:rPr>
          <w:rFonts w:ascii="Arial" w:hAnsi="Arial" w:cs="Arial"/>
          <w:bCs/>
        </w:rPr>
        <w:t>we</w:t>
      </w:r>
      <w:r w:rsidR="00636B2D">
        <w:rPr>
          <w:rFonts w:ascii="Arial" w:hAnsi="Arial" w:cs="Arial"/>
          <w:bCs/>
        </w:rPr>
        <w:t>re</w:t>
      </w:r>
      <w:r w:rsidR="004F2FAB">
        <w:rPr>
          <w:rFonts w:ascii="Arial" w:hAnsi="Arial" w:cs="Arial"/>
          <w:bCs/>
        </w:rPr>
        <w:t xml:space="preserve"> in a </w:t>
      </w:r>
      <w:r w:rsidR="001920C0">
        <w:rPr>
          <w:rFonts w:ascii="Arial" w:hAnsi="Arial" w:cs="Arial"/>
          <w:bCs/>
        </w:rPr>
        <w:t>C</w:t>
      </w:r>
      <w:r w:rsidR="004F2FAB">
        <w:rPr>
          <w:rFonts w:ascii="Arial" w:hAnsi="Arial" w:cs="Arial"/>
          <w:bCs/>
        </w:rPr>
        <w:t xml:space="preserve">onservation </w:t>
      </w:r>
      <w:r w:rsidR="001920C0">
        <w:rPr>
          <w:rFonts w:ascii="Arial" w:hAnsi="Arial" w:cs="Arial"/>
          <w:bCs/>
        </w:rPr>
        <w:t>A</w:t>
      </w:r>
      <w:r w:rsidR="004F2FAB">
        <w:rPr>
          <w:rFonts w:ascii="Arial" w:hAnsi="Arial" w:cs="Arial"/>
          <w:bCs/>
        </w:rPr>
        <w:t xml:space="preserve">rea which could </w:t>
      </w:r>
      <w:r w:rsidR="001920C0">
        <w:rPr>
          <w:rFonts w:ascii="Arial" w:hAnsi="Arial" w:cs="Arial"/>
          <w:bCs/>
        </w:rPr>
        <w:t xml:space="preserve">impact on the </w:t>
      </w:r>
      <w:r w:rsidR="004F2FAB">
        <w:rPr>
          <w:rFonts w:ascii="Arial" w:hAnsi="Arial" w:cs="Arial"/>
          <w:bCs/>
        </w:rPr>
        <w:t xml:space="preserve">project when applying for planning permission.  </w:t>
      </w:r>
    </w:p>
    <w:p w14:paraId="77025819" w14:textId="77777777" w:rsidR="004F2FAB" w:rsidRDefault="004F2FAB" w:rsidP="00273BF3">
      <w:pPr>
        <w:tabs>
          <w:tab w:val="left" w:pos="567"/>
          <w:tab w:val="center" w:pos="5239"/>
        </w:tabs>
        <w:ind w:hanging="851"/>
        <w:rPr>
          <w:rFonts w:ascii="Arial" w:hAnsi="Arial" w:cs="Arial"/>
          <w:bCs/>
        </w:rPr>
      </w:pPr>
    </w:p>
    <w:p w14:paraId="40421E19" w14:textId="2EF097C3" w:rsidR="004F2FAB" w:rsidRPr="004F2FAB" w:rsidRDefault="004F2FAB" w:rsidP="00273BF3">
      <w:pPr>
        <w:tabs>
          <w:tab w:val="left" w:pos="567"/>
          <w:tab w:val="center" w:pos="5239"/>
        </w:tabs>
        <w:ind w:hanging="851"/>
        <w:rPr>
          <w:rFonts w:ascii="Arial" w:hAnsi="Arial" w:cs="Arial"/>
          <w:bCs/>
        </w:rPr>
      </w:pPr>
      <w:r>
        <w:rPr>
          <w:rFonts w:ascii="Arial" w:hAnsi="Arial" w:cs="Arial"/>
          <w:bCs/>
        </w:rPr>
        <w:tab/>
        <w:t xml:space="preserve">The budget </w:t>
      </w:r>
      <w:r w:rsidR="00636B2D">
        <w:rPr>
          <w:rFonts w:ascii="Arial" w:hAnsi="Arial" w:cs="Arial"/>
          <w:bCs/>
        </w:rPr>
        <w:t>was</w:t>
      </w:r>
      <w:r>
        <w:rPr>
          <w:rFonts w:ascii="Arial" w:hAnsi="Arial" w:cs="Arial"/>
          <w:bCs/>
        </w:rPr>
        <w:t xml:space="preserve"> debated with some members unable to </w:t>
      </w:r>
      <w:r w:rsidR="003637A0">
        <w:rPr>
          <w:rFonts w:ascii="Arial" w:hAnsi="Arial" w:cs="Arial"/>
          <w:bCs/>
        </w:rPr>
        <w:t>support the</w:t>
      </w:r>
      <w:r>
        <w:rPr>
          <w:rFonts w:ascii="Arial" w:hAnsi="Arial" w:cs="Arial"/>
          <w:bCs/>
        </w:rPr>
        <w:t xml:space="preserve"> current </w:t>
      </w:r>
      <w:r w:rsidR="00C34331">
        <w:rPr>
          <w:rFonts w:ascii="Arial" w:hAnsi="Arial" w:cs="Arial"/>
          <w:bCs/>
        </w:rPr>
        <w:t xml:space="preserve">increase in </w:t>
      </w:r>
      <w:r>
        <w:rPr>
          <w:rFonts w:ascii="Arial" w:hAnsi="Arial" w:cs="Arial"/>
          <w:bCs/>
        </w:rPr>
        <w:t xml:space="preserve">proposed budget. RS reiterated that the proposed budget </w:t>
      </w:r>
      <w:r w:rsidR="00636B2D">
        <w:rPr>
          <w:rFonts w:ascii="Arial" w:hAnsi="Arial" w:cs="Arial"/>
          <w:bCs/>
        </w:rPr>
        <w:t>ha</w:t>
      </w:r>
      <w:r w:rsidR="00C34331">
        <w:rPr>
          <w:rFonts w:ascii="Arial" w:hAnsi="Arial" w:cs="Arial"/>
          <w:bCs/>
        </w:rPr>
        <w:t>d</w:t>
      </w:r>
      <w:r w:rsidR="00636B2D">
        <w:rPr>
          <w:rFonts w:ascii="Arial" w:hAnsi="Arial" w:cs="Arial"/>
          <w:bCs/>
        </w:rPr>
        <w:t xml:space="preserve"> been</w:t>
      </w:r>
      <w:r>
        <w:rPr>
          <w:rFonts w:ascii="Arial" w:hAnsi="Arial" w:cs="Arial"/>
          <w:bCs/>
        </w:rPr>
        <w:t xml:space="preserve"> </w:t>
      </w:r>
      <w:r w:rsidR="003637A0">
        <w:rPr>
          <w:rFonts w:ascii="Arial" w:hAnsi="Arial" w:cs="Arial"/>
          <w:bCs/>
        </w:rPr>
        <w:t>formulated</w:t>
      </w:r>
      <w:r>
        <w:rPr>
          <w:rFonts w:ascii="Arial" w:hAnsi="Arial" w:cs="Arial"/>
          <w:bCs/>
        </w:rPr>
        <w:t xml:space="preserve"> on a </w:t>
      </w:r>
      <w:r w:rsidR="0027672A">
        <w:rPr>
          <w:rFonts w:ascii="Arial" w:hAnsi="Arial" w:cs="Arial"/>
          <w:bCs/>
        </w:rPr>
        <w:t>worst-case</w:t>
      </w:r>
      <w:r>
        <w:rPr>
          <w:rFonts w:ascii="Arial" w:hAnsi="Arial" w:cs="Arial"/>
          <w:bCs/>
        </w:rPr>
        <w:t xml:space="preserve"> scenario basis</w:t>
      </w:r>
      <w:r w:rsidR="003F2643">
        <w:rPr>
          <w:rFonts w:ascii="Arial" w:hAnsi="Arial" w:cs="Arial"/>
          <w:bCs/>
        </w:rPr>
        <w:t xml:space="preserve">.  </w:t>
      </w:r>
      <w:r>
        <w:rPr>
          <w:rFonts w:ascii="Arial" w:hAnsi="Arial" w:cs="Arial"/>
          <w:bCs/>
        </w:rPr>
        <w:t xml:space="preserve"> FA</w:t>
      </w:r>
      <w:r w:rsidR="003F2643">
        <w:rPr>
          <w:rFonts w:ascii="Arial" w:hAnsi="Arial" w:cs="Arial"/>
          <w:bCs/>
        </w:rPr>
        <w:t xml:space="preserve"> </w:t>
      </w:r>
      <w:r w:rsidR="00D167BD">
        <w:rPr>
          <w:rFonts w:ascii="Arial" w:hAnsi="Arial" w:cs="Arial"/>
          <w:bCs/>
        </w:rPr>
        <w:t>advised that</w:t>
      </w:r>
      <w:r>
        <w:rPr>
          <w:rFonts w:ascii="Arial" w:hAnsi="Arial" w:cs="Arial"/>
          <w:bCs/>
        </w:rPr>
        <w:t xml:space="preserve"> he c</w:t>
      </w:r>
      <w:r w:rsidR="00C34331">
        <w:rPr>
          <w:rFonts w:ascii="Arial" w:hAnsi="Arial" w:cs="Arial"/>
          <w:bCs/>
        </w:rPr>
        <w:t>ould not</w:t>
      </w:r>
      <w:r w:rsidR="00D61D66">
        <w:rPr>
          <w:rFonts w:ascii="Arial" w:hAnsi="Arial" w:cs="Arial"/>
          <w:bCs/>
        </w:rPr>
        <w:t xml:space="preserve"> support the current proposed plans and asked if the </w:t>
      </w:r>
      <w:r w:rsidR="00C34331">
        <w:rPr>
          <w:rFonts w:ascii="Arial" w:hAnsi="Arial" w:cs="Arial"/>
          <w:bCs/>
        </w:rPr>
        <w:t>B</w:t>
      </w:r>
      <w:r w:rsidR="00D61D66">
        <w:rPr>
          <w:rFonts w:ascii="Arial" w:hAnsi="Arial" w:cs="Arial"/>
          <w:bCs/>
        </w:rPr>
        <w:t>oard ha</w:t>
      </w:r>
      <w:r w:rsidR="00C34331">
        <w:rPr>
          <w:rFonts w:ascii="Arial" w:hAnsi="Arial" w:cs="Arial"/>
          <w:bCs/>
        </w:rPr>
        <w:t>d</w:t>
      </w:r>
      <w:r w:rsidR="00D61D66">
        <w:rPr>
          <w:rFonts w:ascii="Arial" w:hAnsi="Arial" w:cs="Arial"/>
          <w:bCs/>
        </w:rPr>
        <w:t xml:space="preserve"> considered all other options such as an indoor market hall. The economic growth and footfall of Nelson Town Centre </w:t>
      </w:r>
      <w:r w:rsidR="00636B2D">
        <w:rPr>
          <w:rFonts w:ascii="Arial" w:hAnsi="Arial" w:cs="Arial"/>
          <w:bCs/>
        </w:rPr>
        <w:t>was</w:t>
      </w:r>
      <w:r w:rsidR="00D61D66">
        <w:rPr>
          <w:rFonts w:ascii="Arial" w:hAnsi="Arial" w:cs="Arial"/>
          <w:bCs/>
        </w:rPr>
        <w:t xml:space="preserve"> high</w:t>
      </w:r>
      <w:r w:rsidR="00796FE7">
        <w:rPr>
          <w:rFonts w:ascii="Arial" w:hAnsi="Arial" w:cs="Arial"/>
          <w:bCs/>
        </w:rPr>
        <w:t>lighted</w:t>
      </w:r>
      <w:r w:rsidR="00D61D66">
        <w:rPr>
          <w:rFonts w:ascii="Arial" w:hAnsi="Arial" w:cs="Arial"/>
          <w:bCs/>
        </w:rPr>
        <w:t xml:space="preserve"> as an important issue. The </w:t>
      </w:r>
      <w:r w:rsidR="00C34331">
        <w:rPr>
          <w:rFonts w:ascii="Arial" w:hAnsi="Arial" w:cs="Arial"/>
          <w:bCs/>
        </w:rPr>
        <w:t>C</w:t>
      </w:r>
      <w:r w:rsidR="00D61D66">
        <w:rPr>
          <w:rFonts w:ascii="Arial" w:hAnsi="Arial" w:cs="Arial"/>
          <w:bCs/>
        </w:rPr>
        <w:t xml:space="preserve">hair responded that Trafalgar House </w:t>
      </w:r>
      <w:r w:rsidR="00C34331">
        <w:rPr>
          <w:rFonts w:ascii="Arial" w:hAnsi="Arial" w:cs="Arial"/>
          <w:bCs/>
        </w:rPr>
        <w:t>wa</w:t>
      </w:r>
      <w:r w:rsidR="00636B2D">
        <w:rPr>
          <w:rFonts w:ascii="Arial" w:hAnsi="Arial" w:cs="Arial"/>
          <w:bCs/>
        </w:rPr>
        <w:t xml:space="preserve">s </w:t>
      </w:r>
      <w:r w:rsidR="00D61D66">
        <w:rPr>
          <w:rFonts w:ascii="Arial" w:hAnsi="Arial" w:cs="Arial"/>
          <w:bCs/>
        </w:rPr>
        <w:t>a priority and with its detreating condition, decisions need</w:t>
      </w:r>
      <w:r w:rsidR="00C34331">
        <w:rPr>
          <w:rFonts w:ascii="Arial" w:hAnsi="Arial" w:cs="Arial"/>
          <w:bCs/>
        </w:rPr>
        <w:t>ed</w:t>
      </w:r>
      <w:r w:rsidR="00D61D66">
        <w:rPr>
          <w:rFonts w:ascii="Arial" w:hAnsi="Arial" w:cs="Arial"/>
          <w:bCs/>
        </w:rPr>
        <w:t xml:space="preserve"> to </w:t>
      </w:r>
      <w:r w:rsidR="00636B2D">
        <w:rPr>
          <w:rFonts w:ascii="Arial" w:hAnsi="Arial" w:cs="Arial"/>
          <w:bCs/>
        </w:rPr>
        <w:t>be</w:t>
      </w:r>
      <w:r w:rsidR="00D61D66">
        <w:rPr>
          <w:rFonts w:ascii="Arial" w:hAnsi="Arial" w:cs="Arial"/>
          <w:bCs/>
        </w:rPr>
        <w:t xml:space="preserve"> made before the building becomes dangerous to the public. The </w:t>
      </w:r>
      <w:r w:rsidR="00C34331">
        <w:rPr>
          <w:rFonts w:ascii="Arial" w:hAnsi="Arial" w:cs="Arial"/>
          <w:bCs/>
        </w:rPr>
        <w:t>B</w:t>
      </w:r>
      <w:r w:rsidR="00D61D66">
        <w:rPr>
          <w:rFonts w:ascii="Arial" w:hAnsi="Arial" w:cs="Arial"/>
          <w:bCs/>
        </w:rPr>
        <w:t>oard ha</w:t>
      </w:r>
      <w:r w:rsidR="00C34331">
        <w:rPr>
          <w:rFonts w:ascii="Arial" w:hAnsi="Arial" w:cs="Arial"/>
          <w:bCs/>
        </w:rPr>
        <w:t>d</w:t>
      </w:r>
      <w:r w:rsidR="00D61D66">
        <w:rPr>
          <w:rFonts w:ascii="Arial" w:hAnsi="Arial" w:cs="Arial"/>
          <w:bCs/>
        </w:rPr>
        <w:t xml:space="preserve"> investigated other possibilities, but it </w:t>
      </w:r>
      <w:r w:rsidR="00636B2D">
        <w:rPr>
          <w:rFonts w:ascii="Arial" w:hAnsi="Arial" w:cs="Arial"/>
          <w:bCs/>
        </w:rPr>
        <w:t>was</w:t>
      </w:r>
      <w:r w:rsidR="00D61D66">
        <w:rPr>
          <w:rFonts w:ascii="Arial" w:hAnsi="Arial" w:cs="Arial"/>
          <w:bCs/>
        </w:rPr>
        <w:t xml:space="preserve"> decided that due to the condition of the property, there </w:t>
      </w:r>
      <w:r w:rsidR="00636B2D">
        <w:rPr>
          <w:rFonts w:ascii="Arial" w:hAnsi="Arial" w:cs="Arial"/>
          <w:bCs/>
        </w:rPr>
        <w:t xml:space="preserve">were </w:t>
      </w:r>
      <w:r w:rsidR="00D61D66">
        <w:rPr>
          <w:rFonts w:ascii="Arial" w:hAnsi="Arial" w:cs="Arial"/>
          <w:bCs/>
        </w:rPr>
        <w:t xml:space="preserve">no other viable options than the current </w:t>
      </w:r>
      <w:r w:rsidR="00DA74CC">
        <w:rPr>
          <w:rFonts w:ascii="Arial" w:hAnsi="Arial" w:cs="Arial"/>
          <w:bCs/>
        </w:rPr>
        <w:t>proposed plan</w:t>
      </w:r>
      <w:r w:rsidR="00D61D66">
        <w:rPr>
          <w:rFonts w:ascii="Arial" w:hAnsi="Arial" w:cs="Arial"/>
          <w:bCs/>
        </w:rPr>
        <w:t xml:space="preserve">. </w:t>
      </w:r>
    </w:p>
    <w:p w14:paraId="27C47D40" w14:textId="1A77D9AA" w:rsidR="004F2FAB" w:rsidRDefault="00D61D66" w:rsidP="00273BF3">
      <w:pPr>
        <w:tabs>
          <w:tab w:val="left" w:pos="567"/>
          <w:tab w:val="center" w:pos="5239"/>
        </w:tabs>
        <w:ind w:hanging="851"/>
        <w:rPr>
          <w:rFonts w:ascii="Arial" w:hAnsi="Arial" w:cs="Arial"/>
          <w:b/>
        </w:rPr>
      </w:pPr>
      <w:r>
        <w:rPr>
          <w:rFonts w:ascii="Arial" w:hAnsi="Arial" w:cs="Arial"/>
          <w:b/>
        </w:rPr>
        <w:tab/>
      </w:r>
    </w:p>
    <w:p w14:paraId="3E40186B" w14:textId="356189C2" w:rsidR="001031A3" w:rsidRDefault="00D61D66" w:rsidP="00D61D66">
      <w:pPr>
        <w:tabs>
          <w:tab w:val="left" w:pos="567"/>
          <w:tab w:val="center" w:pos="5239"/>
        </w:tabs>
        <w:ind w:hanging="851"/>
        <w:rPr>
          <w:rFonts w:ascii="Arial" w:hAnsi="Arial" w:cs="Arial"/>
          <w:bCs/>
        </w:rPr>
      </w:pPr>
      <w:r>
        <w:rPr>
          <w:rFonts w:ascii="Arial" w:hAnsi="Arial" w:cs="Arial"/>
          <w:b/>
        </w:rPr>
        <w:tab/>
      </w:r>
      <w:r>
        <w:rPr>
          <w:rFonts w:ascii="Arial" w:hAnsi="Arial" w:cs="Arial"/>
          <w:bCs/>
        </w:rPr>
        <w:t xml:space="preserve">DR raised concerns about the strategic business plan. He </w:t>
      </w:r>
      <w:r w:rsidR="00636B2D">
        <w:rPr>
          <w:rFonts w:ascii="Arial" w:hAnsi="Arial" w:cs="Arial"/>
          <w:bCs/>
        </w:rPr>
        <w:t xml:space="preserve">suggested </w:t>
      </w:r>
      <w:r>
        <w:rPr>
          <w:rFonts w:ascii="Arial" w:hAnsi="Arial" w:cs="Arial"/>
          <w:bCs/>
        </w:rPr>
        <w:t xml:space="preserve">that there </w:t>
      </w:r>
      <w:r w:rsidR="00C34331">
        <w:rPr>
          <w:rFonts w:ascii="Arial" w:hAnsi="Arial" w:cs="Arial"/>
          <w:bCs/>
        </w:rPr>
        <w:t>we</w:t>
      </w:r>
      <w:r w:rsidR="00636B2D">
        <w:rPr>
          <w:rFonts w:ascii="Arial" w:hAnsi="Arial" w:cs="Arial"/>
          <w:bCs/>
        </w:rPr>
        <w:t>re</w:t>
      </w:r>
      <w:r>
        <w:rPr>
          <w:rFonts w:ascii="Arial" w:hAnsi="Arial" w:cs="Arial"/>
          <w:bCs/>
        </w:rPr>
        <w:t xml:space="preserve"> similar spaces available in the town centre and</w:t>
      </w:r>
      <w:r w:rsidR="001031A3">
        <w:rPr>
          <w:rFonts w:ascii="Arial" w:hAnsi="Arial" w:cs="Arial"/>
          <w:bCs/>
        </w:rPr>
        <w:t xml:space="preserve"> </w:t>
      </w:r>
      <w:r>
        <w:rPr>
          <w:rFonts w:ascii="Arial" w:hAnsi="Arial" w:cs="Arial"/>
          <w:bCs/>
        </w:rPr>
        <w:t xml:space="preserve">questioned the </w:t>
      </w:r>
      <w:r w:rsidR="001031A3">
        <w:rPr>
          <w:rFonts w:ascii="Arial" w:hAnsi="Arial" w:cs="Arial"/>
          <w:bCs/>
        </w:rPr>
        <w:t xml:space="preserve">cost effectiveness of the project and proposed outright demolition. </w:t>
      </w:r>
      <w:r w:rsidR="00636B2D">
        <w:rPr>
          <w:rFonts w:ascii="Arial" w:hAnsi="Arial" w:cs="Arial"/>
          <w:bCs/>
        </w:rPr>
        <w:t>AM</w:t>
      </w:r>
      <w:r w:rsidR="001031A3">
        <w:rPr>
          <w:rFonts w:ascii="Arial" w:hAnsi="Arial" w:cs="Arial"/>
          <w:bCs/>
        </w:rPr>
        <w:t xml:space="preserve"> put forward that there </w:t>
      </w:r>
      <w:r w:rsidR="00C34331">
        <w:rPr>
          <w:rFonts w:ascii="Arial" w:hAnsi="Arial" w:cs="Arial"/>
          <w:bCs/>
        </w:rPr>
        <w:t>we</w:t>
      </w:r>
      <w:r w:rsidR="00636B2D">
        <w:rPr>
          <w:rFonts w:ascii="Arial" w:hAnsi="Arial" w:cs="Arial"/>
          <w:bCs/>
        </w:rPr>
        <w:t>re</w:t>
      </w:r>
      <w:r w:rsidR="001031A3">
        <w:rPr>
          <w:rFonts w:ascii="Arial" w:hAnsi="Arial" w:cs="Arial"/>
          <w:bCs/>
        </w:rPr>
        <w:t xml:space="preserve"> not many heritage sites in Nelson, and that the value of a heritage site </w:t>
      </w:r>
      <w:r w:rsidR="00C34331">
        <w:rPr>
          <w:rFonts w:ascii="Arial" w:hAnsi="Arial" w:cs="Arial"/>
          <w:bCs/>
        </w:rPr>
        <w:t>wa</w:t>
      </w:r>
      <w:r w:rsidR="00636B2D">
        <w:rPr>
          <w:rFonts w:ascii="Arial" w:hAnsi="Arial" w:cs="Arial"/>
          <w:bCs/>
        </w:rPr>
        <w:t>s</w:t>
      </w:r>
      <w:r w:rsidR="001031A3">
        <w:rPr>
          <w:rFonts w:ascii="Arial" w:hAnsi="Arial" w:cs="Arial"/>
          <w:bCs/>
        </w:rPr>
        <w:t xml:space="preserve"> immense.</w:t>
      </w:r>
    </w:p>
    <w:p w14:paraId="667CD00E" w14:textId="77777777" w:rsidR="001031A3" w:rsidRDefault="001031A3" w:rsidP="00D61D66">
      <w:pPr>
        <w:tabs>
          <w:tab w:val="left" w:pos="567"/>
          <w:tab w:val="center" w:pos="5239"/>
        </w:tabs>
        <w:ind w:hanging="851"/>
        <w:rPr>
          <w:rFonts w:ascii="Arial" w:hAnsi="Arial" w:cs="Arial"/>
          <w:bCs/>
        </w:rPr>
      </w:pPr>
      <w:r>
        <w:rPr>
          <w:rFonts w:ascii="Arial" w:hAnsi="Arial" w:cs="Arial"/>
          <w:bCs/>
        </w:rPr>
        <w:tab/>
      </w:r>
    </w:p>
    <w:p w14:paraId="4F0A1149" w14:textId="4E790273" w:rsidR="00D61D66" w:rsidRDefault="001031A3" w:rsidP="00D61D66">
      <w:pPr>
        <w:tabs>
          <w:tab w:val="left" w:pos="567"/>
          <w:tab w:val="center" w:pos="5239"/>
        </w:tabs>
        <w:ind w:hanging="851"/>
        <w:rPr>
          <w:rFonts w:ascii="Arial" w:hAnsi="Arial" w:cs="Arial"/>
          <w:bCs/>
        </w:rPr>
      </w:pPr>
      <w:r>
        <w:rPr>
          <w:rFonts w:ascii="Arial" w:hAnsi="Arial" w:cs="Arial"/>
          <w:bCs/>
        </w:rPr>
        <w:tab/>
        <w:t xml:space="preserve">DL mentioned the </w:t>
      </w:r>
      <w:r w:rsidR="00C34331">
        <w:rPr>
          <w:rFonts w:ascii="Arial" w:hAnsi="Arial" w:cs="Arial"/>
          <w:bCs/>
        </w:rPr>
        <w:t>M</w:t>
      </w:r>
      <w:r>
        <w:rPr>
          <w:rFonts w:ascii="Arial" w:hAnsi="Arial" w:cs="Arial"/>
          <w:bCs/>
        </w:rPr>
        <w:t>asterplan for Nelson, which guide</w:t>
      </w:r>
      <w:r w:rsidR="00C34331">
        <w:rPr>
          <w:rFonts w:ascii="Arial" w:hAnsi="Arial" w:cs="Arial"/>
          <w:bCs/>
        </w:rPr>
        <w:t>d</w:t>
      </w:r>
      <w:r>
        <w:rPr>
          <w:rFonts w:ascii="Arial" w:hAnsi="Arial" w:cs="Arial"/>
          <w:bCs/>
        </w:rPr>
        <w:t xml:space="preserve"> the decision-making process. The Chair advised that demolishing the entire building </w:t>
      </w:r>
      <w:r w:rsidR="00C34331">
        <w:rPr>
          <w:rFonts w:ascii="Arial" w:hAnsi="Arial" w:cs="Arial"/>
          <w:bCs/>
        </w:rPr>
        <w:t>wa</w:t>
      </w:r>
      <w:r w:rsidR="00636B2D">
        <w:rPr>
          <w:rFonts w:ascii="Arial" w:hAnsi="Arial" w:cs="Arial"/>
          <w:bCs/>
        </w:rPr>
        <w:t>s</w:t>
      </w:r>
      <w:r>
        <w:rPr>
          <w:rFonts w:ascii="Arial" w:hAnsi="Arial" w:cs="Arial"/>
          <w:bCs/>
        </w:rPr>
        <w:t xml:space="preserve"> not a suitable </w:t>
      </w:r>
      <w:r w:rsidR="00C34331">
        <w:rPr>
          <w:rFonts w:ascii="Arial" w:hAnsi="Arial" w:cs="Arial"/>
          <w:bCs/>
        </w:rPr>
        <w:t xml:space="preserve">course of action </w:t>
      </w:r>
      <w:r>
        <w:rPr>
          <w:rFonts w:ascii="Arial" w:hAnsi="Arial" w:cs="Arial"/>
          <w:bCs/>
        </w:rPr>
        <w:t xml:space="preserve">as it would most likely result in a heritage lobby that would delay the project for months. The Chair reiterated that Nelson Town Deal Board </w:t>
      </w:r>
      <w:r w:rsidR="00C34331">
        <w:rPr>
          <w:rFonts w:ascii="Arial" w:hAnsi="Arial" w:cs="Arial"/>
          <w:bCs/>
        </w:rPr>
        <w:t>wa</w:t>
      </w:r>
      <w:r w:rsidR="00636B2D">
        <w:rPr>
          <w:rFonts w:ascii="Arial" w:hAnsi="Arial" w:cs="Arial"/>
          <w:bCs/>
        </w:rPr>
        <w:t>s</w:t>
      </w:r>
      <w:r>
        <w:rPr>
          <w:rFonts w:ascii="Arial" w:hAnsi="Arial" w:cs="Arial"/>
          <w:bCs/>
        </w:rPr>
        <w:t xml:space="preserve"> a 5-year programme with a small investment, with the programme coming to an end, there </w:t>
      </w:r>
      <w:r w:rsidR="00C34331">
        <w:rPr>
          <w:rFonts w:ascii="Arial" w:hAnsi="Arial" w:cs="Arial"/>
          <w:bCs/>
        </w:rPr>
        <w:t>wa</w:t>
      </w:r>
      <w:r w:rsidR="00636B2D">
        <w:rPr>
          <w:rFonts w:ascii="Arial" w:hAnsi="Arial" w:cs="Arial"/>
          <w:bCs/>
        </w:rPr>
        <w:t>s</w:t>
      </w:r>
      <w:r>
        <w:rPr>
          <w:rFonts w:ascii="Arial" w:hAnsi="Arial" w:cs="Arial"/>
          <w:bCs/>
        </w:rPr>
        <w:t xml:space="preserve"> no time to procrastinate. </w:t>
      </w:r>
    </w:p>
    <w:p w14:paraId="2511E97D" w14:textId="77777777" w:rsidR="001031A3" w:rsidRDefault="001031A3" w:rsidP="00D61D66">
      <w:pPr>
        <w:tabs>
          <w:tab w:val="left" w:pos="567"/>
          <w:tab w:val="center" w:pos="5239"/>
        </w:tabs>
        <w:ind w:hanging="851"/>
        <w:rPr>
          <w:rFonts w:ascii="Arial" w:hAnsi="Arial" w:cs="Arial"/>
          <w:bCs/>
        </w:rPr>
      </w:pPr>
    </w:p>
    <w:p w14:paraId="4C3C0F0A" w14:textId="477310E4" w:rsidR="001031A3" w:rsidRDefault="001031A3" w:rsidP="00D61D66">
      <w:pPr>
        <w:tabs>
          <w:tab w:val="left" w:pos="567"/>
          <w:tab w:val="center" w:pos="5239"/>
        </w:tabs>
        <w:ind w:hanging="851"/>
        <w:rPr>
          <w:rFonts w:ascii="Arial" w:hAnsi="Arial" w:cs="Arial"/>
          <w:bCs/>
        </w:rPr>
      </w:pPr>
      <w:r>
        <w:rPr>
          <w:rFonts w:ascii="Arial" w:hAnsi="Arial" w:cs="Arial"/>
          <w:bCs/>
        </w:rPr>
        <w:tab/>
        <w:t xml:space="preserve">JH </w:t>
      </w:r>
      <w:r w:rsidR="002C0FCA">
        <w:rPr>
          <w:rFonts w:ascii="Arial" w:hAnsi="Arial" w:cs="Arial"/>
          <w:bCs/>
        </w:rPr>
        <w:t xml:space="preserve">asked whether investigating </w:t>
      </w:r>
      <w:r>
        <w:rPr>
          <w:rFonts w:ascii="Arial" w:hAnsi="Arial" w:cs="Arial"/>
          <w:bCs/>
        </w:rPr>
        <w:t xml:space="preserve">other </w:t>
      </w:r>
      <w:r w:rsidR="00636B2D">
        <w:rPr>
          <w:rFonts w:ascii="Arial" w:hAnsi="Arial" w:cs="Arial"/>
          <w:bCs/>
        </w:rPr>
        <w:t xml:space="preserve">options </w:t>
      </w:r>
      <w:r w:rsidR="00C34331">
        <w:rPr>
          <w:rFonts w:ascii="Arial" w:hAnsi="Arial" w:cs="Arial"/>
          <w:bCs/>
        </w:rPr>
        <w:t>wa</w:t>
      </w:r>
      <w:r w:rsidR="00636B2D">
        <w:rPr>
          <w:rFonts w:ascii="Arial" w:hAnsi="Arial" w:cs="Arial"/>
          <w:bCs/>
        </w:rPr>
        <w:t xml:space="preserve">s </w:t>
      </w:r>
      <w:r w:rsidR="00D167BD">
        <w:rPr>
          <w:rFonts w:ascii="Arial" w:hAnsi="Arial" w:cs="Arial"/>
          <w:bCs/>
        </w:rPr>
        <w:t>feasible.</w:t>
      </w:r>
      <w:r>
        <w:rPr>
          <w:rFonts w:ascii="Arial" w:hAnsi="Arial" w:cs="Arial"/>
          <w:bCs/>
        </w:rPr>
        <w:t xml:space="preserve"> PS confirmed that over the years there </w:t>
      </w:r>
      <w:r w:rsidR="003637A0">
        <w:rPr>
          <w:rFonts w:ascii="Arial" w:hAnsi="Arial" w:cs="Arial"/>
          <w:bCs/>
        </w:rPr>
        <w:t>had</w:t>
      </w:r>
      <w:r>
        <w:rPr>
          <w:rFonts w:ascii="Arial" w:hAnsi="Arial" w:cs="Arial"/>
          <w:bCs/>
        </w:rPr>
        <w:t xml:space="preserve"> </w:t>
      </w:r>
      <w:r w:rsidR="00636B2D">
        <w:rPr>
          <w:rFonts w:ascii="Arial" w:hAnsi="Arial" w:cs="Arial"/>
          <w:bCs/>
        </w:rPr>
        <w:t>been</w:t>
      </w:r>
      <w:r>
        <w:rPr>
          <w:rFonts w:ascii="Arial" w:hAnsi="Arial" w:cs="Arial"/>
          <w:bCs/>
        </w:rPr>
        <w:t xml:space="preserve"> many options considered but all ha</w:t>
      </w:r>
      <w:r w:rsidR="00C34331">
        <w:rPr>
          <w:rFonts w:ascii="Arial" w:hAnsi="Arial" w:cs="Arial"/>
          <w:bCs/>
        </w:rPr>
        <w:t>d</w:t>
      </w:r>
      <w:r>
        <w:rPr>
          <w:rFonts w:ascii="Arial" w:hAnsi="Arial" w:cs="Arial"/>
          <w:bCs/>
        </w:rPr>
        <w:t xml:space="preserve"> </w:t>
      </w:r>
      <w:r w:rsidR="00636B2D">
        <w:rPr>
          <w:rFonts w:ascii="Arial" w:hAnsi="Arial" w:cs="Arial"/>
          <w:bCs/>
        </w:rPr>
        <w:t>been</w:t>
      </w:r>
      <w:r>
        <w:rPr>
          <w:rFonts w:ascii="Arial" w:hAnsi="Arial" w:cs="Arial"/>
          <w:bCs/>
        </w:rPr>
        <w:t xml:space="preserve"> financially unviable. It </w:t>
      </w:r>
      <w:r w:rsidR="00636B2D">
        <w:rPr>
          <w:rFonts w:ascii="Arial" w:hAnsi="Arial" w:cs="Arial"/>
          <w:bCs/>
        </w:rPr>
        <w:t>was</w:t>
      </w:r>
      <w:r>
        <w:rPr>
          <w:rFonts w:ascii="Arial" w:hAnsi="Arial" w:cs="Arial"/>
          <w:bCs/>
        </w:rPr>
        <w:t xml:space="preserve"> agreed by the </w:t>
      </w:r>
      <w:r w:rsidR="00C34331">
        <w:rPr>
          <w:rFonts w:ascii="Arial" w:hAnsi="Arial" w:cs="Arial"/>
          <w:bCs/>
        </w:rPr>
        <w:t>B</w:t>
      </w:r>
      <w:r>
        <w:rPr>
          <w:rFonts w:ascii="Arial" w:hAnsi="Arial" w:cs="Arial"/>
          <w:bCs/>
        </w:rPr>
        <w:t xml:space="preserve">oard that with a limited timeline, and the risk of affecting the health and safety of the public, </w:t>
      </w:r>
      <w:r w:rsidR="00145B80">
        <w:rPr>
          <w:rFonts w:ascii="Arial" w:hAnsi="Arial" w:cs="Arial"/>
          <w:bCs/>
        </w:rPr>
        <w:t>there c</w:t>
      </w:r>
      <w:r w:rsidR="00C34331">
        <w:rPr>
          <w:rFonts w:ascii="Arial" w:hAnsi="Arial" w:cs="Arial"/>
          <w:bCs/>
        </w:rPr>
        <w:t xml:space="preserve">ould not </w:t>
      </w:r>
      <w:r w:rsidR="005E5C51">
        <w:rPr>
          <w:rFonts w:ascii="Arial" w:hAnsi="Arial" w:cs="Arial"/>
          <w:bCs/>
        </w:rPr>
        <w:t xml:space="preserve">be </w:t>
      </w:r>
      <w:r w:rsidR="00145B80">
        <w:rPr>
          <w:rFonts w:ascii="Arial" w:hAnsi="Arial" w:cs="Arial"/>
          <w:bCs/>
        </w:rPr>
        <w:t xml:space="preserve">any more delays than necessary. The Chair reiterated that the </w:t>
      </w:r>
      <w:r w:rsidR="00C34331">
        <w:rPr>
          <w:rFonts w:ascii="Arial" w:hAnsi="Arial" w:cs="Arial"/>
          <w:bCs/>
        </w:rPr>
        <w:t>B</w:t>
      </w:r>
      <w:r w:rsidR="00145B80">
        <w:rPr>
          <w:rFonts w:ascii="Arial" w:hAnsi="Arial" w:cs="Arial"/>
          <w:bCs/>
        </w:rPr>
        <w:t xml:space="preserve">oard need to </w:t>
      </w:r>
      <w:r w:rsidR="005E5C51">
        <w:rPr>
          <w:rFonts w:ascii="Arial" w:hAnsi="Arial" w:cs="Arial"/>
          <w:bCs/>
        </w:rPr>
        <w:t>be</w:t>
      </w:r>
      <w:r w:rsidR="00145B80">
        <w:rPr>
          <w:rFonts w:ascii="Arial" w:hAnsi="Arial" w:cs="Arial"/>
          <w:bCs/>
        </w:rPr>
        <w:t xml:space="preserve"> united and thus put forward an agreement to </w:t>
      </w:r>
      <w:r w:rsidR="00F7110C">
        <w:rPr>
          <w:rFonts w:ascii="Arial" w:hAnsi="Arial" w:cs="Arial"/>
          <w:bCs/>
        </w:rPr>
        <w:t xml:space="preserve">progressing a tender </w:t>
      </w:r>
      <w:r w:rsidR="00D167BD">
        <w:rPr>
          <w:rFonts w:ascii="Arial" w:hAnsi="Arial" w:cs="Arial"/>
          <w:bCs/>
        </w:rPr>
        <w:t>process to</w:t>
      </w:r>
      <w:r w:rsidR="00145B80">
        <w:rPr>
          <w:rFonts w:ascii="Arial" w:hAnsi="Arial" w:cs="Arial"/>
          <w:bCs/>
        </w:rPr>
        <w:t xml:space="preserve"> confirm the costs. He also proposed two conditions: the first </w:t>
      </w:r>
      <w:r w:rsidR="00636B2D">
        <w:rPr>
          <w:rFonts w:ascii="Arial" w:hAnsi="Arial" w:cs="Arial"/>
          <w:bCs/>
        </w:rPr>
        <w:t>being</w:t>
      </w:r>
      <w:r w:rsidR="00145B80">
        <w:rPr>
          <w:rFonts w:ascii="Arial" w:hAnsi="Arial" w:cs="Arial"/>
          <w:bCs/>
        </w:rPr>
        <w:t xml:space="preserve"> to grant any money saved from the project to go into the</w:t>
      </w:r>
      <w:r w:rsidR="00186A79">
        <w:rPr>
          <w:rFonts w:ascii="Arial" w:hAnsi="Arial" w:cs="Arial"/>
          <w:bCs/>
        </w:rPr>
        <w:t xml:space="preserve"> Plan for N</w:t>
      </w:r>
      <w:r w:rsidR="00145B80">
        <w:rPr>
          <w:rFonts w:ascii="Arial" w:hAnsi="Arial" w:cs="Arial"/>
          <w:bCs/>
        </w:rPr>
        <w:t>eighbourhood</w:t>
      </w:r>
      <w:r w:rsidR="00186A79">
        <w:rPr>
          <w:rFonts w:ascii="Arial" w:hAnsi="Arial" w:cs="Arial"/>
          <w:bCs/>
        </w:rPr>
        <w:t>s</w:t>
      </w:r>
      <w:r w:rsidR="00145B80">
        <w:rPr>
          <w:rFonts w:ascii="Arial" w:hAnsi="Arial" w:cs="Arial"/>
          <w:bCs/>
        </w:rPr>
        <w:t xml:space="preserve"> board </w:t>
      </w:r>
      <w:r w:rsidR="00186A79">
        <w:rPr>
          <w:rFonts w:ascii="Arial" w:hAnsi="Arial" w:cs="Arial"/>
          <w:bCs/>
        </w:rPr>
        <w:t xml:space="preserve">(now the Nelson Pride in Place Board) </w:t>
      </w:r>
      <w:r w:rsidR="00145B80">
        <w:rPr>
          <w:rFonts w:ascii="Arial" w:hAnsi="Arial" w:cs="Arial"/>
          <w:bCs/>
        </w:rPr>
        <w:t xml:space="preserve">and the second </w:t>
      </w:r>
      <w:r w:rsidR="00636B2D">
        <w:rPr>
          <w:rFonts w:ascii="Arial" w:hAnsi="Arial" w:cs="Arial"/>
          <w:bCs/>
        </w:rPr>
        <w:t>being</w:t>
      </w:r>
      <w:r w:rsidR="00145B80">
        <w:rPr>
          <w:rFonts w:ascii="Arial" w:hAnsi="Arial" w:cs="Arial"/>
          <w:bCs/>
        </w:rPr>
        <w:t xml:space="preserve"> to preserve any money received from future sale or lease opportunities once the project has completed, to </w:t>
      </w:r>
      <w:r w:rsidR="005E5C51">
        <w:rPr>
          <w:rFonts w:ascii="Arial" w:hAnsi="Arial" w:cs="Arial"/>
          <w:bCs/>
        </w:rPr>
        <w:t xml:space="preserve">be </w:t>
      </w:r>
      <w:r w:rsidR="00145B80">
        <w:rPr>
          <w:rFonts w:ascii="Arial" w:hAnsi="Arial" w:cs="Arial"/>
          <w:bCs/>
        </w:rPr>
        <w:t xml:space="preserve">brought back into the </w:t>
      </w:r>
      <w:r w:rsidR="00186A79">
        <w:rPr>
          <w:rFonts w:ascii="Arial" w:hAnsi="Arial" w:cs="Arial"/>
          <w:bCs/>
        </w:rPr>
        <w:t>Plan for N</w:t>
      </w:r>
      <w:r w:rsidR="00145B80">
        <w:rPr>
          <w:rFonts w:ascii="Arial" w:hAnsi="Arial" w:cs="Arial"/>
          <w:bCs/>
        </w:rPr>
        <w:t>eighbourhood</w:t>
      </w:r>
      <w:r w:rsidR="00186A79">
        <w:rPr>
          <w:rFonts w:ascii="Arial" w:hAnsi="Arial" w:cs="Arial"/>
          <w:bCs/>
        </w:rPr>
        <w:t>s</w:t>
      </w:r>
      <w:r w:rsidR="00145B80">
        <w:rPr>
          <w:rFonts w:ascii="Arial" w:hAnsi="Arial" w:cs="Arial"/>
          <w:bCs/>
        </w:rPr>
        <w:t xml:space="preserve"> board</w:t>
      </w:r>
      <w:r w:rsidR="00186A79">
        <w:rPr>
          <w:rFonts w:ascii="Arial" w:hAnsi="Arial" w:cs="Arial"/>
          <w:bCs/>
        </w:rPr>
        <w:t xml:space="preserve"> (Nelson Pride in Place Board)</w:t>
      </w:r>
      <w:r w:rsidR="00145B80">
        <w:rPr>
          <w:rFonts w:ascii="Arial" w:hAnsi="Arial" w:cs="Arial"/>
          <w:bCs/>
        </w:rPr>
        <w:t xml:space="preserve">. The </w:t>
      </w:r>
      <w:r w:rsidR="00C34331">
        <w:rPr>
          <w:rFonts w:ascii="Arial" w:hAnsi="Arial" w:cs="Arial"/>
          <w:bCs/>
        </w:rPr>
        <w:t>C</w:t>
      </w:r>
      <w:r w:rsidR="00145B80">
        <w:rPr>
          <w:rFonts w:ascii="Arial" w:hAnsi="Arial" w:cs="Arial"/>
          <w:bCs/>
        </w:rPr>
        <w:t xml:space="preserve">hair also confirmed he would </w:t>
      </w:r>
      <w:r w:rsidR="003D0AF2">
        <w:rPr>
          <w:rFonts w:ascii="Arial" w:hAnsi="Arial" w:cs="Arial"/>
          <w:bCs/>
        </w:rPr>
        <w:t xml:space="preserve">request </w:t>
      </w:r>
      <w:r w:rsidR="00145B80">
        <w:rPr>
          <w:rFonts w:ascii="Arial" w:hAnsi="Arial" w:cs="Arial"/>
          <w:bCs/>
        </w:rPr>
        <w:t xml:space="preserve">a report to </w:t>
      </w:r>
      <w:r w:rsidR="00365D72">
        <w:rPr>
          <w:rFonts w:ascii="Arial" w:hAnsi="Arial" w:cs="Arial"/>
          <w:bCs/>
        </w:rPr>
        <w:t>investigate</w:t>
      </w:r>
      <w:r w:rsidR="00145B80">
        <w:rPr>
          <w:rFonts w:ascii="Arial" w:hAnsi="Arial" w:cs="Arial"/>
          <w:bCs/>
        </w:rPr>
        <w:t xml:space="preserve"> other options for the premises, including </w:t>
      </w:r>
      <w:r w:rsidR="003D0AF2">
        <w:rPr>
          <w:rFonts w:ascii="Arial" w:hAnsi="Arial" w:cs="Arial"/>
          <w:bCs/>
        </w:rPr>
        <w:t xml:space="preserve">a </w:t>
      </w:r>
      <w:r w:rsidR="00145B80">
        <w:rPr>
          <w:rFonts w:ascii="Arial" w:hAnsi="Arial" w:cs="Arial"/>
          <w:bCs/>
        </w:rPr>
        <w:t xml:space="preserve">minimum </w:t>
      </w:r>
      <w:r w:rsidR="00D167BD">
        <w:rPr>
          <w:rFonts w:ascii="Arial" w:hAnsi="Arial" w:cs="Arial"/>
          <w:bCs/>
        </w:rPr>
        <w:t>approach to</w:t>
      </w:r>
      <w:r w:rsidR="00145B80">
        <w:rPr>
          <w:rFonts w:ascii="Arial" w:hAnsi="Arial" w:cs="Arial"/>
          <w:bCs/>
        </w:rPr>
        <w:t xml:space="preserve"> maintain the building</w:t>
      </w:r>
      <w:r w:rsidR="003D0AF2">
        <w:rPr>
          <w:rFonts w:ascii="Arial" w:hAnsi="Arial" w:cs="Arial"/>
          <w:bCs/>
        </w:rPr>
        <w:t>’</w:t>
      </w:r>
      <w:r w:rsidR="00145B80">
        <w:rPr>
          <w:rFonts w:ascii="Arial" w:hAnsi="Arial" w:cs="Arial"/>
          <w:bCs/>
        </w:rPr>
        <w:t>s heritage site status</w:t>
      </w:r>
      <w:r w:rsidR="003D0AF2">
        <w:rPr>
          <w:rFonts w:ascii="Arial" w:hAnsi="Arial" w:cs="Arial"/>
          <w:bCs/>
        </w:rPr>
        <w:t>.</w:t>
      </w:r>
      <w:r w:rsidR="00145B80">
        <w:rPr>
          <w:rFonts w:ascii="Arial" w:hAnsi="Arial" w:cs="Arial"/>
          <w:bCs/>
        </w:rPr>
        <w:t xml:space="preserve"> </w:t>
      </w:r>
    </w:p>
    <w:p w14:paraId="36CB9CA1" w14:textId="77777777" w:rsidR="00145B80" w:rsidRDefault="00145B80" w:rsidP="00D61D66">
      <w:pPr>
        <w:tabs>
          <w:tab w:val="left" w:pos="567"/>
          <w:tab w:val="center" w:pos="5239"/>
        </w:tabs>
        <w:ind w:hanging="851"/>
        <w:rPr>
          <w:rFonts w:ascii="Arial" w:hAnsi="Arial" w:cs="Arial"/>
          <w:bCs/>
        </w:rPr>
      </w:pPr>
    </w:p>
    <w:p w14:paraId="2CCE19CF" w14:textId="129C09AD" w:rsidR="00145B80" w:rsidRPr="00D61D66" w:rsidRDefault="00145B80" w:rsidP="00D61D66">
      <w:pPr>
        <w:tabs>
          <w:tab w:val="left" w:pos="567"/>
          <w:tab w:val="center" w:pos="5239"/>
        </w:tabs>
        <w:ind w:hanging="851"/>
        <w:rPr>
          <w:rFonts w:ascii="Arial" w:hAnsi="Arial" w:cs="Arial"/>
          <w:bCs/>
        </w:rPr>
      </w:pPr>
      <w:r>
        <w:rPr>
          <w:rFonts w:ascii="Arial" w:hAnsi="Arial" w:cs="Arial"/>
          <w:bCs/>
        </w:rPr>
        <w:tab/>
        <w:t xml:space="preserve">RS raised further concerns of delays, he advised </w:t>
      </w:r>
      <w:r w:rsidR="005E5C51">
        <w:rPr>
          <w:rFonts w:ascii="Arial" w:hAnsi="Arial" w:cs="Arial"/>
          <w:bCs/>
        </w:rPr>
        <w:t xml:space="preserve">that </w:t>
      </w:r>
      <w:r>
        <w:rPr>
          <w:rFonts w:ascii="Arial" w:hAnsi="Arial" w:cs="Arial"/>
          <w:bCs/>
        </w:rPr>
        <w:t>a tender</w:t>
      </w:r>
      <w:r w:rsidR="003637A0">
        <w:rPr>
          <w:rFonts w:ascii="Arial" w:hAnsi="Arial" w:cs="Arial"/>
          <w:bCs/>
        </w:rPr>
        <w:t xml:space="preserve"> would</w:t>
      </w:r>
      <w:r>
        <w:rPr>
          <w:rFonts w:ascii="Arial" w:hAnsi="Arial" w:cs="Arial"/>
          <w:bCs/>
        </w:rPr>
        <w:t xml:space="preserve"> </w:t>
      </w:r>
      <w:r w:rsidR="003637A0">
        <w:rPr>
          <w:rFonts w:ascii="Arial" w:hAnsi="Arial" w:cs="Arial"/>
          <w:bCs/>
        </w:rPr>
        <w:t>take</w:t>
      </w:r>
      <w:r>
        <w:rPr>
          <w:rFonts w:ascii="Arial" w:hAnsi="Arial" w:cs="Arial"/>
          <w:bCs/>
        </w:rPr>
        <w:t xml:space="preserve"> time as planning permission </w:t>
      </w:r>
      <w:r w:rsidR="00C34331">
        <w:rPr>
          <w:rFonts w:ascii="Arial" w:hAnsi="Arial" w:cs="Arial"/>
          <w:bCs/>
        </w:rPr>
        <w:t>wa</w:t>
      </w:r>
      <w:r w:rsidR="005E5C51">
        <w:rPr>
          <w:rFonts w:ascii="Arial" w:hAnsi="Arial" w:cs="Arial"/>
          <w:bCs/>
        </w:rPr>
        <w:t xml:space="preserve">s </w:t>
      </w:r>
      <w:r>
        <w:rPr>
          <w:rFonts w:ascii="Arial" w:hAnsi="Arial" w:cs="Arial"/>
          <w:bCs/>
        </w:rPr>
        <w:t>needed. The tender w</w:t>
      </w:r>
      <w:r w:rsidR="005E5C51">
        <w:rPr>
          <w:rFonts w:ascii="Arial" w:hAnsi="Arial" w:cs="Arial"/>
          <w:bCs/>
        </w:rPr>
        <w:t>ould</w:t>
      </w:r>
      <w:r>
        <w:rPr>
          <w:rFonts w:ascii="Arial" w:hAnsi="Arial" w:cs="Arial"/>
          <w:bCs/>
        </w:rPr>
        <w:t xml:space="preserve"> only provide a guide </w:t>
      </w:r>
      <w:r w:rsidR="00365D72">
        <w:rPr>
          <w:rFonts w:ascii="Arial" w:hAnsi="Arial" w:cs="Arial"/>
          <w:bCs/>
        </w:rPr>
        <w:t>price,</w:t>
      </w:r>
      <w:r>
        <w:rPr>
          <w:rFonts w:ascii="Arial" w:hAnsi="Arial" w:cs="Arial"/>
          <w:bCs/>
        </w:rPr>
        <w:t xml:space="preserve"> and the price may increase with inflation and interest. </w:t>
      </w:r>
    </w:p>
    <w:p w14:paraId="32AE9C45" w14:textId="77777777" w:rsidR="00D61D66" w:rsidRDefault="00D61D66" w:rsidP="00C12C81">
      <w:pPr>
        <w:tabs>
          <w:tab w:val="left" w:pos="567"/>
          <w:tab w:val="center" w:pos="5239"/>
        </w:tabs>
        <w:rPr>
          <w:rFonts w:ascii="Arial" w:hAnsi="Arial" w:cs="Arial"/>
          <w:b/>
        </w:rPr>
      </w:pPr>
    </w:p>
    <w:p w14:paraId="344D8F8A" w14:textId="3805C137" w:rsidR="00273BF3" w:rsidRDefault="004F2FAB" w:rsidP="00273BF3">
      <w:pPr>
        <w:tabs>
          <w:tab w:val="left" w:pos="567"/>
          <w:tab w:val="center" w:pos="5239"/>
        </w:tabs>
        <w:ind w:hanging="851"/>
        <w:rPr>
          <w:rFonts w:ascii="Arial" w:hAnsi="Arial" w:cs="Arial"/>
          <w:b/>
        </w:rPr>
      </w:pPr>
      <w:r>
        <w:rPr>
          <w:rFonts w:ascii="Arial" w:hAnsi="Arial" w:cs="Arial"/>
          <w:b/>
        </w:rPr>
        <w:tab/>
      </w:r>
      <w:r w:rsidR="00273BF3">
        <w:rPr>
          <w:rFonts w:ascii="Arial" w:hAnsi="Arial" w:cs="Arial"/>
          <w:b/>
        </w:rPr>
        <w:t xml:space="preserve">AGREED </w:t>
      </w:r>
    </w:p>
    <w:p w14:paraId="08B94D2C" w14:textId="77777777" w:rsidR="00DA74CC" w:rsidRDefault="00DA74CC" w:rsidP="00273BF3">
      <w:pPr>
        <w:tabs>
          <w:tab w:val="left" w:pos="567"/>
          <w:tab w:val="center" w:pos="5239"/>
        </w:tabs>
        <w:ind w:hanging="851"/>
        <w:rPr>
          <w:rFonts w:ascii="Arial" w:hAnsi="Arial" w:cs="Arial"/>
          <w:b/>
        </w:rPr>
      </w:pPr>
    </w:p>
    <w:p w14:paraId="6BB85096" w14:textId="1A6F6B18" w:rsidR="00DA74CC" w:rsidRPr="005519F0" w:rsidRDefault="00DA74CC" w:rsidP="00DA74CC">
      <w:pPr>
        <w:tabs>
          <w:tab w:val="left" w:pos="540"/>
        </w:tabs>
        <w:rPr>
          <w:rFonts w:ascii="Arial" w:hAnsi="Arial"/>
        </w:rPr>
      </w:pPr>
      <w:r>
        <w:rPr>
          <w:rFonts w:ascii="Arial" w:hAnsi="Arial"/>
        </w:rPr>
        <w:lastRenderedPageBreak/>
        <w:t>To approve the virement of £673,000 from Pendle Rise Shopping Centre (PRSC) and Relocation Budgets across to Trafalgar House</w:t>
      </w:r>
      <w:r w:rsidR="004E2FF2">
        <w:rPr>
          <w:rFonts w:ascii="Arial" w:hAnsi="Arial"/>
        </w:rPr>
        <w:t xml:space="preserve"> </w:t>
      </w:r>
      <w:r w:rsidR="004E2FF2" w:rsidRPr="005519F0">
        <w:rPr>
          <w:rFonts w:ascii="Arial" w:hAnsi="Arial"/>
        </w:rPr>
        <w:t>project subject to any savings as a result of actual tenders being received being retained by the board.</w:t>
      </w:r>
    </w:p>
    <w:p w14:paraId="6F52D4EC" w14:textId="57BF41A4" w:rsidR="00273BF3" w:rsidRPr="005519F0" w:rsidRDefault="00273BF3" w:rsidP="00273BF3">
      <w:pPr>
        <w:tabs>
          <w:tab w:val="left" w:pos="567"/>
          <w:tab w:val="center" w:pos="5239"/>
        </w:tabs>
        <w:ind w:hanging="851"/>
        <w:rPr>
          <w:rFonts w:ascii="Arial" w:hAnsi="Arial" w:cs="Arial"/>
          <w:b/>
        </w:rPr>
      </w:pPr>
      <w:r w:rsidRPr="005519F0">
        <w:rPr>
          <w:rFonts w:ascii="Arial" w:hAnsi="Arial" w:cs="Arial"/>
          <w:b/>
        </w:rPr>
        <w:tab/>
      </w:r>
    </w:p>
    <w:p w14:paraId="1FEA5B70" w14:textId="39052E4D" w:rsidR="00273BF3" w:rsidRPr="005519F0" w:rsidRDefault="00273BF3" w:rsidP="00273BF3">
      <w:pPr>
        <w:tabs>
          <w:tab w:val="left" w:pos="567"/>
          <w:tab w:val="center" w:pos="5239"/>
        </w:tabs>
        <w:ind w:hanging="851"/>
        <w:rPr>
          <w:rFonts w:ascii="Arial" w:hAnsi="Arial" w:cs="Arial"/>
          <w:bCs/>
        </w:rPr>
      </w:pPr>
      <w:r w:rsidRPr="005519F0">
        <w:rPr>
          <w:rFonts w:ascii="Arial" w:hAnsi="Arial" w:cs="Arial"/>
          <w:bCs/>
        </w:rPr>
        <w:tab/>
      </w:r>
      <w:r w:rsidR="00C12C81" w:rsidRPr="005519F0">
        <w:rPr>
          <w:rFonts w:ascii="Arial" w:hAnsi="Arial" w:cs="Arial"/>
          <w:bCs/>
        </w:rPr>
        <w:t xml:space="preserve">The </w:t>
      </w:r>
      <w:r w:rsidR="00C34331" w:rsidRPr="005519F0">
        <w:rPr>
          <w:rFonts w:ascii="Arial" w:hAnsi="Arial" w:cs="Arial"/>
          <w:bCs/>
        </w:rPr>
        <w:t>B</w:t>
      </w:r>
      <w:r w:rsidR="00C12C81" w:rsidRPr="005519F0">
        <w:rPr>
          <w:rFonts w:ascii="Arial" w:hAnsi="Arial" w:cs="Arial"/>
          <w:bCs/>
        </w:rPr>
        <w:t xml:space="preserve">oard supports the project as set out in the report, but agreed to consider the following options: - </w:t>
      </w:r>
    </w:p>
    <w:p w14:paraId="6B57F50B" w14:textId="77777777" w:rsidR="00C12C81" w:rsidRPr="005519F0" w:rsidRDefault="00C12C81" w:rsidP="00273BF3">
      <w:pPr>
        <w:tabs>
          <w:tab w:val="left" w:pos="567"/>
          <w:tab w:val="center" w:pos="5239"/>
        </w:tabs>
        <w:ind w:hanging="851"/>
        <w:rPr>
          <w:rFonts w:ascii="Arial" w:hAnsi="Arial" w:cs="Arial"/>
          <w:bCs/>
        </w:rPr>
      </w:pPr>
    </w:p>
    <w:p w14:paraId="695BF3E9" w14:textId="5CCC0B9E" w:rsidR="00C12C81" w:rsidRPr="005519F0" w:rsidRDefault="00C12C81" w:rsidP="00C12C81">
      <w:pPr>
        <w:tabs>
          <w:tab w:val="left" w:pos="567"/>
          <w:tab w:val="center" w:pos="5239"/>
        </w:tabs>
        <w:rPr>
          <w:rFonts w:ascii="Arial" w:hAnsi="Arial" w:cs="Arial"/>
          <w:bCs/>
        </w:rPr>
      </w:pPr>
      <w:r w:rsidRPr="005519F0">
        <w:rPr>
          <w:rFonts w:ascii="Arial" w:hAnsi="Arial" w:cs="Arial"/>
          <w:bCs/>
        </w:rPr>
        <w:t xml:space="preserve">(1). </w:t>
      </w:r>
      <w:r w:rsidR="004E2FF2" w:rsidRPr="005519F0">
        <w:rPr>
          <w:rFonts w:ascii="Arial" w:hAnsi="Arial" w:cs="Arial"/>
          <w:bCs/>
        </w:rPr>
        <w:t>A planning application be submitted to support the project delivery in order to limit delay given the condition of the building.</w:t>
      </w:r>
    </w:p>
    <w:p w14:paraId="32453F27" w14:textId="77777777" w:rsidR="00C34331" w:rsidRPr="005519F0" w:rsidRDefault="00C34331" w:rsidP="00C12C81">
      <w:pPr>
        <w:tabs>
          <w:tab w:val="left" w:pos="567"/>
          <w:tab w:val="center" w:pos="5239"/>
        </w:tabs>
        <w:rPr>
          <w:rFonts w:ascii="Arial" w:hAnsi="Arial" w:cs="Arial"/>
          <w:bCs/>
        </w:rPr>
      </w:pPr>
    </w:p>
    <w:p w14:paraId="258994D2" w14:textId="6FB21E25" w:rsidR="004E2FF2" w:rsidRPr="005519F0" w:rsidRDefault="00C12C81" w:rsidP="004E2FF2">
      <w:pPr>
        <w:tabs>
          <w:tab w:val="left" w:pos="567"/>
          <w:tab w:val="center" w:pos="5239"/>
        </w:tabs>
        <w:rPr>
          <w:rFonts w:ascii="Arial" w:hAnsi="Arial" w:cs="Arial"/>
          <w:bCs/>
        </w:rPr>
      </w:pPr>
      <w:r w:rsidRPr="005519F0">
        <w:rPr>
          <w:rFonts w:ascii="Arial" w:hAnsi="Arial" w:cs="Arial"/>
          <w:bCs/>
        </w:rPr>
        <w:t xml:space="preserve">(2). </w:t>
      </w:r>
      <w:r w:rsidR="004E2FF2" w:rsidRPr="005519F0">
        <w:rPr>
          <w:rFonts w:ascii="Arial" w:hAnsi="Arial" w:cs="Arial"/>
          <w:bCs/>
        </w:rPr>
        <w:t xml:space="preserve">As a condition of the grant any monies received by way of future sales or leases be granted back to the plan for Neighbourhoods Board </w:t>
      </w:r>
      <w:r w:rsidR="006B2AB9" w:rsidRPr="005519F0">
        <w:rPr>
          <w:rFonts w:ascii="Arial" w:hAnsi="Arial" w:cs="Arial"/>
          <w:bCs/>
        </w:rPr>
        <w:t>(i.e.</w:t>
      </w:r>
      <w:r w:rsidR="004E2FF2" w:rsidRPr="005519F0">
        <w:rPr>
          <w:rFonts w:ascii="Arial" w:hAnsi="Arial" w:cs="Arial"/>
          <w:bCs/>
        </w:rPr>
        <w:t xml:space="preserve"> Nelson pride in place Board)</w:t>
      </w:r>
    </w:p>
    <w:p w14:paraId="0D3CF9A4" w14:textId="77777777" w:rsidR="00C12C81" w:rsidRPr="005519F0" w:rsidRDefault="00C12C81" w:rsidP="00C12C81">
      <w:pPr>
        <w:tabs>
          <w:tab w:val="left" w:pos="567"/>
          <w:tab w:val="center" w:pos="5239"/>
        </w:tabs>
        <w:rPr>
          <w:rFonts w:ascii="Arial" w:hAnsi="Arial" w:cs="Arial"/>
          <w:bCs/>
        </w:rPr>
      </w:pPr>
    </w:p>
    <w:p w14:paraId="474A2D4F" w14:textId="5CA2ED19" w:rsidR="004E2FF2" w:rsidRPr="004E2FF2" w:rsidRDefault="00C12C81" w:rsidP="004E2FF2">
      <w:pPr>
        <w:tabs>
          <w:tab w:val="left" w:pos="567"/>
          <w:tab w:val="center" w:pos="5239"/>
        </w:tabs>
        <w:rPr>
          <w:rFonts w:ascii="Arial" w:hAnsi="Arial" w:cs="Arial"/>
          <w:bCs/>
        </w:rPr>
      </w:pPr>
      <w:r w:rsidRPr="005519F0">
        <w:rPr>
          <w:rFonts w:ascii="Arial" w:hAnsi="Arial" w:cs="Arial"/>
          <w:bCs/>
        </w:rPr>
        <w:t xml:space="preserve">(3). </w:t>
      </w:r>
      <w:r w:rsidR="004E2FF2" w:rsidRPr="005519F0">
        <w:rPr>
          <w:rFonts w:ascii="Arial" w:hAnsi="Arial" w:cs="Arial"/>
          <w:bCs/>
        </w:rPr>
        <w:t xml:space="preserve">A final report be submitted when final tenders are received to review other options </w:t>
      </w:r>
      <w:r w:rsidR="006B2AB9" w:rsidRPr="005519F0">
        <w:rPr>
          <w:rFonts w:ascii="Arial" w:hAnsi="Arial" w:cs="Arial"/>
          <w:bCs/>
        </w:rPr>
        <w:t>(within</w:t>
      </w:r>
      <w:r w:rsidR="004E2FF2" w:rsidRPr="005519F0">
        <w:rPr>
          <w:rFonts w:ascii="Arial" w:hAnsi="Arial" w:cs="Arial"/>
          <w:bCs/>
        </w:rPr>
        <w:t xml:space="preserve"> limited resources) by which the heritage of the property could be preserved with the likelihood of planning permission being obtained.</w:t>
      </w:r>
    </w:p>
    <w:p w14:paraId="38108DA2" w14:textId="03B91A7A" w:rsidR="00273BF3" w:rsidRDefault="00273BF3" w:rsidP="000E5A5A">
      <w:pPr>
        <w:tabs>
          <w:tab w:val="left" w:pos="567"/>
          <w:tab w:val="center" w:pos="5239"/>
        </w:tabs>
        <w:rPr>
          <w:rFonts w:ascii="Arial" w:hAnsi="Arial" w:cs="Arial"/>
          <w:bCs/>
        </w:rPr>
      </w:pPr>
    </w:p>
    <w:p w14:paraId="60A35C31" w14:textId="77777777" w:rsidR="00C34331" w:rsidRDefault="00C34331" w:rsidP="000E5A5A">
      <w:pPr>
        <w:tabs>
          <w:tab w:val="left" w:pos="567"/>
          <w:tab w:val="center" w:pos="5239"/>
        </w:tabs>
        <w:rPr>
          <w:rFonts w:ascii="Arial" w:hAnsi="Arial" w:cs="Arial"/>
          <w:bCs/>
        </w:rPr>
      </w:pPr>
    </w:p>
    <w:p w14:paraId="6B38B19E" w14:textId="30BB8778" w:rsidR="00A27CF0" w:rsidRDefault="00273BF3" w:rsidP="00277627">
      <w:pPr>
        <w:tabs>
          <w:tab w:val="left" w:pos="567"/>
          <w:tab w:val="center" w:pos="5239"/>
        </w:tabs>
        <w:ind w:hanging="851"/>
        <w:rPr>
          <w:rFonts w:ascii="Arial" w:hAnsi="Arial" w:cs="Arial"/>
          <w:b/>
        </w:rPr>
      </w:pPr>
      <w:r>
        <w:rPr>
          <w:rFonts w:ascii="Arial" w:hAnsi="Arial" w:cs="Arial"/>
          <w:b/>
        </w:rPr>
        <w:t>6</w:t>
      </w:r>
      <w:r w:rsidR="00A27CF0">
        <w:rPr>
          <w:rFonts w:ascii="Arial" w:hAnsi="Arial" w:cs="Arial"/>
          <w:bCs/>
        </w:rPr>
        <w:t xml:space="preserve">. </w:t>
      </w:r>
      <w:r w:rsidR="00A27CF0">
        <w:rPr>
          <w:rFonts w:ascii="Arial" w:hAnsi="Arial" w:cs="Arial"/>
          <w:bCs/>
        </w:rPr>
        <w:tab/>
      </w:r>
      <w:r w:rsidR="00A27CF0">
        <w:rPr>
          <w:rFonts w:ascii="Arial" w:hAnsi="Arial" w:cs="Arial"/>
          <w:bCs/>
        </w:rPr>
        <w:tab/>
      </w:r>
      <w:r>
        <w:rPr>
          <w:rFonts w:ascii="Arial" w:hAnsi="Arial" w:cs="Arial"/>
          <w:bCs/>
        </w:rPr>
        <w:tab/>
      </w:r>
      <w:r w:rsidR="00A27CF0" w:rsidRPr="00A27CF0">
        <w:rPr>
          <w:rFonts w:ascii="Arial" w:hAnsi="Arial" w:cs="Arial"/>
          <w:b/>
        </w:rPr>
        <w:t xml:space="preserve">NELSON TOWN DEAL PROGRESS UPDATE </w:t>
      </w:r>
    </w:p>
    <w:p w14:paraId="2C6B916C" w14:textId="77777777" w:rsidR="00A27CF0" w:rsidRDefault="00A27CF0" w:rsidP="000E5A5A">
      <w:pPr>
        <w:tabs>
          <w:tab w:val="left" w:pos="567"/>
          <w:tab w:val="center" w:pos="5239"/>
        </w:tabs>
        <w:rPr>
          <w:rFonts w:ascii="Arial" w:hAnsi="Arial" w:cs="Arial"/>
          <w:b/>
        </w:rPr>
      </w:pPr>
    </w:p>
    <w:p w14:paraId="3CF26E65" w14:textId="0AE9C463" w:rsidR="00A27CF0" w:rsidRDefault="00A27CF0" w:rsidP="000E5A5A">
      <w:pPr>
        <w:tabs>
          <w:tab w:val="left" w:pos="567"/>
          <w:tab w:val="center" w:pos="5239"/>
        </w:tabs>
        <w:rPr>
          <w:rFonts w:ascii="Arial" w:hAnsi="Arial" w:cs="Arial"/>
        </w:rPr>
      </w:pPr>
      <w:r>
        <w:rPr>
          <w:rFonts w:ascii="Arial" w:hAnsi="Arial" w:cs="Arial"/>
        </w:rPr>
        <w:t xml:space="preserve">A written report </w:t>
      </w:r>
      <w:r w:rsidR="00636B2D">
        <w:rPr>
          <w:rFonts w:ascii="Arial" w:hAnsi="Arial" w:cs="Arial"/>
        </w:rPr>
        <w:t>was</w:t>
      </w:r>
      <w:r>
        <w:rPr>
          <w:rFonts w:ascii="Arial" w:hAnsi="Arial" w:cs="Arial"/>
        </w:rPr>
        <w:t xml:space="preserve"> received on the</w:t>
      </w:r>
      <w:r>
        <w:rPr>
          <w:rFonts w:ascii="Arial" w:hAnsi="Arial" w:cs="Arial"/>
          <w:b/>
          <w:bCs/>
        </w:rPr>
        <w:t xml:space="preserve"> </w:t>
      </w:r>
      <w:r>
        <w:rPr>
          <w:rFonts w:ascii="Arial" w:hAnsi="Arial" w:cs="Arial"/>
        </w:rPr>
        <w:t xml:space="preserve">following Nelson Town Deal projects: </w:t>
      </w:r>
    </w:p>
    <w:p w14:paraId="734AD74B" w14:textId="77777777" w:rsidR="00A27CF0" w:rsidRDefault="00A27CF0" w:rsidP="000E5A5A">
      <w:pPr>
        <w:tabs>
          <w:tab w:val="left" w:pos="567"/>
          <w:tab w:val="center" w:pos="5239"/>
        </w:tabs>
        <w:rPr>
          <w:rFonts w:ascii="Arial" w:hAnsi="Arial" w:cs="Arial"/>
        </w:rPr>
      </w:pPr>
    </w:p>
    <w:p w14:paraId="3A361402" w14:textId="709B9C0F" w:rsidR="00A27CF0" w:rsidRDefault="00A27CF0" w:rsidP="00026082">
      <w:pPr>
        <w:pStyle w:val="ListParagraph"/>
        <w:numPr>
          <w:ilvl w:val="0"/>
          <w:numId w:val="1"/>
        </w:numPr>
        <w:tabs>
          <w:tab w:val="left" w:pos="567"/>
          <w:tab w:val="center" w:pos="5239"/>
        </w:tabs>
        <w:ind w:left="426" w:hanging="426"/>
        <w:rPr>
          <w:rFonts w:ascii="Arial" w:hAnsi="Arial" w:cs="Arial"/>
        </w:rPr>
      </w:pPr>
      <w:r>
        <w:rPr>
          <w:rFonts w:ascii="Arial" w:hAnsi="Arial" w:cs="Arial"/>
        </w:rPr>
        <w:t xml:space="preserve">Accessible Nelson </w:t>
      </w:r>
    </w:p>
    <w:p w14:paraId="616F0DEA" w14:textId="5D885355" w:rsidR="00A27CF0" w:rsidRDefault="00A27CF0" w:rsidP="00026082">
      <w:pPr>
        <w:pStyle w:val="ListParagraph"/>
        <w:numPr>
          <w:ilvl w:val="0"/>
          <w:numId w:val="1"/>
        </w:numPr>
        <w:tabs>
          <w:tab w:val="left" w:pos="567"/>
          <w:tab w:val="center" w:pos="5239"/>
        </w:tabs>
        <w:ind w:left="426" w:hanging="426"/>
        <w:rPr>
          <w:rFonts w:ascii="Arial" w:hAnsi="Arial" w:cs="Arial"/>
        </w:rPr>
      </w:pPr>
      <w:r>
        <w:rPr>
          <w:rFonts w:ascii="Arial" w:hAnsi="Arial" w:cs="Arial"/>
        </w:rPr>
        <w:t xml:space="preserve">Advanced Digital Skills </w:t>
      </w:r>
    </w:p>
    <w:p w14:paraId="4835429C" w14:textId="5E69BD83" w:rsidR="00D90B40" w:rsidRPr="00A27CF0" w:rsidRDefault="00A27CF0" w:rsidP="00026082">
      <w:pPr>
        <w:pStyle w:val="ListParagraph"/>
        <w:numPr>
          <w:ilvl w:val="0"/>
          <w:numId w:val="1"/>
        </w:numPr>
        <w:tabs>
          <w:tab w:val="left" w:pos="284"/>
          <w:tab w:val="left" w:pos="567"/>
          <w:tab w:val="center" w:pos="5239"/>
        </w:tabs>
        <w:ind w:hanging="720"/>
        <w:rPr>
          <w:rFonts w:ascii="Arial" w:hAnsi="Arial" w:cs="Arial"/>
          <w:bCs/>
        </w:rPr>
      </w:pPr>
      <w:r>
        <w:rPr>
          <w:rFonts w:ascii="Arial" w:hAnsi="Arial" w:cs="Arial"/>
        </w:rPr>
        <w:t xml:space="preserve">  </w:t>
      </w:r>
      <w:r w:rsidRPr="00A27CF0">
        <w:rPr>
          <w:rFonts w:ascii="Arial" w:hAnsi="Arial" w:cs="Arial"/>
        </w:rPr>
        <w:t>Business Resilience and G</w:t>
      </w:r>
      <w:r>
        <w:rPr>
          <w:rFonts w:ascii="Arial" w:hAnsi="Arial" w:cs="Arial"/>
        </w:rPr>
        <w:t xml:space="preserve">rowth </w:t>
      </w:r>
    </w:p>
    <w:p w14:paraId="0F4BF1CD" w14:textId="6AF67592" w:rsidR="00A27CF0" w:rsidRPr="00A27CF0" w:rsidRDefault="00A27CF0" w:rsidP="00026082">
      <w:pPr>
        <w:pStyle w:val="ListParagraph"/>
        <w:numPr>
          <w:ilvl w:val="0"/>
          <w:numId w:val="1"/>
        </w:numPr>
        <w:tabs>
          <w:tab w:val="left" w:pos="426"/>
          <w:tab w:val="left" w:pos="567"/>
          <w:tab w:val="center" w:pos="5239"/>
        </w:tabs>
        <w:ind w:hanging="720"/>
        <w:rPr>
          <w:rFonts w:ascii="Arial" w:hAnsi="Arial" w:cs="Arial"/>
          <w:bCs/>
        </w:rPr>
      </w:pPr>
      <w:r>
        <w:rPr>
          <w:rFonts w:ascii="Arial" w:hAnsi="Arial" w:cs="Arial"/>
        </w:rPr>
        <w:t xml:space="preserve">Healthy Towns </w:t>
      </w:r>
    </w:p>
    <w:p w14:paraId="7DCB7558" w14:textId="59161405" w:rsidR="00A27CF0" w:rsidRPr="00A27CF0" w:rsidRDefault="00A27CF0" w:rsidP="00026082">
      <w:pPr>
        <w:pStyle w:val="ListParagraph"/>
        <w:numPr>
          <w:ilvl w:val="0"/>
          <w:numId w:val="1"/>
        </w:numPr>
        <w:tabs>
          <w:tab w:val="left" w:pos="567"/>
          <w:tab w:val="center" w:pos="5239"/>
        </w:tabs>
        <w:ind w:left="426" w:hanging="426"/>
        <w:rPr>
          <w:rFonts w:ascii="Arial" w:hAnsi="Arial" w:cs="Arial"/>
          <w:bCs/>
        </w:rPr>
      </w:pPr>
      <w:r>
        <w:rPr>
          <w:rFonts w:ascii="Arial" w:hAnsi="Arial" w:cs="Arial"/>
        </w:rPr>
        <w:t xml:space="preserve">This </w:t>
      </w:r>
      <w:r w:rsidR="005E5C51">
        <w:rPr>
          <w:rFonts w:ascii="Arial" w:hAnsi="Arial" w:cs="Arial"/>
        </w:rPr>
        <w:t>Is</w:t>
      </w:r>
      <w:r>
        <w:rPr>
          <w:rFonts w:ascii="Arial" w:hAnsi="Arial" w:cs="Arial"/>
        </w:rPr>
        <w:t xml:space="preserve"> Nelson </w:t>
      </w:r>
    </w:p>
    <w:p w14:paraId="4D9ABB84" w14:textId="3ADAB173" w:rsidR="00A27CF0" w:rsidRPr="00D40C6E" w:rsidRDefault="00A27CF0" w:rsidP="00026082">
      <w:pPr>
        <w:pStyle w:val="ListParagraph"/>
        <w:numPr>
          <w:ilvl w:val="0"/>
          <w:numId w:val="1"/>
        </w:numPr>
        <w:tabs>
          <w:tab w:val="left" w:pos="284"/>
          <w:tab w:val="left" w:pos="567"/>
          <w:tab w:val="center" w:pos="5239"/>
        </w:tabs>
        <w:ind w:hanging="720"/>
        <w:rPr>
          <w:rFonts w:ascii="Arial" w:hAnsi="Arial" w:cs="Arial"/>
          <w:bCs/>
        </w:rPr>
      </w:pPr>
      <w:r>
        <w:rPr>
          <w:rFonts w:ascii="Arial" w:hAnsi="Arial" w:cs="Arial"/>
        </w:rPr>
        <w:t xml:space="preserve">   YES Hub </w:t>
      </w:r>
    </w:p>
    <w:p w14:paraId="55026C75" w14:textId="77777777" w:rsidR="00D40C6E" w:rsidRDefault="00D40C6E" w:rsidP="00D40C6E">
      <w:pPr>
        <w:tabs>
          <w:tab w:val="left" w:pos="284"/>
          <w:tab w:val="left" w:pos="567"/>
          <w:tab w:val="center" w:pos="5239"/>
        </w:tabs>
        <w:rPr>
          <w:rFonts w:ascii="Arial" w:hAnsi="Arial" w:cs="Arial"/>
          <w:bCs/>
        </w:rPr>
      </w:pPr>
    </w:p>
    <w:p w14:paraId="6529F972" w14:textId="2F241B29" w:rsidR="00D40C6E" w:rsidRDefault="00D40C6E" w:rsidP="00D40C6E">
      <w:pPr>
        <w:tabs>
          <w:tab w:val="left" w:pos="284"/>
          <w:tab w:val="left" w:pos="567"/>
          <w:tab w:val="center" w:pos="5239"/>
        </w:tabs>
        <w:rPr>
          <w:rFonts w:ascii="Arial" w:hAnsi="Arial" w:cs="Arial"/>
          <w:bCs/>
        </w:rPr>
      </w:pPr>
      <w:r>
        <w:rPr>
          <w:rFonts w:ascii="Arial" w:hAnsi="Arial" w:cs="Arial"/>
          <w:bCs/>
        </w:rPr>
        <w:t xml:space="preserve">PS provided a brief verbal overview of each of the above projects. He commended each project for </w:t>
      </w:r>
      <w:r w:rsidR="005E5C51">
        <w:rPr>
          <w:rFonts w:ascii="Arial" w:hAnsi="Arial" w:cs="Arial"/>
          <w:bCs/>
        </w:rPr>
        <w:t xml:space="preserve">its </w:t>
      </w:r>
      <w:r>
        <w:rPr>
          <w:rFonts w:ascii="Arial" w:hAnsi="Arial" w:cs="Arial"/>
          <w:bCs/>
        </w:rPr>
        <w:t xml:space="preserve">positive progress. </w:t>
      </w:r>
    </w:p>
    <w:p w14:paraId="4A914F7B" w14:textId="77777777" w:rsidR="00D40C6E" w:rsidRDefault="00D40C6E" w:rsidP="00D40C6E">
      <w:pPr>
        <w:tabs>
          <w:tab w:val="left" w:pos="284"/>
          <w:tab w:val="left" w:pos="567"/>
          <w:tab w:val="center" w:pos="5239"/>
        </w:tabs>
        <w:rPr>
          <w:rFonts w:ascii="Arial" w:hAnsi="Arial" w:cs="Arial"/>
          <w:bCs/>
        </w:rPr>
      </w:pPr>
    </w:p>
    <w:p w14:paraId="1E3FE913" w14:textId="58369D24" w:rsidR="008E4514" w:rsidRDefault="008E4514" w:rsidP="008E4514">
      <w:pPr>
        <w:widowControl w:val="0"/>
        <w:pBdr>
          <w:top w:val="nil"/>
          <w:left w:val="nil"/>
          <w:bottom w:val="nil"/>
          <w:right w:val="nil"/>
          <w:between w:val="nil"/>
        </w:pBdr>
        <w:ind w:right="567"/>
        <w:jc w:val="both"/>
        <w:rPr>
          <w:rFonts w:ascii="Arial" w:eastAsia="Arial" w:hAnsi="Arial" w:cs="Arial"/>
          <w:color w:val="000000"/>
        </w:rPr>
      </w:pPr>
      <w:r>
        <w:rPr>
          <w:rFonts w:ascii="Arial" w:hAnsi="Arial" w:cs="Arial"/>
          <w:bCs/>
        </w:rPr>
        <w:t xml:space="preserve">(a) </w:t>
      </w:r>
      <w:r w:rsidR="005E5C51">
        <w:rPr>
          <w:rFonts w:ascii="Arial" w:hAnsi="Arial" w:cs="Arial"/>
          <w:bCs/>
        </w:rPr>
        <w:t>In regard to</w:t>
      </w:r>
      <w:r w:rsidR="00D40C6E">
        <w:rPr>
          <w:rFonts w:ascii="Arial" w:hAnsi="Arial" w:cs="Arial"/>
          <w:bCs/>
        </w:rPr>
        <w:t xml:space="preserve"> the ‘Accessible Nelson’ project, strong communications </w:t>
      </w:r>
      <w:r w:rsidR="00C34331">
        <w:rPr>
          <w:rFonts w:ascii="Arial" w:hAnsi="Arial" w:cs="Arial"/>
          <w:bCs/>
        </w:rPr>
        <w:t>we</w:t>
      </w:r>
      <w:r w:rsidR="005E5C51">
        <w:rPr>
          <w:rFonts w:ascii="Arial" w:hAnsi="Arial" w:cs="Arial"/>
          <w:bCs/>
        </w:rPr>
        <w:t xml:space="preserve">re </w:t>
      </w:r>
      <w:r w:rsidR="00636B2D">
        <w:rPr>
          <w:rFonts w:ascii="Arial" w:hAnsi="Arial" w:cs="Arial"/>
          <w:bCs/>
        </w:rPr>
        <w:t>being</w:t>
      </w:r>
      <w:r w:rsidR="00D40C6E">
        <w:rPr>
          <w:rFonts w:ascii="Arial" w:hAnsi="Arial" w:cs="Arial"/>
          <w:bCs/>
        </w:rPr>
        <w:t xml:space="preserve"> upheld between LCC and PBC to ensure that the community </w:t>
      </w:r>
      <w:r w:rsidR="005E5C51">
        <w:rPr>
          <w:rFonts w:ascii="Arial" w:hAnsi="Arial" w:cs="Arial"/>
          <w:bCs/>
        </w:rPr>
        <w:t>is</w:t>
      </w:r>
      <w:r w:rsidR="00D40C6E">
        <w:rPr>
          <w:rFonts w:ascii="Arial" w:hAnsi="Arial" w:cs="Arial"/>
          <w:bCs/>
        </w:rPr>
        <w:t xml:space="preserve"> up to date with roadwork timelines. </w:t>
      </w:r>
      <w:r w:rsidR="000204E6">
        <w:rPr>
          <w:rFonts w:ascii="Arial" w:eastAsia="Arial" w:hAnsi="Arial" w:cs="Arial"/>
          <w:color w:val="000000"/>
        </w:rPr>
        <w:t xml:space="preserve">LCC currently </w:t>
      </w:r>
      <w:r w:rsidR="003637A0">
        <w:rPr>
          <w:rFonts w:ascii="Arial" w:eastAsia="Arial" w:hAnsi="Arial" w:cs="Arial"/>
          <w:color w:val="000000"/>
        </w:rPr>
        <w:t>anticipates that</w:t>
      </w:r>
      <w:r w:rsidR="000204E6">
        <w:rPr>
          <w:rFonts w:ascii="Arial" w:eastAsia="Arial" w:hAnsi="Arial" w:cs="Arial"/>
          <w:color w:val="000000"/>
        </w:rPr>
        <w:t xml:space="preserve"> the Accessible Nelson works w</w:t>
      </w:r>
      <w:r w:rsidR="00C34331">
        <w:rPr>
          <w:rFonts w:ascii="Arial" w:eastAsia="Arial" w:hAnsi="Arial" w:cs="Arial"/>
          <w:color w:val="000000"/>
        </w:rPr>
        <w:t>ould</w:t>
      </w:r>
      <w:r w:rsidR="000204E6">
        <w:rPr>
          <w:rFonts w:ascii="Arial" w:eastAsia="Arial" w:hAnsi="Arial" w:cs="Arial"/>
          <w:color w:val="000000"/>
        </w:rPr>
        <w:t xml:space="preserve"> continue until </w:t>
      </w:r>
      <w:r w:rsidR="001E6046">
        <w:rPr>
          <w:rFonts w:ascii="Arial" w:eastAsia="Arial" w:hAnsi="Arial" w:cs="Arial"/>
          <w:color w:val="000000"/>
        </w:rPr>
        <w:t xml:space="preserve">at least </w:t>
      </w:r>
      <w:r w:rsidR="000204E6">
        <w:rPr>
          <w:rFonts w:ascii="Arial" w:eastAsia="Arial" w:hAnsi="Arial" w:cs="Arial"/>
          <w:color w:val="000000"/>
        </w:rPr>
        <w:t xml:space="preserve">December 2026. However, there </w:t>
      </w:r>
      <w:r w:rsidR="00C34331">
        <w:rPr>
          <w:rFonts w:ascii="Arial" w:eastAsia="Arial" w:hAnsi="Arial" w:cs="Arial"/>
          <w:color w:val="000000"/>
        </w:rPr>
        <w:t>we</w:t>
      </w:r>
      <w:r w:rsidR="00636B2D">
        <w:rPr>
          <w:rFonts w:ascii="Arial" w:eastAsia="Arial" w:hAnsi="Arial" w:cs="Arial"/>
          <w:color w:val="000000"/>
        </w:rPr>
        <w:t>re</w:t>
      </w:r>
      <w:r w:rsidR="000204E6">
        <w:rPr>
          <w:rFonts w:ascii="Arial" w:eastAsia="Arial" w:hAnsi="Arial" w:cs="Arial"/>
          <w:color w:val="000000"/>
        </w:rPr>
        <w:t xml:space="preserve"> indications that the programme m</w:t>
      </w:r>
      <w:r w:rsidR="00C34331">
        <w:rPr>
          <w:rFonts w:ascii="Arial" w:eastAsia="Arial" w:hAnsi="Arial" w:cs="Arial"/>
          <w:color w:val="000000"/>
        </w:rPr>
        <w:t>ight</w:t>
      </w:r>
      <w:r w:rsidR="000204E6">
        <w:rPr>
          <w:rFonts w:ascii="Arial" w:eastAsia="Arial" w:hAnsi="Arial" w:cs="Arial"/>
          <w:color w:val="000000"/>
        </w:rPr>
        <w:t xml:space="preserve"> extend to June 2027.</w:t>
      </w:r>
    </w:p>
    <w:p w14:paraId="082EA036" w14:textId="77777777" w:rsidR="008E4514" w:rsidRDefault="008E4514" w:rsidP="008E4514">
      <w:pPr>
        <w:widowControl w:val="0"/>
        <w:pBdr>
          <w:top w:val="nil"/>
          <w:left w:val="nil"/>
          <w:bottom w:val="nil"/>
          <w:right w:val="nil"/>
          <w:between w:val="nil"/>
        </w:pBdr>
        <w:ind w:right="567"/>
        <w:jc w:val="both"/>
        <w:rPr>
          <w:rFonts w:ascii="Arial" w:eastAsia="Arial" w:hAnsi="Arial" w:cs="Arial"/>
          <w:color w:val="000000"/>
        </w:rPr>
      </w:pPr>
    </w:p>
    <w:p w14:paraId="10FF2B27" w14:textId="0EAACCB7" w:rsidR="000204E6" w:rsidRDefault="008E4514" w:rsidP="000204E6">
      <w:pPr>
        <w:widowControl w:val="0"/>
        <w:pBdr>
          <w:top w:val="nil"/>
          <w:left w:val="nil"/>
          <w:bottom w:val="nil"/>
          <w:right w:val="nil"/>
          <w:between w:val="nil"/>
        </w:pBdr>
        <w:ind w:right="567"/>
        <w:jc w:val="both"/>
        <w:rPr>
          <w:rFonts w:ascii="Arial" w:eastAsia="Arial" w:hAnsi="Arial" w:cs="Arial"/>
          <w:color w:val="000000"/>
        </w:rPr>
      </w:pPr>
      <w:r>
        <w:rPr>
          <w:rFonts w:ascii="Arial" w:hAnsi="Arial" w:cs="Arial"/>
          <w:bCs/>
        </w:rPr>
        <w:t>(b)</w:t>
      </w:r>
      <w:r w:rsidR="00D40C6E">
        <w:rPr>
          <w:rFonts w:ascii="Arial" w:hAnsi="Arial" w:cs="Arial"/>
          <w:bCs/>
        </w:rPr>
        <w:t>The ’Advance</w:t>
      </w:r>
      <w:r w:rsidR="001E6046">
        <w:rPr>
          <w:rFonts w:ascii="Arial" w:hAnsi="Arial" w:cs="Arial"/>
          <w:bCs/>
        </w:rPr>
        <w:t>d</w:t>
      </w:r>
      <w:r w:rsidR="00D40C6E">
        <w:rPr>
          <w:rFonts w:ascii="Arial" w:hAnsi="Arial" w:cs="Arial"/>
          <w:bCs/>
        </w:rPr>
        <w:t xml:space="preserve"> Digital Skills’ project </w:t>
      </w:r>
      <w:r w:rsidR="000204E6">
        <w:rPr>
          <w:rFonts w:ascii="Arial" w:hAnsi="Arial" w:cs="Arial"/>
          <w:bCs/>
        </w:rPr>
        <w:t>aim</w:t>
      </w:r>
      <w:r w:rsidR="001E6046">
        <w:rPr>
          <w:rFonts w:ascii="Arial" w:hAnsi="Arial" w:cs="Arial"/>
          <w:bCs/>
        </w:rPr>
        <w:t>s</w:t>
      </w:r>
      <w:r w:rsidR="000204E6">
        <w:rPr>
          <w:rFonts w:ascii="Arial" w:hAnsi="Arial" w:cs="Arial"/>
          <w:bCs/>
        </w:rPr>
        <w:t xml:space="preserve"> to open the </w:t>
      </w:r>
      <w:r w:rsidR="000204E6">
        <w:rPr>
          <w:rFonts w:ascii="Arial" w:eastAsia="Arial" w:hAnsi="Arial" w:cs="Arial"/>
          <w:color w:val="000000"/>
        </w:rPr>
        <w:t xml:space="preserve">ACE </w:t>
      </w:r>
      <w:r w:rsidR="000204E6">
        <w:rPr>
          <w:rFonts w:ascii="Arial" w:eastAsia="Arial" w:hAnsi="Arial" w:cs="Arial"/>
        </w:rPr>
        <w:t>C</w:t>
      </w:r>
      <w:r w:rsidR="000204E6">
        <w:rPr>
          <w:rFonts w:ascii="Arial" w:eastAsia="Arial" w:hAnsi="Arial" w:cs="Arial"/>
          <w:color w:val="000000"/>
        </w:rPr>
        <w:t xml:space="preserve">entre </w:t>
      </w:r>
      <w:r w:rsidR="00A07CBF">
        <w:rPr>
          <w:rFonts w:ascii="Arial" w:eastAsia="Arial" w:hAnsi="Arial" w:cs="Arial"/>
          <w:color w:val="000000"/>
        </w:rPr>
        <w:t>‘</w:t>
      </w:r>
      <w:r w:rsidR="006649E1">
        <w:rPr>
          <w:rFonts w:ascii="Arial" w:eastAsia="Arial" w:hAnsi="Arial" w:cs="Arial"/>
          <w:color w:val="000000"/>
        </w:rPr>
        <w:t>spoke</w:t>
      </w:r>
      <w:r w:rsidR="00A07CBF">
        <w:rPr>
          <w:rFonts w:ascii="Arial" w:eastAsia="Arial" w:hAnsi="Arial" w:cs="Arial"/>
          <w:color w:val="000000"/>
        </w:rPr>
        <w:t xml:space="preserve">’ </w:t>
      </w:r>
      <w:r w:rsidR="000204E6">
        <w:rPr>
          <w:rFonts w:ascii="Arial" w:eastAsia="Arial" w:hAnsi="Arial" w:cs="Arial"/>
          <w:color w:val="000000"/>
        </w:rPr>
        <w:t>in February/March 2026. Two open days ha</w:t>
      </w:r>
      <w:r w:rsidR="00C34331">
        <w:rPr>
          <w:rFonts w:ascii="Arial" w:eastAsia="Arial" w:hAnsi="Arial" w:cs="Arial"/>
          <w:color w:val="000000"/>
        </w:rPr>
        <w:t>d</w:t>
      </w:r>
      <w:r w:rsidR="000204E6">
        <w:rPr>
          <w:rFonts w:ascii="Arial" w:eastAsia="Arial" w:hAnsi="Arial" w:cs="Arial"/>
          <w:color w:val="000000"/>
        </w:rPr>
        <w:t xml:space="preserve"> </w:t>
      </w:r>
      <w:r w:rsidR="00636B2D">
        <w:rPr>
          <w:rFonts w:ascii="Arial" w:eastAsia="Arial" w:hAnsi="Arial" w:cs="Arial"/>
          <w:color w:val="000000"/>
        </w:rPr>
        <w:t>been</w:t>
      </w:r>
      <w:r w:rsidR="000204E6">
        <w:rPr>
          <w:rFonts w:ascii="Arial" w:eastAsia="Arial" w:hAnsi="Arial" w:cs="Arial"/>
          <w:color w:val="000000"/>
        </w:rPr>
        <w:t xml:space="preserve"> </w:t>
      </w:r>
      <w:r w:rsidR="00D167BD">
        <w:rPr>
          <w:rFonts w:ascii="Arial" w:eastAsia="Arial" w:hAnsi="Arial" w:cs="Arial"/>
          <w:color w:val="000000"/>
        </w:rPr>
        <w:t>held for</w:t>
      </w:r>
      <w:r w:rsidR="000204E6">
        <w:rPr>
          <w:rFonts w:ascii="Arial" w:eastAsia="Arial" w:hAnsi="Arial" w:cs="Arial"/>
          <w:color w:val="000000"/>
        </w:rPr>
        <w:t> E</w:t>
      </w:r>
      <w:r>
        <w:rPr>
          <w:rFonts w:ascii="Arial" w:eastAsia="Arial" w:hAnsi="Arial" w:cs="Arial"/>
          <w:color w:val="000000"/>
        </w:rPr>
        <w:t>ast Lancashire’s Learning Group’s (ELLG)</w:t>
      </w:r>
      <w:r w:rsidR="000204E6">
        <w:rPr>
          <w:rFonts w:ascii="Arial" w:eastAsia="Arial" w:hAnsi="Arial" w:cs="Arial"/>
          <w:color w:val="000000"/>
        </w:rPr>
        <w:t xml:space="preserve"> Nelson campus, taking place on 15 October and 11 November respectively.</w:t>
      </w:r>
    </w:p>
    <w:p w14:paraId="29783698" w14:textId="77777777" w:rsidR="000204E6" w:rsidRDefault="000204E6" w:rsidP="000204E6">
      <w:pPr>
        <w:widowControl w:val="0"/>
        <w:pBdr>
          <w:top w:val="nil"/>
          <w:left w:val="nil"/>
          <w:bottom w:val="nil"/>
          <w:right w:val="nil"/>
          <w:between w:val="nil"/>
        </w:pBdr>
        <w:ind w:right="567"/>
        <w:jc w:val="both"/>
        <w:rPr>
          <w:rFonts w:ascii="Arial" w:eastAsia="Arial" w:hAnsi="Arial" w:cs="Arial"/>
          <w:color w:val="000000"/>
        </w:rPr>
      </w:pPr>
    </w:p>
    <w:p w14:paraId="594C7DF3" w14:textId="504A167C" w:rsidR="000204E6" w:rsidRDefault="008E4514" w:rsidP="000204E6">
      <w:pPr>
        <w:widowControl w:val="0"/>
        <w:pBdr>
          <w:top w:val="nil"/>
          <w:left w:val="nil"/>
          <w:bottom w:val="nil"/>
          <w:right w:val="nil"/>
          <w:between w:val="nil"/>
        </w:pBdr>
        <w:ind w:right="567"/>
        <w:jc w:val="both"/>
        <w:rPr>
          <w:rFonts w:ascii="Arial" w:eastAsia="Arial" w:hAnsi="Arial" w:cs="Arial"/>
          <w:color w:val="000000"/>
        </w:rPr>
      </w:pPr>
      <w:r>
        <w:rPr>
          <w:rFonts w:ascii="Arial" w:eastAsia="Arial" w:hAnsi="Arial" w:cs="Arial"/>
          <w:color w:val="000000"/>
        </w:rPr>
        <w:t xml:space="preserve">(c) </w:t>
      </w:r>
      <w:r w:rsidR="000204E6">
        <w:rPr>
          <w:rFonts w:ascii="Arial" w:eastAsia="Arial" w:hAnsi="Arial" w:cs="Arial"/>
          <w:color w:val="000000"/>
        </w:rPr>
        <w:t xml:space="preserve">It </w:t>
      </w:r>
      <w:r w:rsidR="00636B2D">
        <w:rPr>
          <w:rFonts w:ascii="Arial" w:eastAsia="Arial" w:hAnsi="Arial" w:cs="Arial"/>
          <w:color w:val="000000"/>
        </w:rPr>
        <w:t>was</w:t>
      </w:r>
      <w:r w:rsidR="000204E6">
        <w:rPr>
          <w:rFonts w:ascii="Arial" w:eastAsia="Arial" w:hAnsi="Arial" w:cs="Arial"/>
          <w:color w:val="000000"/>
        </w:rPr>
        <w:t xml:space="preserve"> said that the ‘Business Resilience and Growth’ project ha</w:t>
      </w:r>
      <w:r w:rsidR="00C34331">
        <w:rPr>
          <w:rFonts w:ascii="Arial" w:eastAsia="Arial" w:hAnsi="Arial" w:cs="Arial"/>
          <w:color w:val="000000"/>
        </w:rPr>
        <w:t>d</w:t>
      </w:r>
      <w:r w:rsidR="000204E6">
        <w:rPr>
          <w:rFonts w:ascii="Arial" w:eastAsia="Arial" w:hAnsi="Arial" w:cs="Arial"/>
          <w:color w:val="000000"/>
        </w:rPr>
        <w:t xml:space="preserve"> continued to make strong progress, with nearly all available funding now allocated.</w:t>
      </w:r>
      <w:r w:rsidR="0088311D" w:rsidRPr="0088311D">
        <w:rPr>
          <w:rFonts w:ascii="Arial" w:eastAsia="Arial" w:hAnsi="Arial" w:cs="Arial"/>
          <w:color w:val="000000"/>
        </w:rPr>
        <w:t xml:space="preserve"> </w:t>
      </w:r>
      <w:r w:rsidR="0088311D">
        <w:rPr>
          <w:rFonts w:ascii="Arial" w:eastAsia="Arial" w:hAnsi="Arial" w:cs="Arial"/>
          <w:color w:val="000000"/>
        </w:rPr>
        <w:t>The Project Delivery Lead forecasts that all committed funding w</w:t>
      </w:r>
      <w:r w:rsidR="00C34331">
        <w:rPr>
          <w:rFonts w:ascii="Arial" w:eastAsia="Arial" w:hAnsi="Arial" w:cs="Arial"/>
          <w:color w:val="000000"/>
        </w:rPr>
        <w:t>ould</w:t>
      </w:r>
      <w:r w:rsidR="0088311D">
        <w:rPr>
          <w:rFonts w:ascii="Arial" w:eastAsia="Arial" w:hAnsi="Arial" w:cs="Arial"/>
          <w:color w:val="000000"/>
        </w:rPr>
        <w:t xml:space="preserve"> </w:t>
      </w:r>
      <w:r w:rsidR="005E5C51">
        <w:rPr>
          <w:rFonts w:ascii="Arial" w:eastAsia="Arial" w:hAnsi="Arial" w:cs="Arial"/>
          <w:color w:val="000000"/>
        </w:rPr>
        <w:t>be</w:t>
      </w:r>
      <w:r w:rsidR="0088311D">
        <w:rPr>
          <w:rFonts w:ascii="Arial" w:eastAsia="Arial" w:hAnsi="Arial" w:cs="Arial"/>
          <w:color w:val="000000"/>
        </w:rPr>
        <w:t xml:space="preserve"> fully spent by the end of the financial year.</w:t>
      </w:r>
    </w:p>
    <w:p w14:paraId="66284D22" w14:textId="77777777" w:rsidR="0088311D" w:rsidRDefault="0088311D" w:rsidP="000204E6">
      <w:pPr>
        <w:widowControl w:val="0"/>
        <w:pBdr>
          <w:top w:val="nil"/>
          <w:left w:val="nil"/>
          <w:bottom w:val="nil"/>
          <w:right w:val="nil"/>
          <w:between w:val="nil"/>
        </w:pBdr>
        <w:ind w:right="567"/>
        <w:jc w:val="both"/>
        <w:rPr>
          <w:rFonts w:ascii="Arial" w:eastAsia="Arial" w:hAnsi="Arial" w:cs="Arial"/>
          <w:color w:val="000000"/>
        </w:rPr>
      </w:pPr>
    </w:p>
    <w:p w14:paraId="53E1EAE8" w14:textId="6536E1C2" w:rsidR="00241B0B" w:rsidRDefault="008E4514" w:rsidP="00241B0B">
      <w:pPr>
        <w:widowControl w:val="0"/>
        <w:pBdr>
          <w:top w:val="nil"/>
          <w:left w:val="nil"/>
          <w:bottom w:val="nil"/>
          <w:right w:val="nil"/>
          <w:between w:val="nil"/>
        </w:pBdr>
        <w:ind w:right="567"/>
        <w:jc w:val="both"/>
        <w:rPr>
          <w:rFonts w:ascii="Arial" w:eastAsia="Arial" w:hAnsi="Arial" w:cs="Arial"/>
          <w:color w:val="000000"/>
        </w:rPr>
      </w:pPr>
      <w:r>
        <w:rPr>
          <w:rFonts w:ascii="Arial" w:eastAsia="Arial" w:hAnsi="Arial" w:cs="Arial"/>
          <w:color w:val="000000"/>
        </w:rPr>
        <w:t>(d)</w:t>
      </w:r>
      <w:r w:rsidR="0088311D">
        <w:rPr>
          <w:rFonts w:ascii="Arial" w:eastAsia="Arial" w:hAnsi="Arial" w:cs="Arial"/>
          <w:color w:val="000000"/>
        </w:rPr>
        <w:t xml:space="preserve">The ‘Healthy Towns’ project has progressed towards completion on all works. Walverden Park, Marsden Park and Victoria Park have had substantial work which </w:t>
      </w:r>
      <w:r w:rsidR="0088311D">
        <w:rPr>
          <w:rFonts w:ascii="Arial" w:eastAsia="Arial" w:hAnsi="Arial" w:cs="Arial"/>
          <w:color w:val="000000"/>
        </w:rPr>
        <w:lastRenderedPageBreak/>
        <w:t>ha</w:t>
      </w:r>
      <w:r w:rsidR="00ED28AF">
        <w:rPr>
          <w:rFonts w:ascii="Arial" w:eastAsia="Arial" w:hAnsi="Arial" w:cs="Arial"/>
          <w:color w:val="000000"/>
        </w:rPr>
        <w:t>d</w:t>
      </w:r>
      <w:r w:rsidR="0088311D">
        <w:rPr>
          <w:rFonts w:ascii="Arial" w:eastAsia="Arial" w:hAnsi="Arial" w:cs="Arial"/>
          <w:color w:val="000000"/>
        </w:rPr>
        <w:t xml:space="preserve"> greatly improved </w:t>
      </w:r>
      <w:r w:rsidR="00D167BD">
        <w:rPr>
          <w:rFonts w:ascii="Arial" w:eastAsia="Arial" w:hAnsi="Arial" w:cs="Arial"/>
          <w:color w:val="000000"/>
        </w:rPr>
        <w:t>them.</w:t>
      </w:r>
      <w:r w:rsidR="0088311D">
        <w:rPr>
          <w:rFonts w:ascii="Arial" w:eastAsia="Arial" w:hAnsi="Arial" w:cs="Arial"/>
          <w:color w:val="000000"/>
        </w:rPr>
        <w:t xml:space="preserve"> </w:t>
      </w:r>
      <w:r w:rsidR="00241B0B">
        <w:rPr>
          <w:rFonts w:ascii="Arial" w:eastAsia="Arial" w:hAnsi="Arial" w:cs="Arial"/>
          <w:color w:val="000000"/>
        </w:rPr>
        <w:t xml:space="preserve">The </w:t>
      </w:r>
      <w:r>
        <w:rPr>
          <w:rFonts w:ascii="Arial" w:eastAsia="Arial" w:hAnsi="Arial" w:cs="Arial"/>
          <w:color w:val="000000"/>
        </w:rPr>
        <w:t>‘</w:t>
      </w:r>
      <w:r w:rsidR="00241B0B">
        <w:rPr>
          <w:rFonts w:ascii="Arial" w:eastAsia="Arial" w:hAnsi="Arial" w:cs="Arial"/>
          <w:color w:val="000000"/>
        </w:rPr>
        <w:t xml:space="preserve">Healthy Towns Wavelengths Project’ </w:t>
      </w:r>
      <w:r w:rsidR="00ED28AF">
        <w:rPr>
          <w:rFonts w:ascii="Arial" w:eastAsia="Arial" w:hAnsi="Arial" w:cs="Arial"/>
          <w:color w:val="000000"/>
        </w:rPr>
        <w:t>wa</w:t>
      </w:r>
      <w:r w:rsidR="005E5C51">
        <w:rPr>
          <w:rFonts w:ascii="Arial" w:eastAsia="Arial" w:hAnsi="Arial" w:cs="Arial"/>
          <w:color w:val="000000"/>
        </w:rPr>
        <w:t>s</w:t>
      </w:r>
      <w:r w:rsidR="00241B0B">
        <w:rPr>
          <w:rFonts w:ascii="Arial" w:eastAsia="Arial" w:hAnsi="Arial" w:cs="Arial"/>
          <w:color w:val="000000"/>
        </w:rPr>
        <w:t xml:space="preserve"> well underway, with all enabling works, including diversions and drainage, now fully completed. The main contractor </w:t>
      </w:r>
      <w:r w:rsidR="00ED28AF">
        <w:rPr>
          <w:rFonts w:ascii="Arial" w:eastAsia="Arial" w:hAnsi="Arial" w:cs="Arial"/>
          <w:color w:val="000000"/>
        </w:rPr>
        <w:t>wa</w:t>
      </w:r>
      <w:r w:rsidR="005E5C51">
        <w:rPr>
          <w:rFonts w:ascii="Arial" w:eastAsia="Arial" w:hAnsi="Arial" w:cs="Arial"/>
          <w:color w:val="000000"/>
        </w:rPr>
        <w:t>s</w:t>
      </w:r>
      <w:r w:rsidR="00241B0B">
        <w:rPr>
          <w:rFonts w:ascii="Arial" w:eastAsia="Arial" w:hAnsi="Arial" w:cs="Arial"/>
          <w:color w:val="000000"/>
        </w:rPr>
        <w:t xml:space="preserve"> on site, and site setup activities ha</w:t>
      </w:r>
      <w:r w:rsidR="00ED28AF">
        <w:rPr>
          <w:rFonts w:ascii="Arial" w:eastAsia="Arial" w:hAnsi="Arial" w:cs="Arial"/>
          <w:color w:val="000000"/>
        </w:rPr>
        <w:t>d</w:t>
      </w:r>
      <w:r w:rsidR="00241B0B">
        <w:rPr>
          <w:rFonts w:ascii="Arial" w:eastAsia="Arial" w:hAnsi="Arial" w:cs="Arial"/>
          <w:color w:val="000000"/>
        </w:rPr>
        <w:t xml:space="preserve"> </w:t>
      </w:r>
      <w:r w:rsidR="00636B2D">
        <w:rPr>
          <w:rFonts w:ascii="Arial" w:eastAsia="Arial" w:hAnsi="Arial" w:cs="Arial"/>
          <w:color w:val="000000"/>
        </w:rPr>
        <w:t>been</w:t>
      </w:r>
      <w:r w:rsidR="00241B0B">
        <w:rPr>
          <w:rFonts w:ascii="Arial" w:eastAsia="Arial" w:hAnsi="Arial" w:cs="Arial"/>
          <w:color w:val="000000"/>
        </w:rPr>
        <w:t xml:space="preserve"> successfully finalised.</w:t>
      </w:r>
      <w:r w:rsidR="00241B0B" w:rsidRPr="00241B0B">
        <w:rPr>
          <w:rFonts w:ascii="Arial" w:eastAsia="Arial" w:hAnsi="Arial" w:cs="Arial"/>
          <w:color w:val="000000"/>
        </w:rPr>
        <w:t xml:space="preserve"> </w:t>
      </w:r>
      <w:r w:rsidR="00241B0B">
        <w:rPr>
          <w:rFonts w:ascii="Arial" w:eastAsia="Arial" w:hAnsi="Arial" w:cs="Arial"/>
          <w:color w:val="000000"/>
        </w:rPr>
        <w:t>The pool play area works ha</w:t>
      </w:r>
      <w:r w:rsidR="00ED28AF">
        <w:rPr>
          <w:rFonts w:ascii="Arial" w:eastAsia="Arial" w:hAnsi="Arial" w:cs="Arial"/>
          <w:color w:val="000000"/>
        </w:rPr>
        <w:t>d</w:t>
      </w:r>
      <w:r w:rsidR="00241B0B">
        <w:rPr>
          <w:rFonts w:ascii="Arial" w:eastAsia="Arial" w:hAnsi="Arial" w:cs="Arial"/>
          <w:color w:val="000000"/>
        </w:rPr>
        <w:t xml:space="preserve"> </w:t>
      </w:r>
      <w:r w:rsidR="00636B2D">
        <w:rPr>
          <w:rFonts w:ascii="Arial" w:eastAsia="Arial" w:hAnsi="Arial" w:cs="Arial"/>
          <w:color w:val="000000"/>
        </w:rPr>
        <w:t>been</w:t>
      </w:r>
      <w:r w:rsidR="00241B0B">
        <w:rPr>
          <w:rFonts w:ascii="Arial" w:eastAsia="Arial" w:hAnsi="Arial" w:cs="Arial"/>
          <w:color w:val="000000"/>
        </w:rPr>
        <w:t xml:space="preserve"> scheduled for December, and the project remains on track for practical completion by the end of March 2026.</w:t>
      </w:r>
    </w:p>
    <w:p w14:paraId="2CC1A71F" w14:textId="1CFD9A21" w:rsidR="00241B0B" w:rsidRDefault="00241B0B" w:rsidP="00241B0B">
      <w:pPr>
        <w:widowControl w:val="0"/>
        <w:pBdr>
          <w:top w:val="nil"/>
          <w:left w:val="nil"/>
          <w:bottom w:val="nil"/>
          <w:right w:val="nil"/>
          <w:between w:val="nil"/>
        </w:pBdr>
        <w:ind w:right="567"/>
        <w:jc w:val="both"/>
        <w:rPr>
          <w:rFonts w:ascii="Arial" w:eastAsia="Arial" w:hAnsi="Arial" w:cs="Arial"/>
          <w:color w:val="000000"/>
        </w:rPr>
      </w:pPr>
    </w:p>
    <w:p w14:paraId="1742CDC8" w14:textId="090B8289" w:rsidR="00241B0B" w:rsidRDefault="004C7793" w:rsidP="00241B0B">
      <w:pPr>
        <w:widowControl w:val="0"/>
        <w:pBdr>
          <w:top w:val="nil"/>
          <w:left w:val="nil"/>
          <w:bottom w:val="nil"/>
          <w:right w:val="nil"/>
          <w:between w:val="nil"/>
        </w:pBdr>
        <w:ind w:right="567"/>
        <w:jc w:val="both"/>
        <w:rPr>
          <w:rFonts w:ascii="Arial" w:eastAsia="Arial" w:hAnsi="Arial" w:cs="Arial"/>
        </w:rPr>
      </w:pPr>
      <w:r>
        <w:rPr>
          <w:rFonts w:ascii="Arial" w:eastAsia="Arial" w:hAnsi="Arial" w:cs="Arial"/>
          <w:color w:val="000000"/>
        </w:rPr>
        <w:t xml:space="preserve">(e) </w:t>
      </w:r>
      <w:r w:rsidR="00241B0B">
        <w:rPr>
          <w:rFonts w:ascii="Arial" w:eastAsia="Arial" w:hAnsi="Arial" w:cs="Arial"/>
          <w:color w:val="000000"/>
        </w:rPr>
        <w:t xml:space="preserve">It </w:t>
      </w:r>
      <w:r w:rsidR="00636B2D">
        <w:rPr>
          <w:rFonts w:ascii="Arial" w:eastAsia="Arial" w:hAnsi="Arial" w:cs="Arial"/>
          <w:color w:val="000000"/>
        </w:rPr>
        <w:t>was</w:t>
      </w:r>
      <w:r w:rsidR="00241B0B">
        <w:rPr>
          <w:rFonts w:ascii="Arial" w:eastAsia="Arial" w:hAnsi="Arial" w:cs="Arial"/>
          <w:color w:val="000000"/>
        </w:rPr>
        <w:t xml:space="preserve"> agreed that the ‘This </w:t>
      </w:r>
      <w:r w:rsidR="003637A0">
        <w:rPr>
          <w:rFonts w:ascii="Arial" w:eastAsia="Arial" w:hAnsi="Arial" w:cs="Arial"/>
          <w:color w:val="000000"/>
        </w:rPr>
        <w:t xml:space="preserve">Is </w:t>
      </w:r>
      <w:r w:rsidR="00241B0B">
        <w:rPr>
          <w:rFonts w:ascii="Arial" w:eastAsia="Arial" w:hAnsi="Arial" w:cs="Arial"/>
          <w:color w:val="000000"/>
        </w:rPr>
        <w:t xml:space="preserve">Nelson’ project has continued to successfully engage with the local community. </w:t>
      </w:r>
      <w:r w:rsidR="00241B0B">
        <w:rPr>
          <w:rFonts w:ascii="Arial" w:eastAsia="Arial" w:hAnsi="Arial" w:cs="Arial"/>
        </w:rPr>
        <w:t xml:space="preserve">In-Situ </w:t>
      </w:r>
      <w:r w:rsidR="00636B2D">
        <w:rPr>
          <w:rFonts w:ascii="Arial" w:eastAsia="Arial" w:hAnsi="Arial" w:cs="Arial"/>
        </w:rPr>
        <w:t>are</w:t>
      </w:r>
      <w:r w:rsidR="00241B0B">
        <w:rPr>
          <w:rFonts w:ascii="Arial" w:eastAsia="Arial" w:hAnsi="Arial" w:cs="Arial"/>
        </w:rPr>
        <w:t xml:space="preserve"> collaborating with the demolition team at the Pendle Rise Shopping Centre (PRSC) on a mural project, developed by Building Bridges Pendle, supported through the PBC Community Engagement Programme (CEP) funding. RS advised further details would </w:t>
      </w:r>
      <w:r w:rsidR="005E5C51">
        <w:rPr>
          <w:rFonts w:ascii="Arial" w:eastAsia="Arial" w:hAnsi="Arial" w:cs="Arial"/>
        </w:rPr>
        <w:t>be</w:t>
      </w:r>
      <w:r w:rsidR="00241B0B">
        <w:rPr>
          <w:rFonts w:ascii="Arial" w:eastAsia="Arial" w:hAnsi="Arial" w:cs="Arial"/>
        </w:rPr>
        <w:t xml:space="preserve"> provided for the Celebration and Festival of Culture project. </w:t>
      </w:r>
    </w:p>
    <w:p w14:paraId="7F884B8C" w14:textId="228A39C8" w:rsidR="00241B0B" w:rsidRPr="00072E69" w:rsidRDefault="00241B0B" w:rsidP="00241B0B">
      <w:pPr>
        <w:widowControl w:val="0"/>
        <w:pBdr>
          <w:top w:val="nil"/>
          <w:left w:val="nil"/>
          <w:bottom w:val="nil"/>
          <w:right w:val="nil"/>
          <w:between w:val="nil"/>
        </w:pBdr>
        <w:ind w:right="567"/>
        <w:jc w:val="both"/>
        <w:rPr>
          <w:rFonts w:ascii="Arial" w:eastAsia="Arial" w:hAnsi="Arial" w:cs="Arial"/>
          <w:color w:val="000000"/>
        </w:rPr>
      </w:pPr>
    </w:p>
    <w:p w14:paraId="57D2106B" w14:textId="7A9FBBD4" w:rsidR="00241B0B" w:rsidRDefault="00241B0B" w:rsidP="00241B0B">
      <w:pPr>
        <w:widowControl w:val="0"/>
        <w:pBdr>
          <w:top w:val="nil"/>
          <w:left w:val="nil"/>
          <w:bottom w:val="nil"/>
          <w:right w:val="nil"/>
          <w:between w:val="nil"/>
        </w:pBdr>
        <w:ind w:right="567"/>
        <w:jc w:val="both"/>
        <w:rPr>
          <w:rFonts w:ascii="Arial" w:eastAsia="Arial" w:hAnsi="Arial" w:cs="Arial"/>
          <w:color w:val="000000"/>
        </w:rPr>
      </w:pPr>
      <w:r>
        <w:rPr>
          <w:rFonts w:ascii="Arial" w:eastAsia="Arial" w:hAnsi="Arial" w:cs="Arial"/>
        </w:rPr>
        <w:t>The project w</w:t>
      </w:r>
      <w:r w:rsidR="00ED28AF">
        <w:rPr>
          <w:rFonts w:ascii="Arial" w:eastAsia="Arial" w:hAnsi="Arial" w:cs="Arial"/>
        </w:rPr>
        <w:t>ould</w:t>
      </w:r>
      <w:r>
        <w:rPr>
          <w:rFonts w:ascii="Arial" w:eastAsia="Arial" w:hAnsi="Arial" w:cs="Arial"/>
        </w:rPr>
        <w:t xml:space="preserve"> involve local schoolchildren, who w</w:t>
      </w:r>
      <w:r w:rsidR="00ED28AF">
        <w:rPr>
          <w:rFonts w:ascii="Arial" w:eastAsia="Arial" w:hAnsi="Arial" w:cs="Arial"/>
        </w:rPr>
        <w:t>ould</w:t>
      </w:r>
      <w:r>
        <w:rPr>
          <w:rFonts w:ascii="Arial" w:eastAsia="Arial" w:hAnsi="Arial" w:cs="Arial"/>
        </w:rPr>
        <w:t xml:space="preserve"> help design artwork for the PRSC development hoardings and explore creative gateway features for the town.</w:t>
      </w:r>
    </w:p>
    <w:p w14:paraId="5551A8E7" w14:textId="30CCB99B" w:rsidR="0088311D" w:rsidRDefault="0088311D" w:rsidP="000204E6">
      <w:pPr>
        <w:widowControl w:val="0"/>
        <w:pBdr>
          <w:top w:val="nil"/>
          <w:left w:val="nil"/>
          <w:bottom w:val="nil"/>
          <w:right w:val="nil"/>
          <w:between w:val="nil"/>
        </w:pBdr>
        <w:ind w:right="567"/>
        <w:jc w:val="both"/>
        <w:rPr>
          <w:rFonts w:ascii="Arial" w:eastAsia="Arial" w:hAnsi="Arial" w:cs="Arial"/>
          <w:color w:val="000000"/>
        </w:rPr>
      </w:pPr>
    </w:p>
    <w:p w14:paraId="5E0E1B8F" w14:textId="4032FA94" w:rsidR="00D40C6E" w:rsidRPr="00241B0B" w:rsidRDefault="004C7793" w:rsidP="00241B0B">
      <w:pPr>
        <w:widowControl w:val="0"/>
        <w:pBdr>
          <w:top w:val="nil"/>
          <w:left w:val="nil"/>
          <w:bottom w:val="nil"/>
          <w:right w:val="nil"/>
          <w:between w:val="nil"/>
        </w:pBdr>
        <w:ind w:right="567"/>
        <w:jc w:val="both"/>
        <w:rPr>
          <w:rFonts w:ascii="Arial" w:eastAsia="Arial" w:hAnsi="Arial" w:cs="Arial"/>
          <w:color w:val="000000"/>
        </w:rPr>
      </w:pPr>
      <w:r>
        <w:rPr>
          <w:rFonts w:ascii="Arial" w:eastAsia="Arial" w:hAnsi="Arial" w:cs="Arial"/>
          <w:color w:val="000000"/>
        </w:rPr>
        <w:t xml:space="preserve">(f) </w:t>
      </w:r>
      <w:r w:rsidR="00241B0B">
        <w:rPr>
          <w:rFonts w:ascii="Arial" w:eastAsia="Arial" w:hAnsi="Arial" w:cs="Arial"/>
          <w:color w:val="000000"/>
        </w:rPr>
        <w:t>The ‘YES Hub’ ha</w:t>
      </w:r>
      <w:r w:rsidR="00ED28AF">
        <w:rPr>
          <w:rFonts w:ascii="Arial" w:eastAsia="Arial" w:hAnsi="Arial" w:cs="Arial"/>
          <w:color w:val="000000"/>
        </w:rPr>
        <w:t>d</w:t>
      </w:r>
      <w:r w:rsidR="00241B0B">
        <w:rPr>
          <w:rFonts w:ascii="Arial" w:eastAsia="Arial" w:hAnsi="Arial" w:cs="Arial"/>
          <w:color w:val="000000"/>
        </w:rPr>
        <w:t xml:space="preserve"> met all reporting outcomes and performance targets. The YES Hub team remains committed to providing young people with opportunities to build confidence, develop skills, and prepare for future employment. Two case studies showcasing individual success stories from the Hub</w:t>
      </w:r>
      <w:r>
        <w:rPr>
          <w:rFonts w:ascii="Arial" w:eastAsia="Arial" w:hAnsi="Arial" w:cs="Arial"/>
          <w:color w:val="000000"/>
        </w:rPr>
        <w:t xml:space="preserve"> and </w:t>
      </w:r>
      <w:r w:rsidR="00636B2D">
        <w:rPr>
          <w:rFonts w:ascii="Arial" w:eastAsia="Arial" w:hAnsi="Arial" w:cs="Arial"/>
          <w:color w:val="000000"/>
        </w:rPr>
        <w:t>were</w:t>
      </w:r>
      <w:r>
        <w:rPr>
          <w:rFonts w:ascii="Arial" w:eastAsia="Arial" w:hAnsi="Arial" w:cs="Arial"/>
          <w:color w:val="000000"/>
        </w:rPr>
        <w:t xml:space="preserve"> noted. </w:t>
      </w:r>
    </w:p>
    <w:p w14:paraId="0C1B054F" w14:textId="77777777" w:rsidR="00A27CF0" w:rsidRDefault="00A27CF0" w:rsidP="00A27CF0">
      <w:pPr>
        <w:tabs>
          <w:tab w:val="left" w:pos="567"/>
          <w:tab w:val="left" w:pos="720"/>
          <w:tab w:val="center" w:pos="5239"/>
        </w:tabs>
        <w:rPr>
          <w:rFonts w:ascii="Arial" w:hAnsi="Arial" w:cs="Arial"/>
          <w:bCs/>
        </w:rPr>
      </w:pPr>
    </w:p>
    <w:p w14:paraId="503E35B2" w14:textId="77777777" w:rsidR="00CB320F" w:rsidRDefault="00CB320F" w:rsidP="00CB320F">
      <w:pPr>
        <w:tabs>
          <w:tab w:val="left" w:pos="567"/>
          <w:tab w:val="left" w:pos="720"/>
          <w:tab w:val="center" w:pos="5239"/>
        </w:tabs>
        <w:rPr>
          <w:rFonts w:ascii="Arial" w:hAnsi="Arial" w:cs="Arial"/>
          <w:b/>
        </w:rPr>
      </w:pPr>
      <w:r>
        <w:rPr>
          <w:rFonts w:ascii="Arial" w:hAnsi="Arial" w:cs="Arial"/>
          <w:b/>
        </w:rPr>
        <w:t xml:space="preserve">AGREED </w:t>
      </w:r>
    </w:p>
    <w:p w14:paraId="6F4BF68B" w14:textId="77777777" w:rsidR="00CB320F" w:rsidRDefault="00CB320F" w:rsidP="00A27CF0">
      <w:pPr>
        <w:tabs>
          <w:tab w:val="left" w:pos="567"/>
          <w:tab w:val="left" w:pos="720"/>
          <w:tab w:val="center" w:pos="5239"/>
        </w:tabs>
        <w:rPr>
          <w:rFonts w:ascii="Arial" w:hAnsi="Arial" w:cs="Arial"/>
          <w:bCs/>
        </w:rPr>
      </w:pPr>
    </w:p>
    <w:p w14:paraId="0F4670D5" w14:textId="31E45938" w:rsidR="00273BF3" w:rsidRDefault="000204E6" w:rsidP="00A27CF0">
      <w:pPr>
        <w:tabs>
          <w:tab w:val="left" w:pos="567"/>
          <w:tab w:val="left" w:pos="720"/>
          <w:tab w:val="center" w:pos="5239"/>
        </w:tabs>
        <w:rPr>
          <w:rFonts w:ascii="Arial" w:hAnsi="Arial" w:cs="Arial"/>
          <w:bCs/>
        </w:rPr>
      </w:pPr>
      <w:r>
        <w:rPr>
          <w:rFonts w:ascii="Arial" w:hAnsi="Arial" w:cs="Arial"/>
          <w:bCs/>
        </w:rPr>
        <w:t xml:space="preserve">That the report </w:t>
      </w:r>
      <w:r w:rsidR="005E5C51">
        <w:rPr>
          <w:rFonts w:ascii="Arial" w:hAnsi="Arial" w:cs="Arial"/>
          <w:bCs/>
        </w:rPr>
        <w:t>be</w:t>
      </w:r>
      <w:r>
        <w:rPr>
          <w:rFonts w:ascii="Arial" w:hAnsi="Arial" w:cs="Arial"/>
          <w:bCs/>
        </w:rPr>
        <w:t xml:space="preserve"> noted. </w:t>
      </w:r>
    </w:p>
    <w:p w14:paraId="2A8425D5" w14:textId="77777777" w:rsidR="00273BF3" w:rsidRDefault="00273BF3" w:rsidP="00A27CF0">
      <w:pPr>
        <w:tabs>
          <w:tab w:val="left" w:pos="567"/>
          <w:tab w:val="left" w:pos="720"/>
          <w:tab w:val="center" w:pos="5239"/>
        </w:tabs>
        <w:rPr>
          <w:rFonts w:ascii="Arial" w:hAnsi="Arial" w:cs="Arial"/>
          <w:bCs/>
        </w:rPr>
      </w:pPr>
    </w:p>
    <w:p w14:paraId="4C605836" w14:textId="77777777" w:rsidR="00ED28AF" w:rsidRDefault="00ED28AF" w:rsidP="00A27CF0">
      <w:pPr>
        <w:tabs>
          <w:tab w:val="left" w:pos="567"/>
          <w:tab w:val="left" w:pos="720"/>
          <w:tab w:val="center" w:pos="5239"/>
        </w:tabs>
        <w:rPr>
          <w:rFonts w:ascii="Arial" w:hAnsi="Arial" w:cs="Arial"/>
          <w:bCs/>
        </w:rPr>
      </w:pPr>
    </w:p>
    <w:p w14:paraId="1034E111" w14:textId="0DCD246B" w:rsidR="00CB320F" w:rsidRPr="00CB320F" w:rsidRDefault="00273BF3" w:rsidP="00277627">
      <w:pPr>
        <w:tabs>
          <w:tab w:val="left" w:pos="567"/>
          <w:tab w:val="left" w:pos="720"/>
          <w:tab w:val="center" w:pos="5239"/>
        </w:tabs>
        <w:ind w:hanging="851"/>
        <w:rPr>
          <w:rFonts w:ascii="Arial" w:hAnsi="Arial" w:cs="Arial"/>
          <w:b/>
        </w:rPr>
      </w:pPr>
      <w:r>
        <w:rPr>
          <w:rFonts w:ascii="Arial" w:hAnsi="Arial" w:cs="Arial"/>
          <w:b/>
        </w:rPr>
        <w:t>7</w:t>
      </w:r>
      <w:r w:rsidR="00CB320F">
        <w:rPr>
          <w:rFonts w:ascii="Arial" w:hAnsi="Arial" w:cs="Arial"/>
          <w:b/>
        </w:rPr>
        <w:t xml:space="preserve">. </w:t>
      </w:r>
      <w:r w:rsidR="00CB320F">
        <w:rPr>
          <w:rFonts w:ascii="Arial" w:hAnsi="Arial" w:cs="Arial"/>
          <w:b/>
        </w:rPr>
        <w:tab/>
      </w:r>
      <w:r w:rsidR="00CB320F">
        <w:rPr>
          <w:rFonts w:ascii="Arial" w:hAnsi="Arial" w:cs="Arial"/>
          <w:b/>
        </w:rPr>
        <w:tab/>
      </w:r>
      <w:r w:rsidR="00CB320F">
        <w:rPr>
          <w:rFonts w:ascii="Arial" w:hAnsi="Arial" w:cs="Arial"/>
          <w:b/>
        </w:rPr>
        <w:tab/>
      </w:r>
      <w:r>
        <w:rPr>
          <w:rFonts w:ascii="Arial" w:hAnsi="Arial" w:cs="Arial"/>
          <w:b/>
        </w:rPr>
        <w:tab/>
      </w:r>
      <w:r w:rsidR="00CB320F">
        <w:rPr>
          <w:rFonts w:ascii="Arial" w:hAnsi="Arial" w:cs="Arial"/>
          <w:b/>
        </w:rPr>
        <w:t xml:space="preserve">NELSON TOWN DEAL FINANCE REPORT </w:t>
      </w:r>
    </w:p>
    <w:p w14:paraId="543B74E5" w14:textId="77777777" w:rsidR="00CB320F" w:rsidRDefault="00CB320F" w:rsidP="00A27CF0">
      <w:pPr>
        <w:tabs>
          <w:tab w:val="left" w:pos="567"/>
          <w:tab w:val="left" w:pos="720"/>
          <w:tab w:val="center" w:pos="5239"/>
        </w:tabs>
        <w:rPr>
          <w:rFonts w:ascii="Arial" w:hAnsi="Arial" w:cs="Arial"/>
          <w:bCs/>
        </w:rPr>
      </w:pPr>
    </w:p>
    <w:p w14:paraId="3A25A266" w14:textId="1E39611F" w:rsidR="00CB320F" w:rsidRDefault="00CB320F" w:rsidP="00A27CF0">
      <w:pPr>
        <w:tabs>
          <w:tab w:val="left" w:pos="567"/>
          <w:tab w:val="left" w:pos="720"/>
          <w:tab w:val="center" w:pos="5239"/>
        </w:tabs>
        <w:rPr>
          <w:rFonts w:ascii="Arial" w:hAnsi="Arial" w:cs="Arial"/>
          <w:bCs/>
        </w:rPr>
      </w:pPr>
      <w:r>
        <w:rPr>
          <w:rFonts w:ascii="Arial" w:hAnsi="Arial" w:cs="Arial"/>
          <w:bCs/>
        </w:rPr>
        <w:t xml:space="preserve">A written report </w:t>
      </w:r>
      <w:r w:rsidR="00636B2D">
        <w:rPr>
          <w:rFonts w:ascii="Arial" w:hAnsi="Arial" w:cs="Arial"/>
          <w:bCs/>
        </w:rPr>
        <w:t>was</w:t>
      </w:r>
      <w:r>
        <w:rPr>
          <w:rFonts w:ascii="Arial" w:hAnsi="Arial" w:cs="Arial"/>
          <w:bCs/>
        </w:rPr>
        <w:t xml:space="preserve"> received on Nelson Town Deal’s current financial status. </w:t>
      </w:r>
    </w:p>
    <w:p w14:paraId="5F5268F7" w14:textId="77777777" w:rsidR="00241B0B" w:rsidRDefault="00241B0B" w:rsidP="00A27CF0">
      <w:pPr>
        <w:tabs>
          <w:tab w:val="left" w:pos="567"/>
          <w:tab w:val="left" w:pos="720"/>
          <w:tab w:val="center" w:pos="5239"/>
        </w:tabs>
        <w:rPr>
          <w:rFonts w:ascii="Arial" w:hAnsi="Arial" w:cs="Arial"/>
          <w:bCs/>
        </w:rPr>
      </w:pPr>
    </w:p>
    <w:p w14:paraId="2A6419E2" w14:textId="780C30E5" w:rsidR="00241B0B" w:rsidRDefault="00241B0B" w:rsidP="00A27CF0">
      <w:pPr>
        <w:tabs>
          <w:tab w:val="left" w:pos="567"/>
          <w:tab w:val="left" w:pos="720"/>
          <w:tab w:val="center" w:pos="5239"/>
        </w:tabs>
        <w:rPr>
          <w:rFonts w:ascii="Arial" w:hAnsi="Arial" w:cs="Arial"/>
          <w:bCs/>
        </w:rPr>
      </w:pPr>
      <w:r>
        <w:rPr>
          <w:rFonts w:ascii="Arial" w:hAnsi="Arial" w:cs="Arial"/>
          <w:bCs/>
        </w:rPr>
        <w:t xml:space="preserve">KS provided a brief verbal overview of the report; it </w:t>
      </w:r>
      <w:r w:rsidR="00636B2D">
        <w:rPr>
          <w:rFonts w:ascii="Arial" w:hAnsi="Arial" w:cs="Arial"/>
          <w:bCs/>
        </w:rPr>
        <w:t>was</w:t>
      </w:r>
      <w:r>
        <w:rPr>
          <w:rFonts w:ascii="Arial" w:hAnsi="Arial" w:cs="Arial"/>
          <w:bCs/>
        </w:rPr>
        <w:t xml:space="preserve"> said that a</w:t>
      </w:r>
      <w:r w:rsidRPr="00241B0B">
        <w:rPr>
          <w:rFonts w:ascii="Arial" w:hAnsi="Arial" w:cs="Arial"/>
        </w:rPr>
        <w:t xml:space="preserve">ll projects </w:t>
      </w:r>
      <w:r w:rsidR="00ED28AF">
        <w:rPr>
          <w:rFonts w:ascii="Arial" w:hAnsi="Arial" w:cs="Arial"/>
        </w:rPr>
        <w:t>we</w:t>
      </w:r>
      <w:r w:rsidR="00636B2D">
        <w:rPr>
          <w:rFonts w:ascii="Arial" w:hAnsi="Arial" w:cs="Arial"/>
        </w:rPr>
        <w:t>re</w:t>
      </w:r>
      <w:r w:rsidRPr="00241B0B">
        <w:rPr>
          <w:rFonts w:ascii="Arial" w:hAnsi="Arial" w:cs="Arial"/>
        </w:rPr>
        <w:t xml:space="preserve"> forecasting to meet spend targets. </w:t>
      </w:r>
    </w:p>
    <w:p w14:paraId="361A2F84" w14:textId="77777777" w:rsidR="00241B0B" w:rsidRDefault="00241B0B" w:rsidP="00A27CF0">
      <w:pPr>
        <w:tabs>
          <w:tab w:val="left" w:pos="567"/>
          <w:tab w:val="left" w:pos="720"/>
          <w:tab w:val="center" w:pos="5239"/>
        </w:tabs>
      </w:pPr>
    </w:p>
    <w:p w14:paraId="12A8C8BD" w14:textId="29C7166F" w:rsidR="00241B0B" w:rsidRPr="00241B0B" w:rsidRDefault="00B34DE2" w:rsidP="00A27CF0">
      <w:pPr>
        <w:tabs>
          <w:tab w:val="left" w:pos="567"/>
          <w:tab w:val="left" w:pos="720"/>
          <w:tab w:val="center" w:pos="5239"/>
        </w:tabs>
        <w:rPr>
          <w:rFonts w:ascii="Arial" w:hAnsi="Arial" w:cs="Arial"/>
          <w:bCs/>
        </w:rPr>
      </w:pPr>
      <w:r w:rsidRPr="00B34DE2">
        <w:rPr>
          <w:rFonts w:ascii="Arial" w:hAnsi="Arial" w:cs="Arial"/>
        </w:rPr>
        <w:t xml:space="preserve">A revision of the Trafalgar House </w:t>
      </w:r>
      <w:r w:rsidR="00CD6129">
        <w:rPr>
          <w:rFonts w:ascii="Arial" w:hAnsi="Arial" w:cs="Arial"/>
        </w:rPr>
        <w:t>b</w:t>
      </w:r>
      <w:r w:rsidRPr="00B34DE2">
        <w:rPr>
          <w:rFonts w:ascii="Arial" w:hAnsi="Arial" w:cs="Arial"/>
        </w:rPr>
        <w:t>udget ha</w:t>
      </w:r>
      <w:r w:rsidR="00ED28AF">
        <w:rPr>
          <w:rFonts w:ascii="Arial" w:hAnsi="Arial" w:cs="Arial"/>
        </w:rPr>
        <w:t>d</w:t>
      </w:r>
      <w:r w:rsidRPr="00B34DE2">
        <w:rPr>
          <w:rFonts w:ascii="Arial" w:hAnsi="Arial" w:cs="Arial"/>
        </w:rPr>
        <w:t xml:space="preserve"> determined a deficit of £673,000. </w:t>
      </w:r>
      <w:r w:rsidR="00241B0B" w:rsidRPr="00241B0B">
        <w:rPr>
          <w:rFonts w:ascii="Arial" w:hAnsi="Arial" w:cs="Arial"/>
        </w:rPr>
        <w:t>A revision of the Pendle Rise Shopping Centre Budget ha</w:t>
      </w:r>
      <w:r w:rsidR="00ED28AF">
        <w:rPr>
          <w:rFonts w:ascii="Arial" w:hAnsi="Arial" w:cs="Arial"/>
        </w:rPr>
        <w:t>d</w:t>
      </w:r>
      <w:r w:rsidR="00241B0B" w:rsidRPr="00241B0B">
        <w:rPr>
          <w:rFonts w:ascii="Arial" w:hAnsi="Arial" w:cs="Arial"/>
        </w:rPr>
        <w:t xml:space="preserve"> determined a surplus of £130,000. </w:t>
      </w:r>
      <w:r w:rsidRPr="00241B0B">
        <w:rPr>
          <w:rFonts w:ascii="Arial" w:hAnsi="Arial" w:cs="Arial"/>
        </w:rPr>
        <w:t>A revision of the Relocation Properties Budget ha</w:t>
      </w:r>
      <w:r w:rsidR="00ED28AF">
        <w:rPr>
          <w:rFonts w:ascii="Arial" w:hAnsi="Arial" w:cs="Arial"/>
        </w:rPr>
        <w:t>d</w:t>
      </w:r>
      <w:r w:rsidRPr="00241B0B">
        <w:rPr>
          <w:rFonts w:ascii="Arial" w:hAnsi="Arial" w:cs="Arial"/>
        </w:rPr>
        <w:t xml:space="preserve"> determined a surplus of £543,000. </w:t>
      </w:r>
      <w:r w:rsidR="00241B0B" w:rsidRPr="00241B0B">
        <w:rPr>
          <w:rFonts w:ascii="Arial" w:hAnsi="Arial" w:cs="Arial"/>
        </w:rPr>
        <w:t xml:space="preserve">There </w:t>
      </w:r>
      <w:r w:rsidR="005E5C51">
        <w:rPr>
          <w:rFonts w:ascii="Arial" w:hAnsi="Arial" w:cs="Arial"/>
        </w:rPr>
        <w:t>is</w:t>
      </w:r>
      <w:r w:rsidR="00241B0B" w:rsidRPr="00241B0B">
        <w:rPr>
          <w:rFonts w:ascii="Arial" w:hAnsi="Arial" w:cs="Arial"/>
        </w:rPr>
        <w:t xml:space="preserve"> a proposal to vire the revised budget surplus to the costs of the Trafalgar House project</w:t>
      </w:r>
      <w:r w:rsidR="00241B0B">
        <w:rPr>
          <w:rFonts w:ascii="Arial" w:hAnsi="Arial" w:cs="Arial"/>
        </w:rPr>
        <w:t xml:space="preserve">.  </w:t>
      </w:r>
    </w:p>
    <w:p w14:paraId="519565CA" w14:textId="77777777" w:rsidR="00CB320F" w:rsidRDefault="00CB320F" w:rsidP="00A27CF0">
      <w:pPr>
        <w:tabs>
          <w:tab w:val="left" w:pos="567"/>
          <w:tab w:val="left" w:pos="720"/>
          <w:tab w:val="center" w:pos="5239"/>
        </w:tabs>
        <w:rPr>
          <w:rFonts w:ascii="Arial" w:hAnsi="Arial" w:cs="Arial"/>
          <w:bCs/>
        </w:rPr>
      </w:pPr>
    </w:p>
    <w:p w14:paraId="35A7382B" w14:textId="77777777" w:rsidR="00CB320F" w:rsidRDefault="00CB320F" w:rsidP="00CB320F">
      <w:pPr>
        <w:tabs>
          <w:tab w:val="left" w:pos="567"/>
          <w:tab w:val="left" w:pos="720"/>
          <w:tab w:val="center" w:pos="5239"/>
        </w:tabs>
        <w:rPr>
          <w:rFonts w:ascii="Arial" w:hAnsi="Arial" w:cs="Arial"/>
          <w:b/>
        </w:rPr>
      </w:pPr>
      <w:r>
        <w:rPr>
          <w:rFonts w:ascii="Arial" w:hAnsi="Arial" w:cs="Arial"/>
          <w:b/>
        </w:rPr>
        <w:t xml:space="preserve">AGREED </w:t>
      </w:r>
    </w:p>
    <w:p w14:paraId="17EE8D16" w14:textId="77777777" w:rsidR="00CB320F" w:rsidRDefault="00CB320F" w:rsidP="00A27CF0">
      <w:pPr>
        <w:tabs>
          <w:tab w:val="left" w:pos="567"/>
          <w:tab w:val="left" w:pos="720"/>
          <w:tab w:val="center" w:pos="5239"/>
        </w:tabs>
        <w:rPr>
          <w:rFonts w:ascii="Arial" w:hAnsi="Arial" w:cs="Arial"/>
          <w:bCs/>
        </w:rPr>
      </w:pPr>
    </w:p>
    <w:p w14:paraId="4FA8EDEA" w14:textId="7C3699BB" w:rsidR="00CB320F" w:rsidRDefault="00241B0B" w:rsidP="00A27CF0">
      <w:pPr>
        <w:tabs>
          <w:tab w:val="left" w:pos="567"/>
          <w:tab w:val="left" w:pos="720"/>
          <w:tab w:val="center" w:pos="5239"/>
        </w:tabs>
        <w:rPr>
          <w:rFonts w:ascii="Arial" w:hAnsi="Arial" w:cs="Arial"/>
          <w:bCs/>
        </w:rPr>
      </w:pPr>
      <w:r>
        <w:rPr>
          <w:rFonts w:ascii="Arial" w:hAnsi="Arial" w:cs="Arial"/>
          <w:bCs/>
        </w:rPr>
        <w:t xml:space="preserve">That the report </w:t>
      </w:r>
      <w:r w:rsidR="005E5C51">
        <w:rPr>
          <w:rFonts w:ascii="Arial" w:hAnsi="Arial" w:cs="Arial"/>
          <w:bCs/>
        </w:rPr>
        <w:t xml:space="preserve">be </w:t>
      </w:r>
      <w:r>
        <w:rPr>
          <w:rFonts w:ascii="Arial" w:hAnsi="Arial" w:cs="Arial"/>
          <w:bCs/>
        </w:rPr>
        <w:t xml:space="preserve">noted. </w:t>
      </w:r>
    </w:p>
    <w:p w14:paraId="4ACCFC7F" w14:textId="77777777" w:rsidR="00B34DE2" w:rsidRDefault="00B34DE2" w:rsidP="00A27CF0">
      <w:pPr>
        <w:tabs>
          <w:tab w:val="left" w:pos="567"/>
          <w:tab w:val="left" w:pos="720"/>
          <w:tab w:val="center" w:pos="5239"/>
        </w:tabs>
        <w:rPr>
          <w:rFonts w:ascii="Arial" w:hAnsi="Arial" w:cs="Arial"/>
          <w:bCs/>
        </w:rPr>
      </w:pPr>
    </w:p>
    <w:p w14:paraId="757C4199" w14:textId="77777777" w:rsidR="00ED28AF" w:rsidRDefault="00ED28AF" w:rsidP="00A27CF0">
      <w:pPr>
        <w:tabs>
          <w:tab w:val="left" w:pos="567"/>
          <w:tab w:val="left" w:pos="720"/>
          <w:tab w:val="center" w:pos="5239"/>
        </w:tabs>
        <w:rPr>
          <w:rFonts w:ascii="Arial" w:hAnsi="Arial" w:cs="Arial"/>
          <w:bCs/>
        </w:rPr>
      </w:pPr>
    </w:p>
    <w:p w14:paraId="2DD56E8A" w14:textId="1315E36C" w:rsidR="00CB320F" w:rsidRPr="00CB320F" w:rsidRDefault="00273BF3" w:rsidP="00277627">
      <w:pPr>
        <w:tabs>
          <w:tab w:val="left" w:pos="567"/>
          <w:tab w:val="left" w:pos="720"/>
          <w:tab w:val="center" w:pos="5239"/>
        </w:tabs>
        <w:ind w:hanging="851"/>
        <w:rPr>
          <w:rFonts w:ascii="Arial" w:hAnsi="Arial" w:cs="Arial"/>
          <w:b/>
        </w:rPr>
      </w:pPr>
      <w:r>
        <w:rPr>
          <w:rFonts w:ascii="Arial" w:hAnsi="Arial" w:cs="Arial"/>
          <w:b/>
        </w:rPr>
        <w:t>8</w:t>
      </w:r>
      <w:r w:rsidR="00CB320F">
        <w:rPr>
          <w:rFonts w:ascii="Arial" w:hAnsi="Arial" w:cs="Arial"/>
          <w:b/>
        </w:rPr>
        <w:t xml:space="preserve">. </w:t>
      </w:r>
      <w:r w:rsidR="00CB320F">
        <w:rPr>
          <w:rFonts w:ascii="Arial" w:hAnsi="Arial" w:cs="Arial"/>
          <w:b/>
        </w:rPr>
        <w:tab/>
      </w:r>
      <w:r w:rsidR="00CB320F">
        <w:rPr>
          <w:rFonts w:ascii="Arial" w:hAnsi="Arial" w:cs="Arial"/>
          <w:b/>
        </w:rPr>
        <w:tab/>
      </w:r>
      <w:r w:rsidR="00CB320F">
        <w:rPr>
          <w:rFonts w:ascii="Arial" w:hAnsi="Arial" w:cs="Arial"/>
          <w:b/>
        </w:rPr>
        <w:tab/>
      </w:r>
      <w:r>
        <w:rPr>
          <w:rFonts w:ascii="Arial" w:hAnsi="Arial" w:cs="Arial"/>
          <w:b/>
        </w:rPr>
        <w:tab/>
      </w:r>
      <w:r w:rsidR="00CB320F">
        <w:rPr>
          <w:rFonts w:ascii="Arial" w:hAnsi="Arial" w:cs="Arial"/>
          <w:b/>
        </w:rPr>
        <w:t xml:space="preserve">NELSON TOWN DEAL OUTPUTS AND OUTCOMES UPDATE </w:t>
      </w:r>
    </w:p>
    <w:p w14:paraId="0D6388E9" w14:textId="77777777" w:rsidR="00CB320F" w:rsidRDefault="00CB320F" w:rsidP="00A27CF0">
      <w:pPr>
        <w:tabs>
          <w:tab w:val="left" w:pos="567"/>
          <w:tab w:val="left" w:pos="720"/>
          <w:tab w:val="center" w:pos="5239"/>
        </w:tabs>
        <w:rPr>
          <w:rFonts w:ascii="Arial" w:hAnsi="Arial" w:cs="Arial"/>
          <w:bCs/>
        </w:rPr>
      </w:pPr>
    </w:p>
    <w:p w14:paraId="0EE1C4B9" w14:textId="37C30B81" w:rsidR="00CB320F" w:rsidRDefault="00CB320F" w:rsidP="00A27CF0">
      <w:pPr>
        <w:tabs>
          <w:tab w:val="left" w:pos="567"/>
          <w:tab w:val="left" w:pos="720"/>
          <w:tab w:val="center" w:pos="5239"/>
        </w:tabs>
        <w:rPr>
          <w:rFonts w:ascii="Arial" w:hAnsi="Arial" w:cs="Arial"/>
          <w:bCs/>
        </w:rPr>
      </w:pPr>
      <w:r>
        <w:rPr>
          <w:rFonts w:ascii="Arial" w:hAnsi="Arial" w:cs="Arial"/>
          <w:bCs/>
        </w:rPr>
        <w:t xml:space="preserve">A written report </w:t>
      </w:r>
      <w:r w:rsidR="00636B2D">
        <w:rPr>
          <w:rFonts w:ascii="Arial" w:hAnsi="Arial" w:cs="Arial"/>
          <w:bCs/>
        </w:rPr>
        <w:t>was</w:t>
      </w:r>
      <w:r>
        <w:rPr>
          <w:rFonts w:ascii="Arial" w:hAnsi="Arial" w:cs="Arial"/>
          <w:bCs/>
        </w:rPr>
        <w:t xml:space="preserve"> received on Nelson Town Deal </w:t>
      </w:r>
      <w:r w:rsidR="004C5801">
        <w:rPr>
          <w:rFonts w:ascii="Arial" w:hAnsi="Arial" w:cs="Arial"/>
          <w:bCs/>
        </w:rPr>
        <w:t>current outputs and outcomes status following revised guidance issued by the Ministry of Housing, Communities and Local Government</w:t>
      </w:r>
      <w:r w:rsidR="004C7793">
        <w:rPr>
          <w:rFonts w:ascii="Arial" w:hAnsi="Arial" w:cs="Arial"/>
          <w:bCs/>
        </w:rPr>
        <w:t xml:space="preserve"> (MHCLG)</w:t>
      </w:r>
      <w:r w:rsidR="004C5801">
        <w:rPr>
          <w:rFonts w:ascii="Arial" w:hAnsi="Arial" w:cs="Arial"/>
          <w:bCs/>
        </w:rPr>
        <w:t xml:space="preserve"> in September 2025.</w:t>
      </w:r>
    </w:p>
    <w:p w14:paraId="5346FF08" w14:textId="77777777" w:rsidR="004C5801" w:rsidRDefault="004C5801" w:rsidP="00A27CF0">
      <w:pPr>
        <w:tabs>
          <w:tab w:val="left" w:pos="567"/>
          <w:tab w:val="left" w:pos="720"/>
          <w:tab w:val="center" w:pos="5239"/>
        </w:tabs>
        <w:rPr>
          <w:rFonts w:ascii="Arial" w:hAnsi="Arial" w:cs="Arial"/>
          <w:bCs/>
        </w:rPr>
      </w:pPr>
    </w:p>
    <w:p w14:paraId="426B84F6" w14:textId="4283AE90" w:rsidR="00B34DE2" w:rsidRDefault="00B34DE2" w:rsidP="00A27CF0">
      <w:pPr>
        <w:tabs>
          <w:tab w:val="left" w:pos="567"/>
          <w:tab w:val="left" w:pos="720"/>
          <w:tab w:val="center" w:pos="5239"/>
        </w:tabs>
        <w:rPr>
          <w:rFonts w:ascii="Arial" w:hAnsi="Arial" w:cs="Arial"/>
          <w:bCs/>
        </w:rPr>
      </w:pPr>
      <w:r>
        <w:rPr>
          <w:rFonts w:ascii="Arial" w:hAnsi="Arial" w:cs="Arial"/>
          <w:bCs/>
        </w:rPr>
        <w:t>PS provided a brief verbal overview of the report and advised that the</w:t>
      </w:r>
      <w:r w:rsidRPr="00B34DE2">
        <w:rPr>
          <w:rFonts w:ascii="Arial" w:hAnsi="Arial" w:cs="Arial"/>
          <w:bCs/>
        </w:rPr>
        <w:t xml:space="preserve"> </w:t>
      </w:r>
      <w:r w:rsidRPr="00B34DE2">
        <w:rPr>
          <w:rFonts w:ascii="Arial" w:hAnsi="Arial" w:cs="Arial"/>
        </w:rPr>
        <w:t>Nelson</w:t>
      </w:r>
      <w:r w:rsidRPr="00B34DE2">
        <w:rPr>
          <w:rFonts w:ascii="Arial" w:hAnsi="Arial" w:cs="Arial"/>
          <w:spacing w:val="-2"/>
        </w:rPr>
        <w:t xml:space="preserve"> </w:t>
      </w:r>
      <w:r w:rsidRPr="00B34DE2">
        <w:rPr>
          <w:rFonts w:ascii="Arial" w:hAnsi="Arial" w:cs="Arial"/>
        </w:rPr>
        <w:t>Town</w:t>
      </w:r>
      <w:r w:rsidRPr="00B34DE2">
        <w:rPr>
          <w:rFonts w:ascii="Arial" w:hAnsi="Arial" w:cs="Arial"/>
          <w:spacing w:val="-4"/>
        </w:rPr>
        <w:t xml:space="preserve"> </w:t>
      </w:r>
      <w:r w:rsidRPr="00B34DE2">
        <w:rPr>
          <w:rFonts w:ascii="Arial" w:hAnsi="Arial" w:cs="Arial"/>
        </w:rPr>
        <w:t>Deal</w:t>
      </w:r>
      <w:r w:rsidRPr="00B34DE2">
        <w:rPr>
          <w:rFonts w:ascii="Arial" w:hAnsi="Arial" w:cs="Arial"/>
          <w:spacing w:val="-2"/>
        </w:rPr>
        <w:t xml:space="preserve"> </w:t>
      </w:r>
      <w:r w:rsidRPr="00B34DE2">
        <w:rPr>
          <w:rFonts w:ascii="Arial" w:hAnsi="Arial" w:cs="Arial"/>
        </w:rPr>
        <w:t>Programme</w:t>
      </w:r>
      <w:r w:rsidRPr="00B34DE2">
        <w:rPr>
          <w:rFonts w:ascii="Arial" w:hAnsi="Arial" w:cs="Arial"/>
          <w:spacing w:val="-2"/>
        </w:rPr>
        <w:t xml:space="preserve"> </w:t>
      </w:r>
      <w:r w:rsidR="00ED28AF">
        <w:rPr>
          <w:rFonts w:ascii="Arial" w:hAnsi="Arial" w:cs="Arial"/>
        </w:rPr>
        <w:t>wa</w:t>
      </w:r>
      <w:r w:rsidR="005E5C51">
        <w:rPr>
          <w:rFonts w:ascii="Arial" w:hAnsi="Arial" w:cs="Arial"/>
        </w:rPr>
        <w:t>s</w:t>
      </w:r>
      <w:r w:rsidRPr="00B34DE2">
        <w:rPr>
          <w:rFonts w:ascii="Arial" w:hAnsi="Arial" w:cs="Arial"/>
          <w:spacing w:val="-2"/>
        </w:rPr>
        <w:t xml:space="preserve"> </w:t>
      </w:r>
      <w:r w:rsidRPr="00B34DE2">
        <w:rPr>
          <w:rFonts w:ascii="Arial" w:hAnsi="Arial" w:cs="Arial"/>
        </w:rPr>
        <w:t>on</w:t>
      </w:r>
      <w:r w:rsidRPr="00B34DE2">
        <w:rPr>
          <w:rFonts w:ascii="Arial" w:hAnsi="Arial" w:cs="Arial"/>
          <w:spacing w:val="-2"/>
        </w:rPr>
        <w:t xml:space="preserve"> </w:t>
      </w:r>
      <w:r w:rsidRPr="00B34DE2">
        <w:rPr>
          <w:rFonts w:ascii="Arial" w:hAnsi="Arial" w:cs="Arial"/>
        </w:rPr>
        <w:t>course</w:t>
      </w:r>
      <w:r w:rsidRPr="00B34DE2">
        <w:rPr>
          <w:rFonts w:ascii="Arial" w:hAnsi="Arial" w:cs="Arial"/>
          <w:spacing w:val="-2"/>
        </w:rPr>
        <w:t xml:space="preserve"> </w:t>
      </w:r>
      <w:r w:rsidRPr="00B34DE2">
        <w:rPr>
          <w:rFonts w:ascii="Arial" w:hAnsi="Arial" w:cs="Arial"/>
        </w:rPr>
        <w:t>to</w:t>
      </w:r>
      <w:r w:rsidRPr="00B34DE2">
        <w:rPr>
          <w:rFonts w:ascii="Arial" w:hAnsi="Arial" w:cs="Arial"/>
          <w:spacing w:val="-2"/>
        </w:rPr>
        <w:t xml:space="preserve"> </w:t>
      </w:r>
      <w:r w:rsidRPr="00B34DE2">
        <w:rPr>
          <w:rFonts w:ascii="Arial" w:hAnsi="Arial" w:cs="Arial"/>
        </w:rPr>
        <w:t>satisfy</w:t>
      </w:r>
      <w:r w:rsidRPr="00B34DE2">
        <w:rPr>
          <w:rFonts w:ascii="Arial" w:hAnsi="Arial" w:cs="Arial"/>
          <w:spacing w:val="-2"/>
        </w:rPr>
        <w:t xml:space="preserve"> </w:t>
      </w:r>
      <w:r w:rsidRPr="00B34DE2">
        <w:rPr>
          <w:rFonts w:ascii="Arial" w:hAnsi="Arial" w:cs="Arial"/>
        </w:rPr>
        <w:t>almost</w:t>
      </w:r>
      <w:r w:rsidRPr="00B34DE2">
        <w:rPr>
          <w:rFonts w:ascii="Arial" w:hAnsi="Arial" w:cs="Arial"/>
          <w:spacing w:val="-4"/>
        </w:rPr>
        <w:t xml:space="preserve"> </w:t>
      </w:r>
      <w:r w:rsidRPr="00B34DE2">
        <w:rPr>
          <w:rFonts w:ascii="Arial" w:hAnsi="Arial" w:cs="Arial"/>
        </w:rPr>
        <w:t>all</w:t>
      </w:r>
      <w:r w:rsidRPr="00B34DE2">
        <w:rPr>
          <w:rFonts w:ascii="Arial" w:hAnsi="Arial" w:cs="Arial"/>
          <w:spacing w:val="-3"/>
        </w:rPr>
        <w:t xml:space="preserve"> </w:t>
      </w:r>
      <w:r w:rsidRPr="00B34DE2">
        <w:rPr>
          <w:rFonts w:ascii="Arial" w:hAnsi="Arial" w:cs="Arial"/>
        </w:rPr>
        <w:t>of</w:t>
      </w:r>
      <w:r w:rsidRPr="00B34DE2">
        <w:rPr>
          <w:rFonts w:ascii="Arial" w:hAnsi="Arial" w:cs="Arial"/>
          <w:spacing w:val="-4"/>
        </w:rPr>
        <w:t xml:space="preserve"> </w:t>
      </w:r>
      <w:r w:rsidRPr="00B34DE2">
        <w:rPr>
          <w:rFonts w:ascii="Arial" w:hAnsi="Arial" w:cs="Arial"/>
        </w:rPr>
        <w:t>the origina</w:t>
      </w:r>
      <w:r w:rsidRPr="004C7793">
        <w:rPr>
          <w:rFonts w:ascii="Arial" w:hAnsi="Arial" w:cs="Arial"/>
        </w:rPr>
        <w:t xml:space="preserve">l </w:t>
      </w:r>
      <w:r w:rsidR="004C7793" w:rsidRPr="004C7793">
        <w:rPr>
          <w:rFonts w:ascii="Arial" w:hAnsi="Arial" w:cs="Arial"/>
        </w:rPr>
        <w:t xml:space="preserve">Department for Levelling Up, Housing and Communities </w:t>
      </w:r>
      <w:r w:rsidR="004C7793">
        <w:rPr>
          <w:rFonts w:ascii="Arial" w:hAnsi="Arial" w:cs="Arial"/>
        </w:rPr>
        <w:t>(</w:t>
      </w:r>
      <w:r w:rsidRPr="00B34DE2">
        <w:rPr>
          <w:rFonts w:ascii="Arial" w:hAnsi="Arial" w:cs="Arial"/>
        </w:rPr>
        <w:t>DHLUC</w:t>
      </w:r>
      <w:r w:rsidR="004C7793">
        <w:rPr>
          <w:rFonts w:ascii="Arial" w:hAnsi="Arial" w:cs="Arial"/>
        </w:rPr>
        <w:t>)</w:t>
      </w:r>
      <w:r w:rsidRPr="00B34DE2">
        <w:rPr>
          <w:rFonts w:ascii="Arial" w:hAnsi="Arial" w:cs="Arial"/>
        </w:rPr>
        <w:t xml:space="preserve"> targets and to meet all targets under the new MHCLG guidelines.</w:t>
      </w:r>
    </w:p>
    <w:p w14:paraId="62B97008" w14:textId="77777777" w:rsidR="00B34DE2" w:rsidRPr="00CB320F" w:rsidRDefault="00B34DE2" w:rsidP="00A27CF0">
      <w:pPr>
        <w:tabs>
          <w:tab w:val="left" w:pos="567"/>
          <w:tab w:val="left" w:pos="720"/>
          <w:tab w:val="center" w:pos="5239"/>
        </w:tabs>
        <w:rPr>
          <w:rFonts w:ascii="Arial" w:hAnsi="Arial" w:cs="Arial"/>
          <w:bCs/>
        </w:rPr>
      </w:pPr>
    </w:p>
    <w:p w14:paraId="55B1CCE4" w14:textId="3612E43C" w:rsidR="00A27CF0" w:rsidRDefault="00A27CF0" w:rsidP="00A27CF0">
      <w:pPr>
        <w:tabs>
          <w:tab w:val="left" w:pos="567"/>
          <w:tab w:val="left" w:pos="720"/>
          <w:tab w:val="center" w:pos="5239"/>
        </w:tabs>
        <w:rPr>
          <w:rFonts w:ascii="Arial" w:hAnsi="Arial" w:cs="Arial"/>
          <w:b/>
        </w:rPr>
      </w:pPr>
      <w:r>
        <w:rPr>
          <w:rFonts w:ascii="Arial" w:hAnsi="Arial" w:cs="Arial"/>
          <w:b/>
        </w:rPr>
        <w:t xml:space="preserve">AGREED </w:t>
      </w:r>
    </w:p>
    <w:p w14:paraId="4337276A" w14:textId="77777777" w:rsidR="00273BF3" w:rsidRDefault="00273BF3" w:rsidP="00A27CF0">
      <w:pPr>
        <w:tabs>
          <w:tab w:val="left" w:pos="567"/>
          <w:tab w:val="left" w:pos="720"/>
          <w:tab w:val="center" w:pos="5239"/>
        </w:tabs>
        <w:rPr>
          <w:rFonts w:ascii="Arial" w:hAnsi="Arial" w:cs="Arial"/>
          <w:b/>
        </w:rPr>
      </w:pPr>
    </w:p>
    <w:p w14:paraId="4F37B6C1" w14:textId="48C8B1C1" w:rsidR="00273BF3" w:rsidRPr="00273BF3" w:rsidRDefault="00B34DE2" w:rsidP="00A27CF0">
      <w:pPr>
        <w:tabs>
          <w:tab w:val="left" w:pos="567"/>
          <w:tab w:val="left" w:pos="720"/>
          <w:tab w:val="center" w:pos="5239"/>
        </w:tabs>
        <w:rPr>
          <w:rFonts w:ascii="Arial" w:hAnsi="Arial" w:cs="Arial"/>
          <w:bCs/>
        </w:rPr>
      </w:pPr>
      <w:r>
        <w:rPr>
          <w:rFonts w:ascii="Arial" w:hAnsi="Arial" w:cs="Arial"/>
          <w:bCs/>
        </w:rPr>
        <w:t xml:space="preserve">That the report </w:t>
      </w:r>
      <w:r w:rsidR="005E5C51">
        <w:rPr>
          <w:rFonts w:ascii="Arial" w:hAnsi="Arial" w:cs="Arial"/>
          <w:bCs/>
        </w:rPr>
        <w:t xml:space="preserve">be </w:t>
      </w:r>
      <w:r>
        <w:rPr>
          <w:rFonts w:ascii="Arial" w:hAnsi="Arial" w:cs="Arial"/>
          <w:bCs/>
        </w:rPr>
        <w:t xml:space="preserve">noted. </w:t>
      </w:r>
    </w:p>
    <w:p w14:paraId="2EF72E20" w14:textId="77777777" w:rsidR="00A27CF0" w:rsidRDefault="00A27CF0" w:rsidP="00A27CF0">
      <w:pPr>
        <w:tabs>
          <w:tab w:val="left" w:pos="567"/>
          <w:tab w:val="left" w:pos="720"/>
          <w:tab w:val="center" w:pos="5239"/>
        </w:tabs>
        <w:rPr>
          <w:rFonts w:ascii="Arial" w:hAnsi="Arial" w:cs="Arial"/>
          <w:b/>
        </w:rPr>
      </w:pPr>
    </w:p>
    <w:p w14:paraId="3E621227" w14:textId="77777777" w:rsidR="00A27CF0" w:rsidRDefault="00A27CF0" w:rsidP="00A27CF0">
      <w:pPr>
        <w:tabs>
          <w:tab w:val="left" w:pos="567"/>
          <w:tab w:val="left" w:pos="720"/>
          <w:tab w:val="center" w:pos="5239"/>
        </w:tabs>
        <w:rPr>
          <w:rFonts w:ascii="Arial" w:hAnsi="Arial" w:cs="Arial"/>
          <w:b/>
        </w:rPr>
      </w:pPr>
    </w:p>
    <w:p w14:paraId="118615A6" w14:textId="50E5A1F4" w:rsidR="004C5801" w:rsidRDefault="00A543CB" w:rsidP="00277627">
      <w:pPr>
        <w:tabs>
          <w:tab w:val="left" w:pos="567"/>
          <w:tab w:val="left" w:pos="720"/>
          <w:tab w:val="center" w:pos="5239"/>
        </w:tabs>
        <w:ind w:hanging="851"/>
        <w:rPr>
          <w:rFonts w:ascii="Arial" w:hAnsi="Arial" w:cs="Arial"/>
          <w:b/>
        </w:rPr>
      </w:pPr>
      <w:r>
        <w:rPr>
          <w:rFonts w:ascii="Arial" w:hAnsi="Arial" w:cs="Arial"/>
          <w:b/>
        </w:rPr>
        <w:t>9</w:t>
      </w:r>
      <w:r w:rsidR="004C5801">
        <w:rPr>
          <w:rFonts w:ascii="Arial" w:hAnsi="Arial" w:cs="Arial"/>
          <w:b/>
        </w:rPr>
        <w:t xml:space="preserve">. </w:t>
      </w:r>
      <w:r w:rsidR="004C5801">
        <w:rPr>
          <w:rFonts w:ascii="Arial" w:hAnsi="Arial" w:cs="Arial"/>
          <w:b/>
        </w:rPr>
        <w:tab/>
      </w:r>
      <w:r w:rsidR="004C5801">
        <w:rPr>
          <w:rFonts w:ascii="Arial" w:hAnsi="Arial" w:cs="Arial"/>
          <w:b/>
        </w:rPr>
        <w:tab/>
      </w:r>
      <w:r w:rsidR="004C5801">
        <w:rPr>
          <w:rFonts w:ascii="Arial" w:hAnsi="Arial" w:cs="Arial"/>
          <w:b/>
        </w:rPr>
        <w:tab/>
      </w:r>
      <w:r>
        <w:rPr>
          <w:rFonts w:ascii="Arial" w:hAnsi="Arial" w:cs="Arial"/>
          <w:b/>
        </w:rPr>
        <w:tab/>
        <w:t xml:space="preserve">NELSON PRIDE IN PLACE UPDATE </w:t>
      </w:r>
      <w:r w:rsidR="004C5801">
        <w:rPr>
          <w:rFonts w:ascii="Arial" w:hAnsi="Arial" w:cs="Arial"/>
          <w:b/>
        </w:rPr>
        <w:t xml:space="preserve"> </w:t>
      </w:r>
    </w:p>
    <w:p w14:paraId="5D21F3B2" w14:textId="77777777" w:rsidR="004C5801" w:rsidRDefault="004C5801" w:rsidP="00A27CF0">
      <w:pPr>
        <w:tabs>
          <w:tab w:val="left" w:pos="567"/>
          <w:tab w:val="left" w:pos="720"/>
          <w:tab w:val="center" w:pos="5239"/>
        </w:tabs>
        <w:rPr>
          <w:rFonts w:ascii="Arial" w:hAnsi="Arial" w:cs="Arial"/>
          <w:b/>
        </w:rPr>
      </w:pPr>
    </w:p>
    <w:p w14:paraId="4A7582E0" w14:textId="75298EBE" w:rsidR="00B34DE2" w:rsidRDefault="004C5801" w:rsidP="00A27CF0">
      <w:pPr>
        <w:tabs>
          <w:tab w:val="left" w:pos="567"/>
          <w:tab w:val="left" w:pos="720"/>
          <w:tab w:val="center" w:pos="5239"/>
        </w:tabs>
        <w:rPr>
          <w:rFonts w:ascii="Arial" w:hAnsi="Arial" w:cs="Arial"/>
          <w:bCs/>
        </w:rPr>
      </w:pPr>
      <w:r>
        <w:rPr>
          <w:rFonts w:ascii="Arial" w:hAnsi="Arial" w:cs="Arial"/>
          <w:bCs/>
        </w:rPr>
        <w:t xml:space="preserve">A written report </w:t>
      </w:r>
      <w:r w:rsidR="00636B2D">
        <w:rPr>
          <w:rFonts w:ascii="Arial" w:hAnsi="Arial" w:cs="Arial"/>
          <w:bCs/>
        </w:rPr>
        <w:t>was</w:t>
      </w:r>
      <w:r>
        <w:rPr>
          <w:rFonts w:ascii="Arial" w:hAnsi="Arial" w:cs="Arial"/>
          <w:bCs/>
        </w:rPr>
        <w:t xml:space="preserve"> received on</w:t>
      </w:r>
      <w:r w:rsidR="00A543CB">
        <w:rPr>
          <w:rFonts w:ascii="Arial" w:hAnsi="Arial" w:cs="Arial"/>
          <w:bCs/>
        </w:rPr>
        <w:t xml:space="preserve"> progress with Nelson Pride in Place. </w:t>
      </w:r>
    </w:p>
    <w:p w14:paraId="129B5178" w14:textId="77777777" w:rsidR="00B34DE2" w:rsidRPr="00B34DE2" w:rsidRDefault="00B34DE2" w:rsidP="00A27CF0">
      <w:pPr>
        <w:tabs>
          <w:tab w:val="left" w:pos="567"/>
          <w:tab w:val="left" w:pos="720"/>
          <w:tab w:val="center" w:pos="5239"/>
        </w:tabs>
        <w:rPr>
          <w:rFonts w:ascii="Arial" w:hAnsi="Arial" w:cs="Arial"/>
          <w:bCs/>
        </w:rPr>
      </w:pPr>
    </w:p>
    <w:p w14:paraId="5E3649EC" w14:textId="6A5192F8" w:rsidR="00B34DE2" w:rsidRPr="00B34DE2" w:rsidRDefault="00B34DE2" w:rsidP="00B34DE2">
      <w:pPr>
        <w:widowControl w:val="0"/>
        <w:tabs>
          <w:tab w:val="left" w:pos="862"/>
          <w:tab w:val="left" w:pos="864"/>
        </w:tabs>
        <w:autoSpaceDE w:val="0"/>
        <w:autoSpaceDN w:val="0"/>
        <w:spacing w:before="1" w:line="276" w:lineRule="auto"/>
        <w:ind w:right="688"/>
        <w:rPr>
          <w:rFonts w:ascii="Arial" w:hAnsi="Arial" w:cs="Arial"/>
        </w:rPr>
      </w:pPr>
      <w:r w:rsidRPr="00B34DE2">
        <w:rPr>
          <w:rFonts w:ascii="Arial" w:hAnsi="Arial" w:cs="Arial"/>
          <w:bCs/>
        </w:rPr>
        <w:t>DG advised that the</w:t>
      </w:r>
      <w:r w:rsidRPr="00B34DE2">
        <w:rPr>
          <w:rFonts w:ascii="Arial" w:hAnsi="Arial" w:cs="Arial"/>
        </w:rPr>
        <w:t xml:space="preserve"> </w:t>
      </w:r>
      <w:r w:rsidR="00C35E24">
        <w:rPr>
          <w:rFonts w:ascii="Arial" w:hAnsi="Arial" w:cs="Arial"/>
        </w:rPr>
        <w:t xml:space="preserve">Nelson Pride in Place </w:t>
      </w:r>
      <w:r w:rsidRPr="00B34DE2">
        <w:rPr>
          <w:rFonts w:ascii="Arial" w:hAnsi="Arial" w:cs="Arial"/>
        </w:rPr>
        <w:t xml:space="preserve">Board </w:t>
      </w:r>
      <w:r w:rsidR="00ED28AF">
        <w:rPr>
          <w:rFonts w:ascii="Arial" w:hAnsi="Arial" w:cs="Arial"/>
        </w:rPr>
        <w:t>we</w:t>
      </w:r>
      <w:r w:rsidR="00636B2D">
        <w:rPr>
          <w:rFonts w:ascii="Arial" w:hAnsi="Arial" w:cs="Arial"/>
        </w:rPr>
        <w:t>re</w:t>
      </w:r>
      <w:r w:rsidRPr="00B34DE2">
        <w:rPr>
          <w:rFonts w:ascii="Arial" w:hAnsi="Arial" w:cs="Arial"/>
        </w:rPr>
        <w:t xml:space="preserve"> required, in partnership with P</w:t>
      </w:r>
      <w:r w:rsidR="004C7793">
        <w:rPr>
          <w:rFonts w:ascii="Arial" w:hAnsi="Arial" w:cs="Arial"/>
        </w:rPr>
        <w:t>BC</w:t>
      </w:r>
      <w:r w:rsidRPr="00B34DE2">
        <w:rPr>
          <w:rFonts w:ascii="Arial" w:hAnsi="Arial" w:cs="Arial"/>
        </w:rPr>
        <w:t>, to develop a Regeneration</w:t>
      </w:r>
      <w:r w:rsidRPr="00B34DE2">
        <w:rPr>
          <w:rFonts w:ascii="Arial" w:hAnsi="Arial" w:cs="Arial"/>
          <w:spacing w:val="-3"/>
        </w:rPr>
        <w:t xml:space="preserve"> </w:t>
      </w:r>
      <w:r w:rsidRPr="00B34DE2">
        <w:rPr>
          <w:rFonts w:ascii="Arial" w:hAnsi="Arial" w:cs="Arial"/>
        </w:rPr>
        <w:t>Plan,</w:t>
      </w:r>
      <w:r w:rsidRPr="00B34DE2">
        <w:rPr>
          <w:rFonts w:ascii="Arial" w:hAnsi="Arial" w:cs="Arial"/>
          <w:spacing w:val="-3"/>
        </w:rPr>
        <w:t xml:space="preserve"> </w:t>
      </w:r>
      <w:r w:rsidRPr="00B34DE2">
        <w:rPr>
          <w:rFonts w:ascii="Arial" w:hAnsi="Arial" w:cs="Arial"/>
        </w:rPr>
        <w:t>setting</w:t>
      </w:r>
      <w:r w:rsidRPr="00B34DE2">
        <w:rPr>
          <w:rFonts w:ascii="Arial" w:hAnsi="Arial" w:cs="Arial"/>
          <w:spacing w:val="-3"/>
        </w:rPr>
        <w:t xml:space="preserve"> </w:t>
      </w:r>
      <w:r w:rsidRPr="00B34DE2">
        <w:rPr>
          <w:rFonts w:ascii="Arial" w:hAnsi="Arial" w:cs="Arial"/>
        </w:rPr>
        <w:t>out</w:t>
      </w:r>
      <w:r w:rsidRPr="00B34DE2">
        <w:rPr>
          <w:rFonts w:ascii="Arial" w:hAnsi="Arial" w:cs="Arial"/>
          <w:spacing w:val="-3"/>
        </w:rPr>
        <w:t xml:space="preserve"> </w:t>
      </w:r>
      <w:r w:rsidRPr="00B34DE2">
        <w:rPr>
          <w:rFonts w:ascii="Arial" w:hAnsi="Arial" w:cs="Arial"/>
        </w:rPr>
        <w:t>its</w:t>
      </w:r>
      <w:r w:rsidRPr="00B34DE2">
        <w:rPr>
          <w:rFonts w:ascii="Arial" w:hAnsi="Arial" w:cs="Arial"/>
          <w:spacing w:val="-3"/>
        </w:rPr>
        <w:t xml:space="preserve"> </w:t>
      </w:r>
      <w:r w:rsidRPr="00B34DE2">
        <w:rPr>
          <w:rFonts w:ascii="Arial" w:hAnsi="Arial" w:cs="Arial"/>
        </w:rPr>
        <w:t>vision</w:t>
      </w:r>
      <w:r w:rsidRPr="00B34DE2">
        <w:rPr>
          <w:rFonts w:ascii="Arial" w:hAnsi="Arial" w:cs="Arial"/>
          <w:spacing w:val="-3"/>
        </w:rPr>
        <w:t xml:space="preserve"> </w:t>
      </w:r>
      <w:r w:rsidRPr="00B34DE2">
        <w:rPr>
          <w:rFonts w:ascii="Arial" w:hAnsi="Arial" w:cs="Arial"/>
        </w:rPr>
        <w:t>for</w:t>
      </w:r>
      <w:r w:rsidRPr="00B34DE2">
        <w:rPr>
          <w:rFonts w:ascii="Arial" w:hAnsi="Arial" w:cs="Arial"/>
          <w:spacing w:val="-6"/>
        </w:rPr>
        <w:t xml:space="preserve"> </w:t>
      </w:r>
      <w:r w:rsidRPr="00B34DE2">
        <w:rPr>
          <w:rFonts w:ascii="Arial" w:hAnsi="Arial" w:cs="Arial"/>
        </w:rPr>
        <w:t>the</w:t>
      </w:r>
      <w:r w:rsidRPr="00B34DE2">
        <w:rPr>
          <w:rFonts w:ascii="Arial" w:hAnsi="Arial" w:cs="Arial"/>
          <w:spacing w:val="-3"/>
        </w:rPr>
        <w:t xml:space="preserve"> </w:t>
      </w:r>
      <w:r w:rsidRPr="00B34DE2">
        <w:rPr>
          <w:rFonts w:ascii="Arial" w:hAnsi="Arial" w:cs="Arial"/>
        </w:rPr>
        <w:t>next</w:t>
      </w:r>
      <w:r w:rsidRPr="00B34DE2">
        <w:rPr>
          <w:rFonts w:ascii="Arial" w:hAnsi="Arial" w:cs="Arial"/>
          <w:spacing w:val="-3"/>
        </w:rPr>
        <w:t xml:space="preserve"> </w:t>
      </w:r>
      <w:r w:rsidRPr="00B34DE2">
        <w:rPr>
          <w:rFonts w:ascii="Arial" w:hAnsi="Arial" w:cs="Arial"/>
        </w:rPr>
        <w:t>decade,</w:t>
      </w:r>
      <w:r w:rsidRPr="00B34DE2">
        <w:rPr>
          <w:rFonts w:ascii="Arial" w:hAnsi="Arial" w:cs="Arial"/>
          <w:spacing w:val="-2"/>
        </w:rPr>
        <w:t xml:space="preserve"> </w:t>
      </w:r>
      <w:r w:rsidRPr="00B34DE2">
        <w:rPr>
          <w:rFonts w:ascii="Arial" w:hAnsi="Arial" w:cs="Arial"/>
        </w:rPr>
        <w:t>alongside</w:t>
      </w:r>
      <w:r w:rsidRPr="00B34DE2">
        <w:rPr>
          <w:rFonts w:ascii="Arial" w:hAnsi="Arial" w:cs="Arial"/>
          <w:spacing w:val="-3"/>
        </w:rPr>
        <w:t xml:space="preserve"> </w:t>
      </w:r>
      <w:r w:rsidRPr="00B34DE2">
        <w:rPr>
          <w:rFonts w:ascii="Arial" w:hAnsi="Arial" w:cs="Arial"/>
        </w:rPr>
        <w:t>a</w:t>
      </w:r>
      <w:r w:rsidRPr="00B34DE2">
        <w:rPr>
          <w:rFonts w:ascii="Arial" w:hAnsi="Arial" w:cs="Arial"/>
          <w:spacing w:val="-4"/>
        </w:rPr>
        <w:t xml:space="preserve"> </w:t>
      </w:r>
      <w:r w:rsidRPr="00B34DE2">
        <w:rPr>
          <w:rFonts w:ascii="Arial" w:hAnsi="Arial" w:cs="Arial"/>
        </w:rPr>
        <w:t>more</w:t>
      </w:r>
      <w:r w:rsidRPr="00B34DE2">
        <w:rPr>
          <w:rFonts w:ascii="Arial" w:hAnsi="Arial" w:cs="Arial"/>
          <w:spacing w:val="-3"/>
        </w:rPr>
        <w:t xml:space="preserve"> </w:t>
      </w:r>
      <w:r w:rsidRPr="00B34DE2">
        <w:rPr>
          <w:rFonts w:ascii="Arial" w:hAnsi="Arial" w:cs="Arial"/>
        </w:rPr>
        <w:t>detailed Investment Plan for the first four years of the programme.</w:t>
      </w:r>
      <w:r>
        <w:rPr>
          <w:rFonts w:ascii="Arial" w:hAnsi="Arial" w:cs="Arial"/>
        </w:rPr>
        <w:t xml:space="preserve"> The Regeneration Plan </w:t>
      </w:r>
      <w:r w:rsidR="00ED28AF">
        <w:rPr>
          <w:rFonts w:ascii="Arial" w:hAnsi="Arial" w:cs="Arial"/>
        </w:rPr>
        <w:t>wa</w:t>
      </w:r>
      <w:r w:rsidR="005E5C51">
        <w:rPr>
          <w:rFonts w:ascii="Arial" w:hAnsi="Arial" w:cs="Arial"/>
        </w:rPr>
        <w:t>s</w:t>
      </w:r>
      <w:r>
        <w:rPr>
          <w:rFonts w:ascii="Arial" w:hAnsi="Arial" w:cs="Arial"/>
        </w:rPr>
        <w:t xml:space="preserve"> due to go to the </w:t>
      </w:r>
      <w:r w:rsidR="003F6323">
        <w:rPr>
          <w:rFonts w:ascii="Arial" w:hAnsi="Arial" w:cs="Arial"/>
        </w:rPr>
        <w:t xml:space="preserve">PBC </w:t>
      </w:r>
      <w:r w:rsidR="004A586D">
        <w:rPr>
          <w:rFonts w:ascii="Arial" w:hAnsi="Arial" w:cs="Arial"/>
        </w:rPr>
        <w:t>Ex</w:t>
      </w:r>
      <w:r>
        <w:rPr>
          <w:rFonts w:ascii="Arial" w:hAnsi="Arial" w:cs="Arial"/>
        </w:rPr>
        <w:t>ecutive</w:t>
      </w:r>
      <w:r w:rsidR="004A586D">
        <w:rPr>
          <w:rFonts w:ascii="Arial" w:hAnsi="Arial" w:cs="Arial"/>
        </w:rPr>
        <w:t xml:space="preserve"> for approval. </w:t>
      </w:r>
      <w:r>
        <w:rPr>
          <w:rFonts w:ascii="Arial" w:hAnsi="Arial" w:cs="Arial"/>
        </w:rPr>
        <w:t xml:space="preserve"> </w:t>
      </w:r>
    </w:p>
    <w:p w14:paraId="6703906E" w14:textId="77777777" w:rsidR="004C5801" w:rsidRDefault="004C5801" w:rsidP="00A27CF0">
      <w:pPr>
        <w:tabs>
          <w:tab w:val="left" w:pos="567"/>
          <w:tab w:val="left" w:pos="720"/>
          <w:tab w:val="center" w:pos="5239"/>
        </w:tabs>
        <w:rPr>
          <w:rFonts w:ascii="Arial" w:hAnsi="Arial" w:cs="Arial"/>
          <w:bCs/>
        </w:rPr>
      </w:pPr>
    </w:p>
    <w:p w14:paraId="46B7EB2A" w14:textId="529EA9C0" w:rsidR="004C5801" w:rsidRDefault="004C5801" w:rsidP="00A27CF0">
      <w:pPr>
        <w:tabs>
          <w:tab w:val="left" w:pos="567"/>
          <w:tab w:val="left" w:pos="720"/>
          <w:tab w:val="center" w:pos="5239"/>
        </w:tabs>
        <w:rPr>
          <w:rFonts w:ascii="Arial" w:hAnsi="Arial" w:cs="Arial"/>
          <w:b/>
        </w:rPr>
      </w:pPr>
      <w:r>
        <w:rPr>
          <w:rFonts w:ascii="Arial" w:hAnsi="Arial" w:cs="Arial"/>
          <w:b/>
        </w:rPr>
        <w:t xml:space="preserve">AGREED </w:t>
      </w:r>
    </w:p>
    <w:p w14:paraId="7F97CD17" w14:textId="77777777" w:rsidR="00A543CB" w:rsidRDefault="00A543CB" w:rsidP="00A27CF0">
      <w:pPr>
        <w:tabs>
          <w:tab w:val="left" w:pos="567"/>
          <w:tab w:val="left" w:pos="720"/>
          <w:tab w:val="center" w:pos="5239"/>
        </w:tabs>
        <w:rPr>
          <w:rFonts w:ascii="Arial" w:hAnsi="Arial" w:cs="Arial"/>
          <w:b/>
        </w:rPr>
      </w:pPr>
    </w:p>
    <w:p w14:paraId="22CBFB57" w14:textId="00A4B9D5" w:rsidR="00087DCE" w:rsidRDefault="00B34DE2" w:rsidP="004C5801">
      <w:pPr>
        <w:tabs>
          <w:tab w:val="left" w:pos="567"/>
          <w:tab w:val="left" w:pos="720"/>
          <w:tab w:val="center" w:pos="5239"/>
        </w:tabs>
        <w:rPr>
          <w:rFonts w:ascii="Arial" w:hAnsi="Arial" w:cs="Arial"/>
          <w:bCs/>
        </w:rPr>
      </w:pPr>
      <w:r>
        <w:rPr>
          <w:rFonts w:ascii="Arial" w:hAnsi="Arial" w:cs="Arial"/>
          <w:bCs/>
        </w:rPr>
        <w:t xml:space="preserve">That the report </w:t>
      </w:r>
      <w:r w:rsidR="005E5C51">
        <w:rPr>
          <w:rFonts w:ascii="Arial" w:hAnsi="Arial" w:cs="Arial"/>
          <w:bCs/>
        </w:rPr>
        <w:t>be</w:t>
      </w:r>
      <w:r>
        <w:rPr>
          <w:rFonts w:ascii="Arial" w:hAnsi="Arial" w:cs="Arial"/>
          <w:bCs/>
        </w:rPr>
        <w:t xml:space="preserve"> noted. </w:t>
      </w:r>
    </w:p>
    <w:p w14:paraId="77DA11AC" w14:textId="77777777" w:rsidR="00087DCE" w:rsidRDefault="00087DCE" w:rsidP="004C5801">
      <w:pPr>
        <w:tabs>
          <w:tab w:val="left" w:pos="567"/>
          <w:tab w:val="left" w:pos="720"/>
          <w:tab w:val="center" w:pos="5239"/>
        </w:tabs>
        <w:rPr>
          <w:rFonts w:ascii="Arial" w:hAnsi="Arial" w:cs="Arial"/>
          <w:bCs/>
        </w:rPr>
      </w:pPr>
    </w:p>
    <w:p w14:paraId="4FBDEC9A" w14:textId="77777777" w:rsidR="00ED28AF" w:rsidRDefault="00ED28AF" w:rsidP="004C5801">
      <w:pPr>
        <w:tabs>
          <w:tab w:val="left" w:pos="567"/>
          <w:tab w:val="left" w:pos="720"/>
          <w:tab w:val="center" w:pos="5239"/>
        </w:tabs>
        <w:rPr>
          <w:rFonts w:ascii="Arial" w:hAnsi="Arial" w:cs="Arial"/>
          <w:bCs/>
        </w:rPr>
      </w:pPr>
    </w:p>
    <w:p w14:paraId="19141AA8" w14:textId="3A11E2AF" w:rsidR="00087DCE" w:rsidRDefault="00087DCE" w:rsidP="00277627">
      <w:pPr>
        <w:tabs>
          <w:tab w:val="left" w:pos="567"/>
          <w:tab w:val="left" w:pos="720"/>
          <w:tab w:val="center" w:pos="5239"/>
        </w:tabs>
        <w:ind w:hanging="851"/>
        <w:rPr>
          <w:rFonts w:ascii="Arial" w:hAnsi="Arial" w:cs="Arial"/>
          <w:b/>
        </w:rPr>
      </w:pPr>
      <w:r>
        <w:rPr>
          <w:rFonts w:ascii="Arial" w:hAnsi="Arial" w:cs="Arial"/>
          <w:b/>
        </w:rPr>
        <w:t>1</w:t>
      </w:r>
      <w:r w:rsidR="00A543CB">
        <w:rPr>
          <w:rFonts w:ascii="Arial" w:hAnsi="Arial" w:cs="Arial"/>
          <w:b/>
        </w:rPr>
        <w:t>0</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sidR="00A543CB">
        <w:rPr>
          <w:rFonts w:ascii="Arial" w:hAnsi="Arial" w:cs="Arial"/>
          <w:b/>
        </w:rPr>
        <w:tab/>
      </w:r>
      <w:r>
        <w:rPr>
          <w:rFonts w:ascii="Arial" w:hAnsi="Arial" w:cs="Arial"/>
          <w:b/>
        </w:rPr>
        <w:t xml:space="preserve">COMPLIANCE AND TRANSPARENCY UPDATE </w:t>
      </w:r>
    </w:p>
    <w:p w14:paraId="761AF749" w14:textId="77777777" w:rsidR="00087DCE" w:rsidRDefault="00087DCE" w:rsidP="004C5801">
      <w:pPr>
        <w:tabs>
          <w:tab w:val="left" w:pos="567"/>
          <w:tab w:val="left" w:pos="720"/>
          <w:tab w:val="center" w:pos="5239"/>
        </w:tabs>
        <w:rPr>
          <w:rFonts w:ascii="Arial" w:hAnsi="Arial" w:cs="Arial"/>
          <w:b/>
        </w:rPr>
      </w:pPr>
    </w:p>
    <w:p w14:paraId="6BAE7936" w14:textId="14E5E0F2" w:rsidR="00087DCE" w:rsidRDefault="00087DCE" w:rsidP="004C5801">
      <w:pPr>
        <w:tabs>
          <w:tab w:val="left" w:pos="567"/>
          <w:tab w:val="left" w:pos="720"/>
          <w:tab w:val="center" w:pos="5239"/>
        </w:tabs>
        <w:rPr>
          <w:rFonts w:ascii="Arial" w:hAnsi="Arial" w:cs="Arial"/>
          <w:bCs/>
        </w:rPr>
      </w:pPr>
      <w:r>
        <w:rPr>
          <w:rFonts w:ascii="Arial" w:hAnsi="Arial" w:cs="Arial"/>
          <w:bCs/>
        </w:rPr>
        <w:t xml:space="preserve">A verbal update </w:t>
      </w:r>
      <w:r w:rsidR="00636B2D">
        <w:rPr>
          <w:rFonts w:ascii="Arial" w:hAnsi="Arial" w:cs="Arial"/>
          <w:bCs/>
        </w:rPr>
        <w:t>was</w:t>
      </w:r>
      <w:r>
        <w:rPr>
          <w:rFonts w:ascii="Arial" w:hAnsi="Arial" w:cs="Arial"/>
          <w:bCs/>
        </w:rPr>
        <w:t xml:space="preserve"> received on compliance with the Ministry of Housing, Communities and Local Government’s requirements. </w:t>
      </w:r>
    </w:p>
    <w:p w14:paraId="603B84BB" w14:textId="77777777" w:rsidR="004A586D" w:rsidRDefault="004A586D" w:rsidP="004C5801">
      <w:pPr>
        <w:tabs>
          <w:tab w:val="left" w:pos="567"/>
          <w:tab w:val="left" w:pos="720"/>
          <w:tab w:val="center" w:pos="5239"/>
        </w:tabs>
        <w:rPr>
          <w:rFonts w:ascii="Arial" w:hAnsi="Arial" w:cs="Arial"/>
          <w:bCs/>
        </w:rPr>
      </w:pPr>
    </w:p>
    <w:p w14:paraId="09907376" w14:textId="27EAE11D" w:rsidR="004A586D" w:rsidRDefault="004A586D" w:rsidP="004C5801">
      <w:pPr>
        <w:tabs>
          <w:tab w:val="left" w:pos="567"/>
          <w:tab w:val="left" w:pos="720"/>
          <w:tab w:val="center" w:pos="5239"/>
        </w:tabs>
        <w:rPr>
          <w:rFonts w:ascii="Arial" w:hAnsi="Arial" w:cs="Arial"/>
          <w:bCs/>
        </w:rPr>
      </w:pPr>
      <w:r>
        <w:rPr>
          <w:rFonts w:ascii="Arial" w:hAnsi="Arial" w:cs="Arial"/>
          <w:bCs/>
        </w:rPr>
        <w:t xml:space="preserve">DG confirmed that the Nelson Town Deal Board website </w:t>
      </w:r>
      <w:r w:rsidR="00ED28AF">
        <w:rPr>
          <w:rFonts w:ascii="Arial" w:hAnsi="Arial" w:cs="Arial"/>
          <w:bCs/>
        </w:rPr>
        <w:t>wa</w:t>
      </w:r>
      <w:r w:rsidR="005E5C51">
        <w:rPr>
          <w:rFonts w:ascii="Arial" w:hAnsi="Arial" w:cs="Arial"/>
          <w:bCs/>
        </w:rPr>
        <w:t>s</w:t>
      </w:r>
      <w:r>
        <w:rPr>
          <w:rFonts w:ascii="Arial" w:hAnsi="Arial" w:cs="Arial"/>
          <w:bCs/>
        </w:rPr>
        <w:t xml:space="preserve"> currently undergoing review and between himself and RF, the website </w:t>
      </w:r>
      <w:r w:rsidR="003637A0">
        <w:rPr>
          <w:rFonts w:ascii="Arial" w:hAnsi="Arial" w:cs="Arial"/>
          <w:bCs/>
        </w:rPr>
        <w:t>would</w:t>
      </w:r>
      <w:r>
        <w:rPr>
          <w:rFonts w:ascii="Arial" w:hAnsi="Arial" w:cs="Arial"/>
          <w:bCs/>
        </w:rPr>
        <w:t xml:space="preserve"> </w:t>
      </w:r>
      <w:r w:rsidR="005E5C51">
        <w:rPr>
          <w:rFonts w:ascii="Arial" w:hAnsi="Arial" w:cs="Arial"/>
          <w:bCs/>
        </w:rPr>
        <w:t>be</w:t>
      </w:r>
      <w:r>
        <w:rPr>
          <w:rFonts w:ascii="Arial" w:hAnsi="Arial" w:cs="Arial"/>
          <w:bCs/>
        </w:rPr>
        <w:t xml:space="preserve"> updated accordingly. </w:t>
      </w:r>
    </w:p>
    <w:p w14:paraId="7C808892" w14:textId="77777777" w:rsidR="00087DCE" w:rsidRDefault="00087DCE" w:rsidP="00087DCE">
      <w:pPr>
        <w:tabs>
          <w:tab w:val="left" w:pos="567"/>
          <w:tab w:val="left" w:pos="720"/>
          <w:tab w:val="center" w:pos="5239"/>
        </w:tabs>
        <w:rPr>
          <w:rFonts w:ascii="Arial" w:hAnsi="Arial" w:cs="Arial"/>
          <w:b/>
        </w:rPr>
      </w:pPr>
    </w:p>
    <w:p w14:paraId="7E110DD8" w14:textId="6F4D1DE3" w:rsidR="00087DCE" w:rsidRDefault="00087DCE" w:rsidP="00087DCE">
      <w:pPr>
        <w:tabs>
          <w:tab w:val="left" w:pos="567"/>
          <w:tab w:val="left" w:pos="720"/>
          <w:tab w:val="center" w:pos="5239"/>
        </w:tabs>
        <w:rPr>
          <w:rFonts w:ascii="Arial" w:hAnsi="Arial" w:cs="Arial"/>
          <w:b/>
        </w:rPr>
      </w:pPr>
      <w:r>
        <w:rPr>
          <w:rFonts w:ascii="Arial" w:hAnsi="Arial" w:cs="Arial"/>
          <w:b/>
        </w:rPr>
        <w:t xml:space="preserve">AGREED </w:t>
      </w:r>
    </w:p>
    <w:p w14:paraId="2C9554B5" w14:textId="77777777" w:rsidR="00A543CB" w:rsidRDefault="00A543CB" w:rsidP="00087DCE">
      <w:pPr>
        <w:tabs>
          <w:tab w:val="left" w:pos="567"/>
          <w:tab w:val="left" w:pos="720"/>
          <w:tab w:val="center" w:pos="5239"/>
        </w:tabs>
        <w:rPr>
          <w:rFonts w:ascii="Arial" w:hAnsi="Arial" w:cs="Arial"/>
          <w:b/>
        </w:rPr>
      </w:pPr>
    </w:p>
    <w:p w14:paraId="39D72FC1" w14:textId="167E63F3" w:rsidR="00087DCE" w:rsidRDefault="004A586D" w:rsidP="004C5801">
      <w:pPr>
        <w:tabs>
          <w:tab w:val="left" w:pos="567"/>
          <w:tab w:val="left" w:pos="720"/>
          <w:tab w:val="center" w:pos="5239"/>
        </w:tabs>
        <w:rPr>
          <w:rFonts w:ascii="Arial" w:hAnsi="Arial" w:cs="Arial"/>
          <w:bCs/>
        </w:rPr>
      </w:pPr>
      <w:r>
        <w:rPr>
          <w:rFonts w:ascii="Arial" w:hAnsi="Arial" w:cs="Arial"/>
          <w:bCs/>
        </w:rPr>
        <w:t xml:space="preserve">That the report </w:t>
      </w:r>
      <w:r w:rsidR="005E5C51">
        <w:rPr>
          <w:rFonts w:ascii="Arial" w:hAnsi="Arial" w:cs="Arial"/>
          <w:bCs/>
        </w:rPr>
        <w:t xml:space="preserve">be </w:t>
      </w:r>
      <w:r>
        <w:rPr>
          <w:rFonts w:ascii="Arial" w:hAnsi="Arial" w:cs="Arial"/>
          <w:bCs/>
        </w:rPr>
        <w:t xml:space="preserve">noted. </w:t>
      </w:r>
    </w:p>
    <w:p w14:paraId="2E2111FD" w14:textId="77777777" w:rsidR="004A586D" w:rsidRDefault="004A586D" w:rsidP="004C5801">
      <w:pPr>
        <w:tabs>
          <w:tab w:val="left" w:pos="567"/>
          <w:tab w:val="left" w:pos="720"/>
          <w:tab w:val="center" w:pos="5239"/>
        </w:tabs>
        <w:rPr>
          <w:rFonts w:ascii="Arial" w:hAnsi="Arial" w:cs="Arial"/>
          <w:bCs/>
        </w:rPr>
      </w:pPr>
    </w:p>
    <w:p w14:paraId="06624D62" w14:textId="4FDB1DA1" w:rsidR="00087DCE" w:rsidRDefault="00087DCE" w:rsidP="00277627">
      <w:pPr>
        <w:tabs>
          <w:tab w:val="left" w:pos="567"/>
          <w:tab w:val="left" w:pos="720"/>
          <w:tab w:val="center" w:pos="5239"/>
        </w:tabs>
        <w:ind w:hanging="851"/>
        <w:rPr>
          <w:rFonts w:ascii="Arial" w:hAnsi="Arial" w:cs="Arial"/>
          <w:b/>
        </w:rPr>
      </w:pPr>
      <w:r>
        <w:rPr>
          <w:rFonts w:ascii="Arial" w:hAnsi="Arial" w:cs="Arial"/>
          <w:b/>
        </w:rPr>
        <w:t>1</w:t>
      </w:r>
      <w:r w:rsidR="00A543CB">
        <w:rPr>
          <w:rFonts w:ascii="Arial" w:hAnsi="Arial" w:cs="Arial"/>
          <w:b/>
        </w:rPr>
        <w:t>1</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sidR="00A543CB">
        <w:rPr>
          <w:rFonts w:ascii="Arial" w:hAnsi="Arial" w:cs="Arial"/>
          <w:b/>
        </w:rPr>
        <w:tab/>
      </w:r>
      <w:r>
        <w:rPr>
          <w:rFonts w:ascii="Arial" w:hAnsi="Arial" w:cs="Arial"/>
          <w:b/>
        </w:rPr>
        <w:t xml:space="preserve">COMMUNICATIONS AND ENGAGEMENT </w:t>
      </w:r>
    </w:p>
    <w:p w14:paraId="5C16EE23" w14:textId="77777777" w:rsidR="00087DCE" w:rsidRDefault="00087DCE" w:rsidP="004C5801">
      <w:pPr>
        <w:tabs>
          <w:tab w:val="left" w:pos="567"/>
          <w:tab w:val="left" w:pos="720"/>
          <w:tab w:val="center" w:pos="5239"/>
        </w:tabs>
        <w:rPr>
          <w:rFonts w:ascii="Arial" w:hAnsi="Arial" w:cs="Arial"/>
          <w:b/>
        </w:rPr>
      </w:pPr>
    </w:p>
    <w:p w14:paraId="7106AC35" w14:textId="1A787F22" w:rsidR="00087DCE" w:rsidRDefault="00087DCE" w:rsidP="004C5801">
      <w:pPr>
        <w:tabs>
          <w:tab w:val="left" w:pos="567"/>
          <w:tab w:val="left" w:pos="720"/>
          <w:tab w:val="center" w:pos="5239"/>
        </w:tabs>
        <w:rPr>
          <w:rFonts w:ascii="Arial" w:hAnsi="Arial" w:cs="Arial"/>
          <w:bCs/>
        </w:rPr>
      </w:pPr>
      <w:r>
        <w:rPr>
          <w:rFonts w:ascii="Arial" w:hAnsi="Arial" w:cs="Arial"/>
          <w:bCs/>
        </w:rPr>
        <w:t xml:space="preserve">A verbal update </w:t>
      </w:r>
      <w:r w:rsidR="00636B2D">
        <w:rPr>
          <w:rFonts w:ascii="Arial" w:hAnsi="Arial" w:cs="Arial"/>
          <w:bCs/>
        </w:rPr>
        <w:t>was</w:t>
      </w:r>
      <w:r>
        <w:rPr>
          <w:rFonts w:ascii="Arial" w:hAnsi="Arial" w:cs="Arial"/>
          <w:bCs/>
        </w:rPr>
        <w:t xml:space="preserve"> received on the ongoing communications work and engagement opportunities. </w:t>
      </w:r>
    </w:p>
    <w:p w14:paraId="77158F55" w14:textId="77777777" w:rsidR="00C36440" w:rsidRDefault="00C36440" w:rsidP="004C5801">
      <w:pPr>
        <w:tabs>
          <w:tab w:val="left" w:pos="567"/>
          <w:tab w:val="left" w:pos="720"/>
          <w:tab w:val="center" w:pos="5239"/>
        </w:tabs>
        <w:rPr>
          <w:rFonts w:ascii="Arial" w:hAnsi="Arial" w:cs="Arial"/>
          <w:bCs/>
        </w:rPr>
      </w:pPr>
    </w:p>
    <w:p w14:paraId="60F7E760" w14:textId="57F1210A" w:rsidR="00C36440" w:rsidRDefault="00C36440" w:rsidP="004C5801">
      <w:pPr>
        <w:tabs>
          <w:tab w:val="left" w:pos="567"/>
          <w:tab w:val="left" w:pos="720"/>
          <w:tab w:val="center" w:pos="5239"/>
        </w:tabs>
        <w:rPr>
          <w:rFonts w:ascii="Arial" w:hAnsi="Arial" w:cs="Arial"/>
          <w:bCs/>
        </w:rPr>
      </w:pPr>
      <w:r>
        <w:rPr>
          <w:rFonts w:ascii="Arial" w:hAnsi="Arial" w:cs="Arial"/>
          <w:bCs/>
        </w:rPr>
        <w:t xml:space="preserve">It </w:t>
      </w:r>
      <w:r w:rsidR="00636B2D">
        <w:rPr>
          <w:rFonts w:ascii="Arial" w:hAnsi="Arial" w:cs="Arial"/>
          <w:bCs/>
        </w:rPr>
        <w:t>was</w:t>
      </w:r>
      <w:r>
        <w:rPr>
          <w:rFonts w:ascii="Arial" w:hAnsi="Arial" w:cs="Arial"/>
          <w:bCs/>
        </w:rPr>
        <w:t xml:space="preserve"> said that PBC </w:t>
      </w:r>
      <w:r w:rsidR="00ED28AF">
        <w:rPr>
          <w:rFonts w:ascii="Arial" w:hAnsi="Arial" w:cs="Arial"/>
          <w:bCs/>
        </w:rPr>
        <w:t>we</w:t>
      </w:r>
      <w:r w:rsidR="00636B2D">
        <w:rPr>
          <w:rFonts w:ascii="Arial" w:hAnsi="Arial" w:cs="Arial"/>
          <w:bCs/>
        </w:rPr>
        <w:t>re</w:t>
      </w:r>
      <w:r>
        <w:rPr>
          <w:rFonts w:ascii="Arial" w:hAnsi="Arial" w:cs="Arial"/>
          <w:bCs/>
        </w:rPr>
        <w:t xml:space="preserve"> currently in Purdah,</w:t>
      </w:r>
      <w:r w:rsidR="00ED28AF">
        <w:rPr>
          <w:rFonts w:ascii="Arial" w:hAnsi="Arial" w:cs="Arial"/>
          <w:bCs/>
        </w:rPr>
        <w:t xml:space="preserve"> due to a forthcoming by-</w:t>
      </w:r>
      <w:r w:rsidR="003637A0">
        <w:rPr>
          <w:rFonts w:ascii="Arial" w:hAnsi="Arial" w:cs="Arial"/>
          <w:bCs/>
        </w:rPr>
        <w:t>election</w:t>
      </w:r>
      <w:r w:rsidR="003F6323">
        <w:rPr>
          <w:rFonts w:ascii="Arial" w:hAnsi="Arial" w:cs="Arial"/>
          <w:bCs/>
        </w:rPr>
        <w:t>,</w:t>
      </w:r>
      <w:r w:rsidR="003637A0">
        <w:rPr>
          <w:rFonts w:ascii="Arial" w:hAnsi="Arial" w:cs="Arial"/>
          <w:bCs/>
        </w:rPr>
        <w:t xml:space="preserve"> so</w:t>
      </w:r>
      <w:r>
        <w:rPr>
          <w:rFonts w:ascii="Arial" w:hAnsi="Arial" w:cs="Arial"/>
          <w:bCs/>
        </w:rPr>
        <w:t xml:space="preserve"> any communications going forward until the 28</w:t>
      </w:r>
      <w:r>
        <w:rPr>
          <w:rFonts w:ascii="Arial" w:hAnsi="Arial" w:cs="Arial"/>
          <w:bCs/>
          <w:vertAlign w:val="superscript"/>
        </w:rPr>
        <w:t xml:space="preserve">th </w:t>
      </w:r>
      <w:r>
        <w:rPr>
          <w:rFonts w:ascii="Arial" w:hAnsi="Arial" w:cs="Arial"/>
          <w:bCs/>
        </w:rPr>
        <w:t>of November w</w:t>
      </w:r>
      <w:r w:rsidR="005E5C51">
        <w:rPr>
          <w:rFonts w:ascii="Arial" w:hAnsi="Arial" w:cs="Arial"/>
          <w:bCs/>
        </w:rPr>
        <w:t xml:space="preserve">ould </w:t>
      </w:r>
      <w:r>
        <w:rPr>
          <w:rFonts w:ascii="Arial" w:hAnsi="Arial" w:cs="Arial"/>
          <w:bCs/>
        </w:rPr>
        <w:t xml:space="preserve">have no political links. </w:t>
      </w:r>
    </w:p>
    <w:p w14:paraId="032529B0" w14:textId="77777777" w:rsidR="00C36440" w:rsidRDefault="00C36440" w:rsidP="004C5801">
      <w:pPr>
        <w:tabs>
          <w:tab w:val="left" w:pos="567"/>
          <w:tab w:val="left" w:pos="720"/>
          <w:tab w:val="center" w:pos="5239"/>
        </w:tabs>
        <w:rPr>
          <w:rFonts w:ascii="Arial" w:hAnsi="Arial" w:cs="Arial"/>
          <w:bCs/>
        </w:rPr>
      </w:pPr>
    </w:p>
    <w:p w14:paraId="45E8B148" w14:textId="745ECEE4" w:rsidR="00C36440" w:rsidRDefault="00C36440" w:rsidP="004C5801">
      <w:pPr>
        <w:tabs>
          <w:tab w:val="left" w:pos="567"/>
          <w:tab w:val="left" w:pos="720"/>
          <w:tab w:val="center" w:pos="5239"/>
        </w:tabs>
        <w:rPr>
          <w:rFonts w:ascii="Arial" w:hAnsi="Arial" w:cs="Arial"/>
          <w:bCs/>
        </w:rPr>
      </w:pPr>
      <w:r>
        <w:rPr>
          <w:rFonts w:ascii="Arial" w:hAnsi="Arial" w:cs="Arial"/>
          <w:bCs/>
        </w:rPr>
        <w:t xml:space="preserve">DD advised that </w:t>
      </w:r>
      <w:r w:rsidR="00AC0E8E">
        <w:rPr>
          <w:rFonts w:ascii="Arial" w:hAnsi="Arial" w:cs="Arial"/>
          <w:bCs/>
        </w:rPr>
        <w:t>a</w:t>
      </w:r>
      <w:r>
        <w:rPr>
          <w:rFonts w:ascii="Arial" w:hAnsi="Arial" w:cs="Arial"/>
          <w:bCs/>
        </w:rPr>
        <w:t xml:space="preserve"> main focus </w:t>
      </w:r>
      <w:r w:rsidR="00AC0E8E">
        <w:rPr>
          <w:rFonts w:ascii="Arial" w:hAnsi="Arial" w:cs="Arial"/>
          <w:bCs/>
        </w:rPr>
        <w:t xml:space="preserve">for PBC </w:t>
      </w:r>
      <w:r>
        <w:rPr>
          <w:rFonts w:ascii="Arial" w:hAnsi="Arial" w:cs="Arial"/>
          <w:bCs/>
        </w:rPr>
        <w:t xml:space="preserve">currently </w:t>
      </w:r>
      <w:r w:rsidR="00ED28AF">
        <w:rPr>
          <w:rFonts w:ascii="Arial" w:hAnsi="Arial" w:cs="Arial"/>
          <w:bCs/>
        </w:rPr>
        <w:t>wa</w:t>
      </w:r>
      <w:r w:rsidR="005E5C51">
        <w:rPr>
          <w:rFonts w:ascii="Arial" w:hAnsi="Arial" w:cs="Arial"/>
          <w:bCs/>
        </w:rPr>
        <w:t>s</w:t>
      </w:r>
      <w:r>
        <w:rPr>
          <w:rFonts w:ascii="Arial" w:hAnsi="Arial" w:cs="Arial"/>
          <w:bCs/>
        </w:rPr>
        <w:t xml:space="preserve"> the LGR bid with Burnley Counc</w:t>
      </w:r>
      <w:r w:rsidR="00CC2851">
        <w:rPr>
          <w:rFonts w:ascii="Arial" w:hAnsi="Arial" w:cs="Arial"/>
          <w:bCs/>
        </w:rPr>
        <w:t xml:space="preserve">il. </w:t>
      </w:r>
    </w:p>
    <w:p w14:paraId="56A9DABF" w14:textId="77777777" w:rsidR="00CC2851" w:rsidRDefault="00CC2851" w:rsidP="004C5801">
      <w:pPr>
        <w:tabs>
          <w:tab w:val="left" w:pos="567"/>
          <w:tab w:val="left" w:pos="720"/>
          <w:tab w:val="center" w:pos="5239"/>
        </w:tabs>
        <w:rPr>
          <w:rFonts w:ascii="Arial" w:hAnsi="Arial" w:cs="Arial"/>
          <w:bCs/>
        </w:rPr>
      </w:pPr>
    </w:p>
    <w:p w14:paraId="380BC603" w14:textId="5BAE98F0" w:rsidR="00CC2851" w:rsidRDefault="00CC2851" w:rsidP="004C5801">
      <w:pPr>
        <w:tabs>
          <w:tab w:val="left" w:pos="567"/>
          <w:tab w:val="left" w:pos="720"/>
          <w:tab w:val="center" w:pos="5239"/>
        </w:tabs>
        <w:rPr>
          <w:rFonts w:ascii="Arial" w:hAnsi="Arial" w:cs="Arial"/>
          <w:bCs/>
        </w:rPr>
      </w:pPr>
      <w:r>
        <w:rPr>
          <w:rFonts w:ascii="Arial" w:hAnsi="Arial" w:cs="Arial"/>
          <w:bCs/>
        </w:rPr>
        <w:lastRenderedPageBreak/>
        <w:t xml:space="preserve">Due to the end of the </w:t>
      </w:r>
      <w:r w:rsidR="00AC0E8E">
        <w:rPr>
          <w:rFonts w:ascii="Arial" w:hAnsi="Arial" w:cs="Arial"/>
          <w:bCs/>
        </w:rPr>
        <w:t xml:space="preserve">Town Deal </w:t>
      </w:r>
      <w:r>
        <w:rPr>
          <w:rFonts w:ascii="Arial" w:hAnsi="Arial" w:cs="Arial"/>
          <w:bCs/>
        </w:rPr>
        <w:t xml:space="preserve">programme </w:t>
      </w:r>
      <w:r w:rsidR="00636B2D">
        <w:rPr>
          <w:rFonts w:ascii="Arial" w:hAnsi="Arial" w:cs="Arial"/>
          <w:bCs/>
        </w:rPr>
        <w:t>being</w:t>
      </w:r>
      <w:r>
        <w:rPr>
          <w:rFonts w:ascii="Arial" w:hAnsi="Arial" w:cs="Arial"/>
          <w:bCs/>
        </w:rPr>
        <w:t xml:space="preserve"> imminent, the p</w:t>
      </w:r>
      <w:r w:rsidRPr="00CC2851">
        <w:rPr>
          <w:rFonts w:ascii="Arial" w:hAnsi="Arial" w:cs="Arial"/>
          <w:bCs/>
        </w:rPr>
        <w:t>rogramme management team w</w:t>
      </w:r>
      <w:r w:rsidR="00ED28AF">
        <w:rPr>
          <w:rFonts w:ascii="Arial" w:hAnsi="Arial" w:cs="Arial"/>
          <w:bCs/>
        </w:rPr>
        <w:t>ould</w:t>
      </w:r>
      <w:r w:rsidRPr="00CC2851">
        <w:rPr>
          <w:rFonts w:ascii="Arial" w:hAnsi="Arial" w:cs="Arial"/>
          <w:bCs/>
        </w:rPr>
        <w:t xml:space="preserve"> </w:t>
      </w:r>
      <w:r w:rsidR="005E5C51">
        <w:rPr>
          <w:rFonts w:ascii="Arial" w:hAnsi="Arial" w:cs="Arial"/>
          <w:bCs/>
        </w:rPr>
        <w:t>be</w:t>
      </w:r>
      <w:r w:rsidRPr="00CC2851">
        <w:rPr>
          <w:rFonts w:ascii="Arial" w:hAnsi="Arial" w:cs="Arial"/>
          <w:bCs/>
        </w:rPr>
        <w:t xml:space="preserve"> reaching out to each </w:t>
      </w:r>
      <w:r>
        <w:rPr>
          <w:rFonts w:ascii="Arial" w:hAnsi="Arial" w:cs="Arial"/>
          <w:bCs/>
        </w:rPr>
        <w:t>of</w:t>
      </w:r>
      <w:r w:rsidRPr="00CC2851">
        <w:rPr>
          <w:rFonts w:ascii="Arial" w:hAnsi="Arial" w:cs="Arial"/>
          <w:bCs/>
        </w:rPr>
        <w:t xml:space="preserve"> the project leads to understand how each of the projects w</w:t>
      </w:r>
      <w:r w:rsidR="00ED28AF">
        <w:rPr>
          <w:rFonts w:ascii="Arial" w:hAnsi="Arial" w:cs="Arial"/>
          <w:bCs/>
        </w:rPr>
        <w:t>ould</w:t>
      </w:r>
      <w:r w:rsidRPr="00CC2851">
        <w:rPr>
          <w:rFonts w:ascii="Arial" w:hAnsi="Arial" w:cs="Arial"/>
          <w:bCs/>
        </w:rPr>
        <w:t xml:space="preserve"> close and what </w:t>
      </w:r>
      <w:r>
        <w:rPr>
          <w:rFonts w:ascii="Arial" w:hAnsi="Arial" w:cs="Arial"/>
          <w:bCs/>
        </w:rPr>
        <w:t xml:space="preserve">the communications </w:t>
      </w:r>
      <w:r w:rsidRPr="00CC2851">
        <w:rPr>
          <w:rFonts w:ascii="Arial" w:hAnsi="Arial" w:cs="Arial"/>
          <w:bCs/>
        </w:rPr>
        <w:t xml:space="preserve">will </w:t>
      </w:r>
      <w:r w:rsidR="00AC0E8E">
        <w:rPr>
          <w:rFonts w:ascii="Arial" w:hAnsi="Arial" w:cs="Arial"/>
          <w:bCs/>
        </w:rPr>
        <w:t>be</w:t>
      </w:r>
      <w:r w:rsidRPr="00CC2851">
        <w:rPr>
          <w:rFonts w:ascii="Arial" w:hAnsi="Arial" w:cs="Arial"/>
          <w:bCs/>
        </w:rPr>
        <w:t xml:space="preserve"> needed to support this.</w:t>
      </w:r>
    </w:p>
    <w:p w14:paraId="27866F67" w14:textId="77777777" w:rsidR="00CC2851" w:rsidRDefault="00CC2851" w:rsidP="004C5801">
      <w:pPr>
        <w:tabs>
          <w:tab w:val="left" w:pos="567"/>
          <w:tab w:val="left" w:pos="720"/>
          <w:tab w:val="center" w:pos="5239"/>
        </w:tabs>
        <w:rPr>
          <w:rFonts w:ascii="Arial" w:hAnsi="Arial" w:cs="Arial"/>
          <w:bCs/>
        </w:rPr>
      </w:pPr>
    </w:p>
    <w:p w14:paraId="3D85E640" w14:textId="5122F9BA" w:rsidR="00CC2851" w:rsidRDefault="00CC2851" w:rsidP="004C5801">
      <w:pPr>
        <w:tabs>
          <w:tab w:val="left" w:pos="567"/>
          <w:tab w:val="left" w:pos="720"/>
          <w:tab w:val="center" w:pos="5239"/>
        </w:tabs>
        <w:rPr>
          <w:rFonts w:ascii="Arial" w:hAnsi="Arial" w:cs="Arial"/>
          <w:bCs/>
        </w:rPr>
      </w:pPr>
      <w:r>
        <w:rPr>
          <w:rFonts w:ascii="Arial" w:hAnsi="Arial" w:cs="Arial"/>
          <w:bCs/>
        </w:rPr>
        <w:t xml:space="preserve">DD also provided a verbal update on the following </w:t>
      </w:r>
      <w:r w:rsidR="0027672A">
        <w:rPr>
          <w:rFonts w:ascii="Arial" w:hAnsi="Arial" w:cs="Arial"/>
          <w:bCs/>
        </w:rPr>
        <w:t>projects: -</w:t>
      </w:r>
      <w:r>
        <w:rPr>
          <w:rFonts w:ascii="Arial" w:hAnsi="Arial" w:cs="Arial"/>
          <w:bCs/>
        </w:rPr>
        <w:t xml:space="preserve"> </w:t>
      </w:r>
    </w:p>
    <w:p w14:paraId="7B698997" w14:textId="77777777" w:rsidR="00CC2851" w:rsidRDefault="00CC2851" w:rsidP="004C5801">
      <w:pPr>
        <w:tabs>
          <w:tab w:val="left" w:pos="567"/>
          <w:tab w:val="left" w:pos="720"/>
          <w:tab w:val="center" w:pos="5239"/>
        </w:tabs>
        <w:rPr>
          <w:rFonts w:ascii="Arial" w:hAnsi="Arial" w:cs="Arial"/>
          <w:bCs/>
        </w:rPr>
      </w:pPr>
    </w:p>
    <w:p w14:paraId="41A8A950" w14:textId="6342069E" w:rsidR="00CC2851" w:rsidRDefault="00CC2851" w:rsidP="00CC2851">
      <w:pPr>
        <w:tabs>
          <w:tab w:val="left" w:pos="567"/>
          <w:tab w:val="left" w:pos="720"/>
          <w:tab w:val="center" w:pos="5239"/>
        </w:tabs>
        <w:rPr>
          <w:rFonts w:ascii="Arial" w:hAnsi="Arial" w:cs="Arial"/>
          <w:bCs/>
        </w:rPr>
      </w:pPr>
      <w:r>
        <w:rPr>
          <w:rFonts w:ascii="Arial" w:hAnsi="Arial" w:cs="Arial"/>
          <w:bCs/>
        </w:rPr>
        <w:t>(a) In regard to the ‘Accessible Nelson’ Project, the F</w:t>
      </w:r>
      <w:r w:rsidRPr="00CC2851">
        <w:rPr>
          <w:rFonts w:ascii="Arial" w:hAnsi="Arial" w:cs="Arial"/>
          <w:bCs/>
        </w:rPr>
        <w:t xml:space="preserve">acebook channels </w:t>
      </w:r>
      <w:r w:rsidR="00ED28AF">
        <w:rPr>
          <w:rFonts w:ascii="Arial" w:hAnsi="Arial" w:cs="Arial"/>
          <w:bCs/>
        </w:rPr>
        <w:t>we</w:t>
      </w:r>
      <w:r w:rsidR="00636B2D">
        <w:rPr>
          <w:rFonts w:ascii="Arial" w:hAnsi="Arial" w:cs="Arial"/>
          <w:bCs/>
        </w:rPr>
        <w:t>re</w:t>
      </w:r>
      <w:r w:rsidRPr="00CC2851">
        <w:rPr>
          <w:rFonts w:ascii="Arial" w:hAnsi="Arial" w:cs="Arial"/>
          <w:bCs/>
        </w:rPr>
        <w:t xml:space="preserve"> </w:t>
      </w:r>
      <w:r w:rsidR="00636B2D">
        <w:rPr>
          <w:rFonts w:ascii="Arial" w:hAnsi="Arial" w:cs="Arial"/>
          <w:bCs/>
        </w:rPr>
        <w:t>being</w:t>
      </w:r>
      <w:r w:rsidRPr="00CC2851">
        <w:rPr>
          <w:rFonts w:ascii="Arial" w:hAnsi="Arial" w:cs="Arial"/>
          <w:bCs/>
        </w:rPr>
        <w:t xml:space="preserve"> kept up to date; however, with the amount of road works in Pendle, these ha</w:t>
      </w:r>
      <w:r w:rsidR="00ED28AF">
        <w:rPr>
          <w:rFonts w:ascii="Arial" w:hAnsi="Arial" w:cs="Arial"/>
          <w:bCs/>
        </w:rPr>
        <w:t>d</w:t>
      </w:r>
      <w:r w:rsidRPr="00CC2851">
        <w:rPr>
          <w:rFonts w:ascii="Arial" w:hAnsi="Arial" w:cs="Arial"/>
          <w:bCs/>
        </w:rPr>
        <w:t xml:space="preserve"> </w:t>
      </w:r>
      <w:r w:rsidR="00636B2D">
        <w:rPr>
          <w:rFonts w:ascii="Arial" w:hAnsi="Arial" w:cs="Arial"/>
          <w:bCs/>
        </w:rPr>
        <w:t>been</w:t>
      </w:r>
      <w:r w:rsidRPr="00CC2851">
        <w:rPr>
          <w:rFonts w:ascii="Arial" w:hAnsi="Arial" w:cs="Arial"/>
          <w:bCs/>
        </w:rPr>
        <w:t xml:space="preserve"> kept concise so as not to create too much backlash. </w:t>
      </w:r>
    </w:p>
    <w:p w14:paraId="4FD0CBCD" w14:textId="77777777" w:rsidR="00CC2851" w:rsidRDefault="00CC2851" w:rsidP="00CC2851">
      <w:pPr>
        <w:tabs>
          <w:tab w:val="left" w:pos="567"/>
          <w:tab w:val="left" w:pos="720"/>
          <w:tab w:val="center" w:pos="5239"/>
        </w:tabs>
        <w:rPr>
          <w:rFonts w:ascii="Arial" w:hAnsi="Arial" w:cs="Arial"/>
          <w:bCs/>
        </w:rPr>
      </w:pPr>
    </w:p>
    <w:p w14:paraId="2FEB0477" w14:textId="75B49A53" w:rsidR="00CC2851" w:rsidRDefault="00CC2851" w:rsidP="00CC2851">
      <w:pPr>
        <w:tabs>
          <w:tab w:val="left" w:pos="567"/>
          <w:tab w:val="left" w:pos="720"/>
          <w:tab w:val="center" w:pos="5239"/>
        </w:tabs>
        <w:rPr>
          <w:rFonts w:ascii="Arial" w:hAnsi="Arial" w:cs="Arial"/>
          <w:bCs/>
        </w:rPr>
      </w:pPr>
      <w:r>
        <w:rPr>
          <w:rFonts w:ascii="Arial" w:hAnsi="Arial" w:cs="Arial"/>
          <w:bCs/>
        </w:rPr>
        <w:t>(b) The ‘Business Resilience and Growth’ Project ha</w:t>
      </w:r>
      <w:r w:rsidR="00ED28AF">
        <w:rPr>
          <w:rFonts w:ascii="Arial" w:hAnsi="Arial" w:cs="Arial"/>
          <w:bCs/>
        </w:rPr>
        <w:t>d</w:t>
      </w:r>
      <w:r>
        <w:rPr>
          <w:rFonts w:ascii="Arial" w:hAnsi="Arial" w:cs="Arial"/>
          <w:bCs/>
        </w:rPr>
        <w:t xml:space="preserve"> </w:t>
      </w:r>
      <w:r w:rsidRPr="00CC2851">
        <w:rPr>
          <w:rFonts w:ascii="Arial" w:hAnsi="Arial" w:cs="Arial"/>
          <w:bCs/>
        </w:rPr>
        <w:t xml:space="preserve">nearly </w:t>
      </w:r>
      <w:r w:rsidR="005E5C51" w:rsidRPr="00CC2851">
        <w:rPr>
          <w:rFonts w:ascii="Arial" w:hAnsi="Arial" w:cs="Arial"/>
          <w:bCs/>
        </w:rPr>
        <w:t>all</w:t>
      </w:r>
      <w:r w:rsidRPr="00CC2851">
        <w:rPr>
          <w:rFonts w:ascii="Arial" w:hAnsi="Arial" w:cs="Arial"/>
          <w:bCs/>
        </w:rPr>
        <w:t xml:space="preserve"> the </w:t>
      </w:r>
      <w:r w:rsidR="004C7793">
        <w:rPr>
          <w:rFonts w:ascii="Arial" w:hAnsi="Arial" w:cs="Arial"/>
          <w:bCs/>
        </w:rPr>
        <w:t xml:space="preserve">funds </w:t>
      </w:r>
      <w:r w:rsidRPr="00CC2851">
        <w:rPr>
          <w:rFonts w:ascii="Arial" w:hAnsi="Arial" w:cs="Arial"/>
          <w:bCs/>
        </w:rPr>
        <w:t xml:space="preserve">allocated with the remaining funds </w:t>
      </w:r>
      <w:r w:rsidR="00636B2D">
        <w:rPr>
          <w:rFonts w:ascii="Arial" w:hAnsi="Arial" w:cs="Arial"/>
          <w:bCs/>
        </w:rPr>
        <w:t>being</w:t>
      </w:r>
      <w:r w:rsidRPr="00CC2851">
        <w:rPr>
          <w:rFonts w:ascii="Arial" w:hAnsi="Arial" w:cs="Arial"/>
          <w:bCs/>
        </w:rPr>
        <w:t xml:space="preserve"> allocated to an </w:t>
      </w:r>
      <w:r w:rsidR="000A63B1">
        <w:rPr>
          <w:rFonts w:ascii="Arial" w:hAnsi="Arial" w:cs="Arial"/>
          <w:bCs/>
        </w:rPr>
        <w:t>a</w:t>
      </w:r>
      <w:r w:rsidRPr="00CC2851">
        <w:rPr>
          <w:rFonts w:ascii="Arial" w:hAnsi="Arial" w:cs="Arial"/>
          <w:bCs/>
        </w:rPr>
        <w:t xml:space="preserve">pplicant. The project lead </w:t>
      </w:r>
      <w:r w:rsidR="00ED28AF">
        <w:rPr>
          <w:rFonts w:ascii="Arial" w:hAnsi="Arial" w:cs="Arial"/>
          <w:bCs/>
        </w:rPr>
        <w:t>wa</w:t>
      </w:r>
      <w:r w:rsidR="005E5C51">
        <w:rPr>
          <w:rFonts w:ascii="Arial" w:hAnsi="Arial" w:cs="Arial"/>
          <w:bCs/>
        </w:rPr>
        <w:t xml:space="preserve">s </w:t>
      </w:r>
      <w:r w:rsidRPr="00CC2851">
        <w:rPr>
          <w:rFonts w:ascii="Arial" w:hAnsi="Arial" w:cs="Arial"/>
          <w:bCs/>
        </w:rPr>
        <w:t xml:space="preserve">awaiting their final </w:t>
      </w:r>
      <w:r w:rsidR="000A63B1">
        <w:rPr>
          <w:rFonts w:ascii="Arial" w:hAnsi="Arial" w:cs="Arial"/>
          <w:bCs/>
        </w:rPr>
        <w:t>a</w:t>
      </w:r>
      <w:r w:rsidRPr="00CC2851">
        <w:rPr>
          <w:rFonts w:ascii="Arial" w:hAnsi="Arial" w:cs="Arial"/>
          <w:bCs/>
        </w:rPr>
        <w:t>pplication.</w:t>
      </w:r>
      <w:r w:rsidRPr="00CC2851">
        <w:rPr>
          <w:rFonts w:asciiTheme="minorHAnsi" w:eastAsiaTheme="minorHAnsi" w:hAnsiTheme="minorHAnsi" w:cstheme="minorBidi"/>
          <w:lang w:eastAsia="en-US"/>
        </w:rPr>
        <w:t xml:space="preserve"> </w:t>
      </w:r>
      <w:r w:rsidRPr="00CC2851">
        <w:rPr>
          <w:rFonts w:ascii="Arial" w:hAnsi="Arial" w:cs="Arial"/>
          <w:bCs/>
        </w:rPr>
        <w:t>The comm</w:t>
      </w:r>
      <w:r>
        <w:rPr>
          <w:rFonts w:ascii="Arial" w:hAnsi="Arial" w:cs="Arial"/>
          <w:bCs/>
        </w:rPr>
        <w:t>unications</w:t>
      </w:r>
      <w:r w:rsidRPr="00CC2851">
        <w:rPr>
          <w:rFonts w:ascii="Arial" w:hAnsi="Arial" w:cs="Arial"/>
          <w:bCs/>
        </w:rPr>
        <w:t xml:space="preserve"> team </w:t>
      </w:r>
      <w:r w:rsidR="00ED28AF">
        <w:rPr>
          <w:rFonts w:ascii="Arial" w:hAnsi="Arial" w:cs="Arial"/>
          <w:bCs/>
        </w:rPr>
        <w:t>we</w:t>
      </w:r>
      <w:r w:rsidR="00636B2D">
        <w:rPr>
          <w:rFonts w:ascii="Arial" w:hAnsi="Arial" w:cs="Arial"/>
          <w:bCs/>
        </w:rPr>
        <w:t>re</w:t>
      </w:r>
      <w:r w:rsidRPr="00CC2851">
        <w:rPr>
          <w:rFonts w:ascii="Arial" w:hAnsi="Arial" w:cs="Arial"/>
          <w:bCs/>
        </w:rPr>
        <w:t xml:space="preserve"> preparing a last-minute push if the remaining funding needs to </w:t>
      </w:r>
      <w:r w:rsidR="000A63B1">
        <w:rPr>
          <w:rFonts w:ascii="Arial" w:hAnsi="Arial" w:cs="Arial"/>
          <w:bCs/>
        </w:rPr>
        <w:t>be</w:t>
      </w:r>
      <w:r w:rsidRPr="00CC2851">
        <w:rPr>
          <w:rFonts w:ascii="Arial" w:hAnsi="Arial" w:cs="Arial"/>
          <w:bCs/>
        </w:rPr>
        <w:t xml:space="preserve"> reallocated</w:t>
      </w:r>
      <w:r>
        <w:rPr>
          <w:rFonts w:ascii="Arial" w:hAnsi="Arial" w:cs="Arial"/>
          <w:bCs/>
        </w:rPr>
        <w:t xml:space="preserve"> with all routes of distribution </w:t>
      </w:r>
      <w:r w:rsidR="00636B2D">
        <w:rPr>
          <w:rFonts w:ascii="Arial" w:hAnsi="Arial" w:cs="Arial"/>
          <w:bCs/>
        </w:rPr>
        <w:t>being</w:t>
      </w:r>
      <w:r>
        <w:rPr>
          <w:rFonts w:ascii="Arial" w:hAnsi="Arial" w:cs="Arial"/>
          <w:bCs/>
        </w:rPr>
        <w:t xml:space="preserve"> considered such as leafleting, utilising businesses such as McDonalds to hold leaflets, and </w:t>
      </w:r>
      <w:r w:rsidR="00D167BD">
        <w:rPr>
          <w:rFonts w:ascii="Arial" w:hAnsi="Arial" w:cs="Arial"/>
          <w:bCs/>
        </w:rPr>
        <w:t>issuing a</w:t>
      </w:r>
      <w:r>
        <w:rPr>
          <w:rFonts w:ascii="Arial" w:hAnsi="Arial" w:cs="Arial"/>
          <w:bCs/>
        </w:rPr>
        <w:t xml:space="preserve"> press release. </w:t>
      </w:r>
    </w:p>
    <w:p w14:paraId="75519B44" w14:textId="77777777" w:rsidR="00CC2851" w:rsidRDefault="00CC2851" w:rsidP="00CC2851">
      <w:pPr>
        <w:tabs>
          <w:tab w:val="left" w:pos="567"/>
          <w:tab w:val="left" w:pos="720"/>
          <w:tab w:val="center" w:pos="5239"/>
        </w:tabs>
        <w:rPr>
          <w:rFonts w:ascii="Arial" w:hAnsi="Arial" w:cs="Arial"/>
          <w:bCs/>
        </w:rPr>
      </w:pPr>
    </w:p>
    <w:p w14:paraId="65FC7B4B" w14:textId="60FB48DB" w:rsidR="00CC2851" w:rsidRDefault="00CC2851" w:rsidP="00CC2851">
      <w:pPr>
        <w:tabs>
          <w:tab w:val="left" w:pos="567"/>
          <w:tab w:val="left" w:pos="720"/>
          <w:tab w:val="center" w:pos="5239"/>
        </w:tabs>
        <w:rPr>
          <w:rFonts w:ascii="Arial" w:hAnsi="Arial" w:cs="Arial"/>
          <w:bCs/>
        </w:rPr>
      </w:pPr>
      <w:r>
        <w:rPr>
          <w:rFonts w:ascii="Arial" w:hAnsi="Arial" w:cs="Arial"/>
          <w:bCs/>
        </w:rPr>
        <w:t xml:space="preserve">(c) The ‘Healthy Towns Parks’ </w:t>
      </w:r>
      <w:r w:rsidR="000A63B1">
        <w:rPr>
          <w:rFonts w:ascii="Arial" w:hAnsi="Arial" w:cs="Arial"/>
          <w:bCs/>
        </w:rPr>
        <w:t>p</w:t>
      </w:r>
      <w:r>
        <w:rPr>
          <w:rFonts w:ascii="Arial" w:hAnsi="Arial" w:cs="Arial"/>
          <w:bCs/>
        </w:rPr>
        <w:t xml:space="preserve">roject </w:t>
      </w:r>
      <w:r w:rsidRPr="00CC2851">
        <w:rPr>
          <w:rFonts w:ascii="Arial" w:hAnsi="Arial" w:cs="Arial"/>
          <w:bCs/>
        </w:rPr>
        <w:t>ha</w:t>
      </w:r>
      <w:r w:rsidR="00ED28AF">
        <w:rPr>
          <w:rFonts w:ascii="Arial" w:hAnsi="Arial" w:cs="Arial"/>
          <w:bCs/>
        </w:rPr>
        <w:t>d</w:t>
      </w:r>
      <w:r w:rsidRPr="00CC2851">
        <w:rPr>
          <w:rFonts w:ascii="Arial" w:hAnsi="Arial" w:cs="Arial"/>
          <w:bCs/>
        </w:rPr>
        <w:t xml:space="preserve"> recently </w:t>
      </w:r>
      <w:r w:rsidR="004C7793">
        <w:rPr>
          <w:rFonts w:ascii="Arial" w:hAnsi="Arial" w:cs="Arial"/>
          <w:bCs/>
        </w:rPr>
        <w:t xml:space="preserve">had </w:t>
      </w:r>
      <w:r w:rsidRPr="00CC2851">
        <w:rPr>
          <w:rFonts w:ascii="Arial" w:hAnsi="Arial" w:cs="Arial"/>
          <w:bCs/>
        </w:rPr>
        <w:t>two press releases that ha</w:t>
      </w:r>
      <w:r w:rsidR="00ED28AF">
        <w:rPr>
          <w:rFonts w:ascii="Arial" w:hAnsi="Arial" w:cs="Arial"/>
          <w:bCs/>
        </w:rPr>
        <w:t>d</w:t>
      </w:r>
      <w:r w:rsidRPr="00CC2851">
        <w:rPr>
          <w:rFonts w:ascii="Arial" w:hAnsi="Arial" w:cs="Arial"/>
          <w:bCs/>
        </w:rPr>
        <w:t xml:space="preserve"> </w:t>
      </w:r>
      <w:r w:rsidR="00A2711E">
        <w:rPr>
          <w:rFonts w:ascii="Arial" w:hAnsi="Arial" w:cs="Arial"/>
          <w:bCs/>
        </w:rPr>
        <w:t>be issued.</w:t>
      </w:r>
      <w:r w:rsidRPr="00CC2851">
        <w:rPr>
          <w:rFonts w:ascii="Arial" w:hAnsi="Arial" w:cs="Arial"/>
          <w:bCs/>
        </w:rPr>
        <w:t xml:space="preserve"> </w:t>
      </w:r>
      <w:r>
        <w:rPr>
          <w:rFonts w:ascii="Arial" w:hAnsi="Arial" w:cs="Arial"/>
          <w:bCs/>
        </w:rPr>
        <w:t xml:space="preserve">It </w:t>
      </w:r>
      <w:r w:rsidR="00636B2D">
        <w:rPr>
          <w:rFonts w:ascii="Arial" w:hAnsi="Arial" w:cs="Arial"/>
          <w:bCs/>
        </w:rPr>
        <w:t>was</w:t>
      </w:r>
      <w:r>
        <w:rPr>
          <w:rFonts w:ascii="Arial" w:hAnsi="Arial" w:cs="Arial"/>
          <w:bCs/>
        </w:rPr>
        <w:t xml:space="preserve"> agreed that Nelson ha</w:t>
      </w:r>
      <w:r w:rsidR="00ED28AF">
        <w:rPr>
          <w:rFonts w:ascii="Arial" w:hAnsi="Arial" w:cs="Arial"/>
          <w:bCs/>
        </w:rPr>
        <w:t>d</w:t>
      </w:r>
      <w:r>
        <w:rPr>
          <w:rFonts w:ascii="Arial" w:hAnsi="Arial" w:cs="Arial"/>
          <w:bCs/>
        </w:rPr>
        <w:t xml:space="preserve"> vastly improved its parks and everybody involved in the project </w:t>
      </w:r>
      <w:r w:rsidR="00636B2D">
        <w:rPr>
          <w:rFonts w:ascii="Arial" w:hAnsi="Arial" w:cs="Arial"/>
          <w:bCs/>
        </w:rPr>
        <w:t>was</w:t>
      </w:r>
      <w:r>
        <w:rPr>
          <w:rFonts w:ascii="Arial" w:hAnsi="Arial" w:cs="Arial"/>
          <w:bCs/>
        </w:rPr>
        <w:t xml:space="preserve"> thanked. </w:t>
      </w:r>
    </w:p>
    <w:p w14:paraId="6115EA80" w14:textId="77777777" w:rsidR="00CC2851" w:rsidRDefault="00CC2851" w:rsidP="00CC2851">
      <w:pPr>
        <w:tabs>
          <w:tab w:val="left" w:pos="567"/>
          <w:tab w:val="left" w:pos="720"/>
          <w:tab w:val="center" w:pos="5239"/>
        </w:tabs>
        <w:rPr>
          <w:rFonts w:ascii="Arial" w:hAnsi="Arial" w:cs="Arial"/>
          <w:bCs/>
        </w:rPr>
      </w:pPr>
    </w:p>
    <w:p w14:paraId="3B7B37CC" w14:textId="66C77DD4" w:rsidR="00CC2851" w:rsidRDefault="00CC2851" w:rsidP="00CC2851">
      <w:pPr>
        <w:tabs>
          <w:tab w:val="left" w:pos="567"/>
          <w:tab w:val="left" w:pos="720"/>
          <w:tab w:val="center" w:pos="5239"/>
        </w:tabs>
        <w:rPr>
          <w:rFonts w:ascii="Arial" w:hAnsi="Arial" w:cs="Arial"/>
          <w:bCs/>
        </w:rPr>
      </w:pPr>
      <w:r>
        <w:rPr>
          <w:rFonts w:ascii="Arial" w:hAnsi="Arial" w:cs="Arial"/>
          <w:bCs/>
        </w:rPr>
        <w:t xml:space="preserve">(d) The ‘Healthy Towns Wavelengths’ </w:t>
      </w:r>
      <w:r w:rsidR="00A2711E">
        <w:rPr>
          <w:rFonts w:ascii="Arial" w:hAnsi="Arial" w:cs="Arial"/>
          <w:bCs/>
        </w:rPr>
        <w:t>p</w:t>
      </w:r>
      <w:r>
        <w:rPr>
          <w:rFonts w:ascii="Arial" w:hAnsi="Arial" w:cs="Arial"/>
          <w:bCs/>
        </w:rPr>
        <w:t>roject ha</w:t>
      </w:r>
      <w:r w:rsidR="00ED28AF">
        <w:rPr>
          <w:rFonts w:ascii="Arial" w:hAnsi="Arial" w:cs="Arial"/>
          <w:bCs/>
        </w:rPr>
        <w:t>d</w:t>
      </w:r>
      <w:r>
        <w:rPr>
          <w:rFonts w:ascii="Arial" w:hAnsi="Arial" w:cs="Arial"/>
          <w:bCs/>
        </w:rPr>
        <w:t xml:space="preserve"> plans to hold </w:t>
      </w:r>
      <w:r w:rsidRPr="00CC2851">
        <w:rPr>
          <w:rFonts w:ascii="Arial" w:hAnsi="Arial" w:cs="Arial"/>
          <w:bCs/>
        </w:rPr>
        <w:t xml:space="preserve">a press release to </w:t>
      </w:r>
      <w:r w:rsidR="00ED28AF">
        <w:rPr>
          <w:rFonts w:ascii="Arial" w:hAnsi="Arial" w:cs="Arial"/>
          <w:bCs/>
        </w:rPr>
        <w:t>be</w:t>
      </w:r>
      <w:r w:rsidRPr="00CC2851">
        <w:rPr>
          <w:rFonts w:ascii="Arial" w:hAnsi="Arial" w:cs="Arial"/>
          <w:bCs/>
        </w:rPr>
        <w:t xml:space="preserve"> sent out at the end of Purdah. This </w:t>
      </w:r>
      <w:r w:rsidR="003637A0">
        <w:rPr>
          <w:rFonts w:ascii="Arial" w:hAnsi="Arial" w:cs="Arial"/>
          <w:bCs/>
        </w:rPr>
        <w:t>would</w:t>
      </w:r>
      <w:r w:rsidRPr="00CC2851">
        <w:rPr>
          <w:rFonts w:ascii="Arial" w:hAnsi="Arial" w:cs="Arial"/>
          <w:bCs/>
        </w:rPr>
        <w:t xml:space="preserve"> outline the work that </w:t>
      </w:r>
      <w:r w:rsidR="00ED28AF">
        <w:rPr>
          <w:rFonts w:ascii="Arial" w:hAnsi="Arial" w:cs="Arial"/>
          <w:bCs/>
        </w:rPr>
        <w:t>we</w:t>
      </w:r>
      <w:r w:rsidR="00636B2D">
        <w:rPr>
          <w:rFonts w:ascii="Arial" w:hAnsi="Arial" w:cs="Arial"/>
          <w:bCs/>
        </w:rPr>
        <w:t>re</w:t>
      </w:r>
      <w:r w:rsidRPr="00CC2851">
        <w:rPr>
          <w:rFonts w:ascii="Arial" w:hAnsi="Arial" w:cs="Arial"/>
          <w:bCs/>
        </w:rPr>
        <w:t xml:space="preserve"> currently going on at the Wavelengths Centre</w:t>
      </w:r>
      <w:r>
        <w:rPr>
          <w:rFonts w:ascii="Arial" w:hAnsi="Arial" w:cs="Arial"/>
          <w:bCs/>
        </w:rPr>
        <w:t xml:space="preserve">. There </w:t>
      </w:r>
      <w:r w:rsidR="00ED28AF">
        <w:rPr>
          <w:rFonts w:ascii="Arial" w:hAnsi="Arial" w:cs="Arial"/>
          <w:bCs/>
        </w:rPr>
        <w:t>we</w:t>
      </w:r>
      <w:r w:rsidR="00636B2D">
        <w:rPr>
          <w:rFonts w:ascii="Arial" w:hAnsi="Arial" w:cs="Arial"/>
          <w:bCs/>
        </w:rPr>
        <w:t>re</w:t>
      </w:r>
      <w:r>
        <w:rPr>
          <w:rFonts w:ascii="Arial" w:hAnsi="Arial" w:cs="Arial"/>
          <w:bCs/>
        </w:rPr>
        <w:t xml:space="preserve"> currently two infographics on display outlining the work that ha</w:t>
      </w:r>
      <w:r w:rsidR="00ED28AF">
        <w:rPr>
          <w:rFonts w:ascii="Arial" w:hAnsi="Arial" w:cs="Arial"/>
          <w:bCs/>
        </w:rPr>
        <w:t>d</w:t>
      </w:r>
      <w:r>
        <w:rPr>
          <w:rFonts w:ascii="Arial" w:hAnsi="Arial" w:cs="Arial"/>
          <w:bCs/>
        </w:rPr>
        <w:t xml:space="preserve"> started. </w:t>
      </w:r>
    </w:p>
    <w:p w14:paraId="535D9234" w14:textId="77777777" w:rsidR="00CC2851" w:rsidRDefault="00CC2851" w:rsidP="00CC2851">
      <w:pPr>
        <w:tabs>
          <w:tab w:val="left" w:pos="567"/>
          <w:tab w:val="left" w:pos="720"/>
          <w:tab w:val="center" w:pos="5239"/>
        </w:tabs>
        <w:rPr>
          <w:rFonts w:ascii="Arial" w:hAnsi="Arial" w:cs="Arial"/>
          <w:bCs/>
        </w:rPr>
      </w:pPr>
    </w:p>
    <w:p w14:paraId="482C6279" w14:textId="2ACC6829" w:rsidR="00026082" w:rsidRDefault="00CC2851" w:rsidP="00026082">
      <w:pPr>
        <w:tabs>
          <w:tab w:val="left" w:pos="567"/>
          <w:tab w:val="left" w:pos="720"/>
          <w:tab w:val="center" w:pos="5239"/>
        </w:tabs>
        <w:rPr>
          <w:rFonts w:ascii="Arial" w:hAnsi="Arial" w:cs="Arial"/>
          <w:bCs/>
        </w:rPr>
      </w:pPr>
      <w:r>
        <w:rPr>
          <w:rFonts w:ascii="Arial" w:hAnsi="Arial" w:cs="Arial"/>
          <w:bCs/>
        </w:rPr>
        <w:t xml:space="preserve">(e) The YES </w:t>
      </w:r>
      <w:r w:rsidR="00026082">
        <w:rPr>
          <w:rFonts w:ascii="Arial" w:hAnsi="Arial" w:cs="Arial"/>
          <w:bCs/>
        </w:rPr>
        <w:t>H</w:t>
      </w:r>
      <w:r>
        <w:rPr>
          <w:rFonts w:ascii="Arial" w:hAnsi="Arial" w:cs="Arial"/>
          <w:bCs/>
        </w:rPr>
        <w:t xml:space="preserve">ub </w:t>
      </w:r>
      <w:r w:rsidR="00026082">
        <w:rPr>
          <w:rFonts w:ascii="Arial" w:hAnsi="Arial" w:cs="Arial"/>
          <w:bCs/>
        </w:rPr>
        <w:t>and t</w:t>
      </w:r>
      <w:r w:rsidR="00026082" w:rsidRPr="00026082">
        <w:rPr>
          <w:rFonts w:ascii="Arial" w:hAnsi="Arial" w:cs="Arial"/>
          <w:bCs/>
        </w:rPr>
        <w:t>he comm</w:t>
      </w:r>
      <w:r w:rsidR="00026082">
        <w:rPr>
          <w:rFonts w:ascii="Arial" w:hAnsi="Arial" w:cs="Arial"/>
          <w:bCs/>
        </w:rPr>
        <w:t>unications</w:t>
      </w:r>
      <w:r w:rsidR="00026082" w:rsidRPr="00026082">
        <w:rPr>
          <w:rFonts w:ascii="Arial" w:hAnsi="Arial" w:cs="Arial"/>
          <w:bCs/>
        </w:rPr>
        <w:t xml:space="preserve"> team continue</w:t>
      </w:r>
      <w:r w:rsidR="00ED28AF">
        <w:rPr>
          <w:rFonts w:ascii="Arial" w:hAnsi="Arial" w:cs="Arial"/>
          <w:bCs/>
        </w:rPr>
        <w:t>d</w:t>
      </w:r>
      <w:r w:rsidR="00026082" w:rsidRPr="00026082">
        <w:rPr>
          <w:rFonts w:ascii="Arial" w:hAnsi="Arial" w:cs="Arial"/>
          <w:bCs/>
        </w:rPr>
        <w:t xml:space="preserve"> to work with </w:t>
      </w:r>
      <w:r w:rsidR="00026082">
        <w:rPr>
          <w:rFonts w:ascii="Arial" w:hAnsi="Arial" w:cs="Arial"/>
          <w:bCs/>
        </w:rPr>
        <w:t xml:space="preserve">each other, </w:t>
      </w:r>
      <w:r w:rsidR="00026082" w:rsidRPr="00026082">
        <w:rPr>
          <w:rFonts w:ascii="Arial" w:hAnsi="Arial" w:cs="Arial"/>
          <w:bCs/>
        </w:rPr>
        <w:t xml:space="preserve">and </w:t>
      </w:r>
      <w:r w:rsidR="00026082">
        <w:rPr>
          <w:rFonts w:ascii="Arial" w:hAnsi="Arial" w:cs="Arial"/>
          <w:bCs/>
        </w:rPr>
        <w:t xml:space="preserve">the communications team </w:t>
      </w:r>
      <w:r w:rsidR="00026082" w:rsidRPr="00026082">
        <w:rPr>
          <w:rFonts w:ascii="Arial" w:hAnsi="Arial" w:cs="Arial"/>
          <w:bCs/>
        </w:rPr>
        <w:t>share</w:t>
      </w:r>
      <w:r w:rsidR="00ED28AF">
        <w:rPr>
          <w:rFonts w:ascii="Arial" w:hAnsi="Arial" w:cs="Arial"/>
          <w:bCs/>
        </w:rPr>
        <w:t>d</w:t>
      </w:r>
      <w:r w:rsidR="00026082" w:rsidRPr="00026082">
        <w:rPr>
          <w:rFonts w:ascii="Arial" w:hAnsi="Arial" w:cs="Arial"/>
          <w:bCs/>
        </w:rPr>
        <w:t xml:space="preserve"> the social media they post. Two case studies ha</w:t>
      </w:r>
      <w:r w:rsidR="00ED28AF">
        <w:rPr>
          <w:rFonts w:ascii="Arial" w:hAnsi="Arial" w:cs="Arial"/>
          <w:bCs/>
        </w:rPr>
        <w:t>d</w:t>
      </w:r>
      <w:r w:rsidR="00026082" w:rsidRPr="00026082">
        <w:rPr>
          <w:rFonts w:ascii="Arial" w:hAnsi="Arial" w:cs="Arial"/>
          <w:bCs/>
        </w:rPr>
        <w:t xml:space="preserve"> </w:t>
      </w:r>
      <w:r w:rsidR="00636B2D">
        <w:rPr>
          <w:rFonts w:ascii="Arial" w:hAnsi="Arial" w:cs="Arial"/>
          <w:bCs/>
        </w:rPr>
        <w:t>been</w:t>
      </w:r>
      <w:r w:rsidR="00026082" w:rsidRPr="00026082">
        <w:rPr>
          <w:rFonts w:ascii="Arial" w:hAnsi="Arial" w:cs="Arial"/>
          <w:bCs/>
        </w:rPr>
        <w:t xml:space="preserve"> shared as part of the </w:t>
      </w:r>
      <w:r w:rsidR="00A2711E">
        <w:rPr>
          <w:rFonts w:ascii="Arial" w:hAnsi="Arial" w:cs="Arial"/>
          <w:bCs/>
        </w:rPr>
        <w:t>p</w:t>
      </w:r>
      <w:r w:rsidR="00026082" w:rsidRPr="00026082">
        <w:rPr>
          <w:rFonts w:ascii="Arial" w:hAnsi="Arial" w:cs="Arial"/>
          <w:bCs/>
        </w:rPr>
        <w:t xml:space="preserve">rogress update, showcasing some of the brilliant people the YES </w:t>
      </w:r>
      <w:r w:rsidR="00A2711E">
        <w:rPr>
          <w:rFonts w:ascii="Arial" w:hAnsi="Arial" w:cs="Arial"/>
          <w:bCs/>
        </w:rPr>
        <w:t>H</w:t>
      </w:r>
      <w:r w:rsidR="00026082" w:rsidRPr="00026082">
        <w:rPr>
          <w:rFonts w:ascii="Arial" w:hAnsi="Arial" w:cs="Arial"/>
          <w:bCs/>
        </w:rPr>
        <w:t xml:space="preserve">ub </w:t>
      </w:r>
      <w:r w:rsidR="005E5C51">
        <w:rPr>
          <w:rFonts w:ascii="Arial" w:hAnsi="Arial" w:cs="Arial"/>
          <w:bCs/>
        </w:rPr>
        <w:t>is</w:t>
      </w:r>
      <w:r w:rsidR="00026082" w:rsidRPr="00026082">
        <w:rPr>
          <w:rFonts w:ascii="Arial" w:hAnsi="Arial" w:cs="Arial"/>
          <w:bCs/>
        </w:rPr>
        <w:t xml:space="preserve"> working with. </w:t>
      </w:r>
    </w:p>
    <w:p w14:paraId="1F116335" w14:textId="77777777" w:rsidR="00026082" w:rsidRDefault="00026082" w:rsidP="00026082">
      <w:pPr>
        <w:tabs>
          <w:tab w:val="left" w:pos="567"/>
          <w:tab w:val="left" w:pos="720"/>
          <w:tab w:val="center" w:pos="5239"/>
        </w:tabs>
        <w:rPr>
          <w:rFonts w:ascii="Arial" w:hAnsi="Arial" w:cs="Arial"/>
          <w:bCs/>
        </w:rPr>
      </w:pPr>
    </w:p>
    <w:p w14:paraId="1EA38538" w14:textId="25E3A148" w:rsidR="00026082" w:rsidRDefault="00026082" w:rsidP="00026082">
      <w:pPr>
        <w:tabs>
          <w:tab w:val="left" w:pos="567"/>
          <w:tab w:val="left" w:pos="720"/>
          <w:tab w:val="center" w:pos="5239"/>
        </w:tabs>
        <w:rPr>
          <w:rFonts w:ascii="Arial" w:hAnsi="Arial" w:cs="Arial"/>
          <w:bCs/>
        </w:rPr>
      </w:pPr>
      <w:r>
        <w:rPr>
          <w:rFonts w:ascii="Arial" w:hAnsi="Arial" w:cs="Arial"/>
          <w:bCs/>
        </w:rPr>
        <w:t xml:space="preserve">(f) The ‘Advanced Digital Skills’ </w:t>
      </w:r>
      <w:r w:rsidR="00A2711E">
        <w:rPr>
          <w:rFonts w:ascii="Arial" w:hAnsi="Arial" w:cs="Arial"/>
          <w:bCs/>
        </w:rPr>
        <w:t>p</w:t>
      </w:r>
      <w:r>
        <w:rPr>
          <w:rFonts w:ascii="Arial" w:hAnsi="Arial" w:cs="Arial"/>
          <w:bCs/>
        </w:rPr>
        <w:t xml:space="preserve">roject </w:t>
      </w:r>
      <w:r w:rsidR="003637A0">
        <w:rPr>
          <w:rFonts w:ascii="Arial" w:hAnsi="Arial" w:cs="Arial"/>
          <w:bCs/>
        </w:rPr>
        <w:t>was set</w:t>
      </w:r>
      <w:r>
        <w:rPr>
          <w:rFonts w:ascii="Arial" w:hAnsi="Arial" w:cs="Arial"/>
          <w:bCs/>
        </w:rPr>
        <w:t xml:space="preserve"> to have m</w:t>
      </w:r>
      <w:r w:rsidRPr="00026082">
        <w:rPr>
          <w:rFonts w:ascii="Arial" w:hAnsi="Arial" w:cs="Arial"/>
          <w:bCs/>
        </w:rPr>
        <w:t>ore comm</w:t>
      </w:r>
      <w:r>
        <w:rPr>
          <w:rFonts w:ascii="Arial" w:hAnsi="Arial" w:cs="Arial"/>
          <w:bCs/>
        </w:rPr>
        <w:t xml:space="preserve">unications </w:t>
      </w:r>
      <w:r w:rsidRPr="00026082">
        <w:rPr>
          <w:rFonts w:ascii="Arial" w:hAnsi="Arial" w:cs="Arial"/>
          <w:bCs/>
        </w:rPr>
        <w:t xml:space="preserve">released in January before courses start in </w:t>
      </w:r>
      <w:r w:rsidR="003637A0" w:rsidRPr="00026082">
        <w:rPr>
          <w:rFonts w:ascii="Arial" w:hAnsi="Arial" w:cs="Arial"/>
          <w:bCs/>
        </w:rPr>
        <w:t>February</w:t>
      </w:r>
      <w:r w:rsidR="00ED28AF">
        <w:rPr>
          <w:rFonts w:ascii="Arial" w:hAnsi="Arial" w:cs="Arial"/>
          <w:bCs/>
        </w:rPr>
        <w:t xml:space="preserve"> 2026</w:t>
      </w:r>
      <w:r w:rsidRPr="00026082">
        <w:rPr>
          <w:rFonts w:ascii="Arial" w:hAnsi="Arial" w:cs="Arial"/>
          <w:bCs/>
        </w:rPr>
        <w:t xml:space="preserve">. </w:t>
      </w:r>
    </w:p>
    <w:p w14:paraId="0999EFE1" w14:textId="77777777" w:rsidR="00026082" w:rsidRDefault="00026082" w:rsidP="00026082">
      <w:pPr>
        <w:tabs>
          <w:tab w:val="left" w:pos="567"/>
          <w:tab w:val="left" w:pos="720"/>
          <w:tab w:val="center" w:pos="5239"/>
        </w:tabs>
        <w:rPr>
          <w:rFonts w:ascii="Arial" w:hAnsi="Arial" w:cs="Arial"/>
          <w:bCs/>
        </w:rPr>
      </w:pPr>
    </w:p>
    <w:p w14:paraId="6E3F7490" w14:textId="46E0BBC6" w:rsidR="00026082" w:rsidRPr="00026082" w:rsidRDefault="00026082" w:rsidP="00026082">
      <w:pPr>
        <w:tabs>
          <w:tab w:val="left" w:pos="567"/>
          <w:tab w:val="left" w:pos="720"/>
          <w:tab w:val="center" w:pos="5239"/>
        </w:tabs>
        <w:rPr>
          <w:rFonts w:ascii="Arial" w:hAnsi="Arial" w:cs="Arial"/>
          <w:b/>
          <w:bCs/>
          <w:u w:val="single"/>
        </w:rPr>
      </w:pPr>
      <w:r>
        <w:rPr>
          <w:rFonts w:ascii="Arial" w:hAnsi="Arial" w:cs="Arial"/>
          <w:bCs/>
        </w:rPr>
        <w:t xml:space="preserve">(g) The ‘This </w:t>
      </w:r>
      <w:r w:rsidR="000579DE">
        <w:rPr>
          <w:rFonts w:ascii="Arial" w:hAnsi="Arial" w:cs="Arial"/>
          <w:bCs/>
        </w:rPr>
        <w:t>is</w:t>
      </w:r>
      <w:r>
        <w:rPr>
          <w:rFonts w:ascii="Arial" w:hAnsi="Arial" w:cs="Arial"/>
          <w:bCs/>
        </w:rPr>
        <w:t xml:space="preserve"> Nelson’ </w:t>
      </w:r>
      <w:r w:rsidR="000579DE">
        <w:rPr>
          <w:rFonts w:ascii="Arial" w:hAnsi="Arial" w:cs="Arial"/>
          <w:bCs/>
        </w:rPr>
        <w:t>p</w:t>
      </w:r>
      <w:r>
        <w:rPr>
          <w:rFonts w:ascii="Arial" w:hAnsi="Arial" w:cs="Arial"/>
          <w:bCs/>
        </w:rPr>
        <w:t xml:space="preserve">roject </w:t>
      </w:r>
      <w:r w:rsidRPr="00026082">
        <w:rPr>
          <w:rFonts w:ascii="Arial" w:hAnsi="Arial" w:cs="Arial"/>
          <w:bCs/>
        </w:rPr>
        <w:t>ha</w:t>
      </w:r>
      <w:r>
        <w:rPr>
          <w:rFonts w:ascii="Arial" w:hAnsi="Arial" w:cs="Arial"/>
          <w:bCs/>
        </w:rPr>
        <w:t>d</w:t>
      </w:r>
      <w:r w:rsidRPr="00026082">
        <w:rPr>
          <w:rFonts w:ascii="Arial" w:hAnsi="Arial" w:cs="Arial"/>
          <w:bCs/>
        </w:rPr>
        <w:t xml:space="preserve"> </w:t>
      </w:r>
      <w:r w:rsidR="00636B2D">
        <w:rPr>
          <w:rFonts w:ascii="Arial" w:hAnsi="Arial" w:cs="Arial"/>
          <w:bCs/>
        </w:rPr>
        <w:t>been</w:t>
      </w:r>
      <w:r w:rsidRPr="00026082">
        <w:rPr>
          <w:rFonts w:ascii="Arial" w:hAnsi="Arial" w:cs="Arial"/>
          <w:bCs/>
        </w:rPr>
        <w:t xml:space="preserve"> successful with their events and communications recently. One of the recent events ha</w:t>
      </w:r>
      <w:r w:rsidR="00ED28AF">
        <w:rPr>
          <w:rFonts w:ascii="Arial" w:hAnsi="Arial" w:cs="Arial"/>
          <w:bCs/>
        </w:rPr>
        <w:t>d</w:t>
      </w:r>
      <w:r w:rsidRPr="00026082">
        <w:rPr>
          <w:rFonts w:ascii="Arial" w:hAnsi="Arial" w:cs="Arial"/>
          <w:bCs/>
        </w:rPr>
        <w:t xml:space="preserve"> </w:t>
      </w:r>
      <w:r w:rsidR="00636B2D">
        <w:rPr>
          <w:rFonts w:ascii="Arial" w:hAnsi="Arial" w:cs="Arial"/>
          <w:bCs/>
        </w:rPr>
        <w:t>been</w:t>
      </w:r>
      <w:r w:rsidRPr="00026082">
        <w:rPr>
          <w:rFonts w:ascii="Arial" w:hAnsi="Arial" w:cs="Arial"/>
          <w:bCs/>
        </w:rPr>
        <w:t xml:space="preserve"> their Memory Fibre event on the 4</w:t>
      </w:r>
      <w:r w:rsidR="00D167BD" w:rsidRPr="00026082">
        <w:rPr>
          <w:rFonts w:ascii="Arial" w:hAnsi="Arial" w:cs="Arial"/>
          <w:bCs/>
          <w:vertAlign w:val="superscript"/>
        </w:rPr>
        <w:t>th</w:t>
      </w:r>
      <w:r w:rsidR="00D167BD" w:rsidRPr="00026082">
        <w:rPr>
          <w:rFonts w:ascii="Arial" w:hAnsi="Arial" w:cs="Arial"/>
          <w:bCs/>
        </w:rPr>
        <w:t xml:space="preserve"> November</w:t>
      </w:r>
      <w:r w:rsidRPr="00026082">
        <w:rPr>
          <w:rFonts w:ascii="Arial" w:hAnsi="Arial" w:cs="Arial"/>
          <w:bCs/>
        </w:rPr>
        <w:t xml:space="preserve">. This </w:t>
      </w:r>
      <w:r w:rsidR="00636B2D">
        <w:rPr>
          <w:rFonts w:ascii="Arial" w:hAnsi="Arial" w:cs="Arial"/>
          <w:bCs/>
        </w:rPr>
        <w:t>was</w:t>
      </w:r>
      <w:r w:rsidRPr="00026082">
        <w:rPr>
          <w:rFonts w:ascii="Arial" w:hAnsi="Arial" w:cs="Arial"/>
          <w:bCs/>
        </w:rPr>
        <w:t xml:space="preserve"> part of the British Textile Biennial, with a sci-fi inspired installation based on memories of Nelson and its people. </w:t>
      </w:r>
    </w:p>
    <w:p w14:paraId="47EFCEB7" w14:textId="77777777" w:rsidR="00026082" w:rsidRDefault="00026082" w:rsidP="00026082">
      <w:pPr>
        <w:tabs>
          <w:tab w:val="left" w:pos="567"/>
          <w:tab w:val="left" w:pos="720"/>
          <w:tab w:val="center" w:pos="5239"/>
        </w:tabs>
        <w:rPr>
          <w:rFonts w:ascii="Arial" w:hAnsi="Arial" w:cs="Arial"/>
          <w:bCs/>
        </w:rPr>
      </w:pPr>
    </w:p>
    <w:p w14:paraId="12B889A8" w14:textId="596F2010" w:rsidR="00026082" w:rsidRPr="00026082" w:rsidRDefault="00026082" w:rsidP="00026082">
      <w:pPr>
        <w:tabs>
          <w:tab w:val="left" w:pos="567"/>
          <w:tab w:val="left" w:pos="720"/>
          <w:tab w:val="center" w:pos="5239"/>
        </w:tabs>
        <w:rPr>
          <w:rFonts w:ascii="Arial" w:hAnsi="Arial" w:cs="Arial"/>
          <w:bCs/>
        </w:rPr>
      </w:pPr>
      <w:r>
        <w:rPr>
          <w:rFonts w:ascii="Arial" w:hAnsi="Arial" w:cs="Arial"/>
          <w:bCs/>
        </w:rPr>
        <w:t xml:space="preserve">(h) The ‘Revitalised Nelson’ </w:t>
      </w:r>
      <w:r w:rsidR="000579DE">
        <w:rPr>
          <w:rFonts w:ascii="Arial" w:hAnsi="Arial" w:cs="Arial"/>
          <w:bCs/>
        </w:rPr>
        <w:t>p</w:t>
      </w:r>
      <w:r>
        <w:rPr>
          <w:rFonts w:ascii="Arial" w:hAnsi="Arial" w:cs="Arial"/>
          <w:bCs/>
        </w:rPr>
        <w:t>roject had a</w:t>
      </w:r>
      <w:r w:rsidRPr="00026082">
        <w:rPr>
          <w:rFonts w:ascii="Arial" w:hAnsi="Arial" w:cs="Arial"/>
          <w:bCs/>
        </w:rPr>
        <w:t xml:space="preserve"> press release c</w:t>
      </w:r>
      <w:r>
        <w:rPr>
          <w:rFonts w:ascii="Arial" w:hAnsi="Arial" w:cs="Arial"/>
          <w:bCs/>
        </w:rPr>
        <w:t xml:space="preserve">ome </w:t>
      </w:r>
      <w:r w:rsidRPr="00026082">
        <w:rPr>
          <w:rFonts w:ascii="Arial" w:hAnsi="Arial" w:cs="Arial"/>
          <w:bCs/>
        </w:rPr>
        <w:t xml:space="preserve">out on the </w:t>
      </w:r>
      <w:r w:rsidR="003637A0" w:rsidRPr="00026082">
        <w:rPr>
          <w:rFonts w:ascii="Arial" w:hAnsi="Arial" w:cs="Arial"/>
          <w:bCs/>
        </w:rPr>
        <w:t>12</w:t>
      </w:r>
      <w:r w:rsidR="00D167BD" w:rsidRPr="00026082">
        <w:rPr>
          <w:rFonts w:ascii="Arial" w:hAnsi="Arial" w:cs="Arial"/>
          <w:bCs/>
          <w:vertAlign w:val="superscript"/>
        </w:rPr>
        <w:t xml:space="preserve">th </w:t>
      </w:r>
      <w:r w:rsidR="00D167BD" w:rsidRPr="00026082">
        <w:rPr>
          <w:rFonts w:ascii="Arial" w:hAnsi="Arial" w:cs="Arial"/>
          <w:bCs/>
        </w:rPr>
        <w:t>November</w:t>
      </w:r>
      <w:r w:rsidRPr="00026082">
        <w:rPr>
          <w:rFonts w:ascii="Arial" w:hAnsi="Arial" w:cs="Arial"/>
          <w:bCs/>
        </w:rPr>
        <w:t xml:space="preserve"> outlining that the shopping </w:t>
      </w:r>
      <w:r w:rsidR="000579DE">
        <w:rPr>
          <w:rFonts w:ascii="Arial" w:hAnsi="Arial" w:cs="Arial"/>
          <w:bCs/>
        </w:rPr>
        <w:t>c</w:t>
      </w:r>
      <w:r w:rsidRPr="00026082">
        <w:rPr>
          <w:rFonts w:ascii="Arial" w:hAnsi="Arial" w:cs="Arial"/>
          <w:bCs/>
        </w:rPr>
        <w:t>entre ha</w:t>
      </w:r>
      <w:r w:rsidR="00ED28AF">
        <w:rPr>
          <w:rFonts w:ascii="Arial" w:hAnsi="Arial" w:cs="Arial"/>
          <w:bCs/>
        </w:rPr>
        <w:t>d</w:t>
      </w:r>
      <w:r w:rsidRPr="00026082">
        <w:rPr>
          <w:rFonts w:ascii="Arial" w:hAnsi="Arial" w:cs="Arial"/>
          <w:bCs/>
        </w:rPr>
        <w:t xml:space="preserve"> now closed and work on the shopping </w:t>
      </w:r>
      <w:r w:rsidR="000579DE">
        <w:rPr>
          <w:rFonts w:ascii="Arial" w:hAnsi="Arial" w:cs="Arial"/>
          <w:bCs/>
        </w:rPr>
        <w:t>c</w:t>
      </w:r>
      <w:r w:rsidRPr="00026082">
        <w:rPr>
          <w:rFonts w:ascii="Arial" w:hAnsi="Arial" w:cs="Arial"/>
          <w:bCs/>
        </w:rPr>
        <w:t>entre w</w:t>
      </w:r>
      <w:r w:rsidR="00ED28AF">
        <w:rPr>
          <w:rFonts w:ascii="Arial" w:hAnsi="Arial" w:cs="Arial"/>
          <w:bCs/>
        </w:rPr>
        <w:t>ould</w:t>
      </w:r>
      <w:r w:rsidRPr="00026082">
        <w:rPr>
          <w:rFonts w:ascii="Arial" w:hAnsi="Arial" w:cs="Arial"/>
          <w:bCs/>
        </w:rPr>
        <w:t xml:space="preserve"> start in December, with the demolition completed by Spring</w:t>
      </w:r>
      <w:r w:rsidR="00AC7481">
        <w:rPr>
          <w:rFonts w:ascii="Arial" w:hAnsi="Arial" w:cs="Arial"/>
          <w:bCs/>
        </w:rPr>
        <w:t xml:space="preserve"> 2026</w:t>
      </w:r>
      <w:r>
        <w:rPr>
          <w:rFonts w:ascii="Arial" w:hAnsi="Arial" w:cs="Arial"/>
          <w:bCs/>
        </w:rPr>
        <w:t xml:space="preserve">. </w:t>
      </w:r>
      <w:r w:rsidRPr="00026082">
        <w:rPr>
          <w:rFonts w:ascii="Arial" w:hAnsi="Arial" w:cs="Arial"/>
          <w:bCs/>
        </w:rPr>
        <w:t xml:space="preserve">Posters </w:t>
      </w:r>
      <w:r w:rsidR="00636B2D">
        <w:rPr>
          <w:rFonts w:ascii="Arial" w:hAnsi="Arial" w:cs="Arial"/>
          <w:bCs/>
        </w:rPr>
        <w:t>were</w:t>
      </w:r>
      <w:r w:rsidRPr="00026082">
        <w:rPr>
          <w:rFonts w:ascii="Arial" w:hAnsi="Arial" w:cs="Arial"/>
          <w:bCs/>
        </w:rPr>
        <w:t xml:space="preserve"> put up around the </w:t>
      </w:r>
      <w:r w:rsidR="006649E1">
        <w:rPr>
          <w:rFonts w:ascii="Arial" w:hAnsi="Arial" w:cs="Arial"/>
          <w:bCs/>
        </w:rPr>
        <w:t>c</w:t>
      </w:r>
      <w:r w:rsidRPr="00026082">
        <w:rPr>
          <w:rFonts w:ascii="Arial" w:hAnsi="Arial" w:cs="Arial"/>
          <w:bCs/>
        </w:rPr>
        <w:t xml:space="preserve">entre before the closing date, outlining when the </w:t>
      </w:r>
      <w:r w:rsidR="006649E1">
        <w:rPr>
          <w:rFonts w:ascii="Arial" w:hAnsi="Arial" w:cs="Arial"/>
          <w:bCs/>
        </w:rPr>
        <w:t>c</w:t>
      </w:r>
      <w:r w:rsidRPr="00026082">
        <w:rPr>
          <w:rFonts w:ascii="Arial" w:hAnsi="Arial" w:cs="Arial"/>
          <w:bCs/>
        </w:rPr>
        <w:t xml:space="preserve">entre would close, so shoppers and residents </w:t>
      </w:r>
      <w:r w:rsidR="00636B2D">
        <w:rPr>
          <w:rFonts w:ascii="Arial" w:hAnsi="Arial" w:cs="Arial"/>
          <w:bCs/>
        </w:rPr>
        <w:t>were</w:t>
      </w:r>
      <w:r w:rsidRPr="00026082">
        <w:rPr>
          <w:rFonts w:ascii="Arial" w:hAnsi="Arial" w:cs="Arial"/>
          <w:bCs/>
        </w:rPr>
        <w:t xml:space="preserve"> aware of the closure. </w:t>
      </w:r>
    </w:p>
    <w:p w14:paraId="2D7FD050" w14:textId="4C85C07B" w:rsidR="00026082" w:rsidRPr="00026082" w:rsidRDefault="00026082" w:rsidP="00026082">
      <w:pPr>
        <w:tabs>
          <w:tab w:val="left" w:pos="567"/>
          <w:tab w:val="left" w:pos="720"/>
          <w:tab w:val="center" w:pos="5239"/>
        </w:tabs>
        <w:rPr>
          <w:rFonts w:ascii="Arial" w:hAnsi="Arial" w:cs="Arial"/>
          <w:b/>
          <w:bCs/>
          <w:u w:val="single"/>
        </w:rPr>
      </w:pPr>
    </w:p>
    <w:p w14:paraId="55F3D8AB" w14:textId="2C4744B3" w:rsidR="00087DCE" w:rsidRDefault="00087DCE" w:rsidP="004C5801">
      <w:pPr>
        <w:tabs>
          <w:tab w:val="left" w:pos="567"/>
          <w:tab w:val="left" w:pos="720"/>
          <w:tab w:val="center" w:pos="5239"/>
        </w:tabs>
        <w:rPr>
          <w:rFonts w:ascii="Arial" w:hAnsi="Arial" w:cs="Arial"/>
          <w:b/>
          <w:bCs/>
          <w:u w:val="single"/>
        </w:rPr>
      </w:pPr>
    </w:p>
    <w:p w14:paraId="6EF8655E" w14:textId="77777777" w:rsidR="006649E1" w:rsidRPr="00026082" w:rsidRDefault="006649E1" w:rsidP="004C5801">
      <w:pPr>
        <w:tabs>
          <w:tab w:val="left" w:pos="567"/>
          <w:tab w:val="left" w:pos="720"/>
          <w:tab w:val="center" w:pos="5239"/>
        </w:tabs>
        <w:rPr>
          <w:rFonts w:ascii="Arial" w:hAnsi="Arial" w:cs="Arial"/>
          <w:b/>
          <w:bCs/>
          <w:u w:val="single"/>
        </w:rPr>
      </w:pPr>
    </w:p>
    <w:p w14:paraId="5AEF6186" w14:textId="77777777" w:rsidR="00087DCE" w:rsidRDefault="00087DCE" w:rsidP="00087DCE">
      <w:pPr>
        <w:tabs>
          <w:tab w:val="left" w:pos="567"/>
          <w:tab w:val="left" w:pos="720"/>
          <w:tab w:val="center" w:pos="5239"/>
        </w:tabs>
        <w:rPr>
          <w:rFonts w:ascii="Arial" w:hAnsi="Arial" w:cs="Arial"/>
          <w:b/>
        </w:rPr>
      </w:pPr>
      <w:r>
        <w:rPr>
          <w:rFonts w:ascii="Arial" w:hAnsi="Arial" w:cs="Arial"/>
          <w:b/>
        </w:rPr>
        <w:t xml:space="preserve">AGREED </w:t>
      </w:r>
    </w:p>
    <w:p w14:paraId="596A37E6" w14:textId="77777777" w:rsidR="00087DCE" w:rsidRDefault="00087DCE" w:rsidP="004C5801">
      <w:pPr>
        <w:tabs>
          <w:tab w:val="left" w:pos="567"/>
          <w:tab w:val="left" w:pos="720"/>
          <w:tab w:val="center" w:pos="5239"/>
        </w:tabs>
        <w:rPr>
          <w:rFonts w:ascii="Arial" w:hAnsi="Arial" w:cs="Arial"/>
          <w:bCs/>
        </w:rPr>
      </w:pPr>
    </w:p>
    <w:p w14:paraId="09FAB87C" w14:textId="2C026F9A" w:rsidR="00A543CB" w:rsidRPr="00A543CB" w:rsidRDefault="004A586D" w:rsidP="00A543CB">
      <w:pPr>
        <w:tabs>
          <w:tab w:val="left" w:pos="567"/>
          <w:tab w:val="left" w:pos="720"/>
          <w:tab w:val="center" w:pos="5239"/>
        </w:tabs>
        <w:rPr>
          <w:rFonts w:ascii="Arial" w:hAnsi="Arial" w:cs="Arial"/>
          <w:bCs/>
        </w:rPr>
      </w:pPr>
      <w:r>
        <w:rPr>
          <w:rFonts w:ascii="Arial" w:hAnsi="Arial" w:cs="Arial"/>
          <w:bCs/>
        </w:rPr>
        <w:t xml:space="preserve">That the report </w:t>
      </w:r>
      <w:r w:rsidR="005E5C51">
        <w:rPr>
          <w:rFonts w:ascii="Arial" w:hAnsi="Arial" w:cs="Arial"/>
          <w:bCs/>
        </w:rPr>
        <w:t>be</w:t>
      </w:r>
      <w:r>
        <w:rPr>
          <w:rFonts w:ascii="Arial" w:hAnsi="Arial" w:cs="Arial"/>
          <w:bCs/>
        </w:rPr>
        <w:t xml:space="preserve"> noted. </w:t>
      </w:r>
    </w:p>
    <w:p w14:paraId="0797220E" w14:textId="77777777" w:rsidR="00A543CB" w:rsidRDefault="00A543CB" w:rsidP="002E0123">
      <w:pPr>
        <w:tabs>
          <w:tab w:val="left" w:pos="567"/>
          <w:tab w:val="center" w:pos="5239"/>
        </w:tabs>
        <w:rPr>
          <w:rFonts w:ascii="Arial" w:hAnsi="Arial" w:cs="Arial"/>
          <w:b/>
        </w:rPr>
      </w:pPr>
    </w:p>
    <w:p w14:paraId="3E4C0054" w14:textId="70CD24AF" w:rsidR="002E0123" w:rsidRPr="00601E27" w:rsidRDefault="002E0123" w:rsidP="00A27CF0">
      <w:pPr>
        <w:tabs>
          <w:tab w:val="left" w:pos="720"/>
          <w:tab w:val="center" w:pos="5222"/>
        </w:tabs>
        <w:rPr>
          <w:rFonts w:ascii="Arial" w:hAnsi="Arial" w:cs="Arial"/>
        </w:rPr>
      </w:pPr>
      <w:r>
        <w:rPr>
          <w:rFonts w:ascii="Arial" w:hAnsi="Arial" w:cs="Arial"/>
          <w:bCs/>
        </w:rPr>
        <w:t xml:space="preserve"> </w:t>
      </w:r>
    </w:p>
    <w:p w14:paraId="60CA6604" w14:textId="269CECBF" w:rsidR="00DF3630" w:rsidRPr="00154516" w:rsidRDefault="00087DCE" w:rsidP="00277627">
      <w:pPr>
        <w:tabs>
          <w:tab w:val="left" w:pos="851"/>
          <w:tab w:val="center" w:pos="4536"/>
        </w:tabs>
        <w:ind w:hanging="851"/>
        <w:rPr>
          <w:rFonts w:ascii="Arial" w:hAnsi="Arial" w:cs="Arial"/>
          <w:u w:val="single"/>
        </w:rPr>
      </w:pPr>
      <w:r>
        <w:rPr>
          <w:rFonts w:ascii="Arial" w:hAnsi="Arial" w:cs="Arial"/>
          <w:b/>
          <w:bCs/>
        </w:rPr>
        <w:t>1</w:t>
      </w:r>
      <w:r w:rsidR="004A586D">
        <w:rPr>
          <w:rFonts w:ascii="Arial" w:hAnsi="Arial" w:cs="Arial"/>
          <w:b/>
          <w:bCs/>
        </w:rPr>
        <w:t>2</w:t>
      </w:r>
      <w:r w:rsidR="00DF3630">
        <w:rPr>
          <w:rFonts w:ascii="Arial" w:hAnsi="Arial" w:cs="Arial"/>
          <w:b/>
        </w:rPr>
        <w:t>.</w:t>
      </w:r>
      <w:r w:rsidR="00DF3630">
        <w:rPr>
          <w:rFonts w:ascii="Arial" w:hAnsi="Arial" w:cs="Arial"/>
          <w:b/>
        </w:rPr>
        <w:tab/>
        <w:t xml:space="preserve">                            </w:t>
      </w:r>
      <w:r w:rsidR="00956323">
        <w:rPr>
          <w:rFonts w:ascii="Arial" w:hAnsi="Arial" w:cs="Arial"/>
          <w:b/>
        </w:rPr>
        <w:tab/>
      </w:r>
      <w:r w:rsidR="00DF3630">
        <w:rPr>
          <w:rFonts w:ascii="Arial" w:hAnsi="Arial" w:cs="Arial"/>
          <w:b/>
        </w:rPr>
        <w:t>DATE OF NEXT MEETING</w:t>
      </w:r>
      <w:r w:rsidR="00DF3630">
        <w:rPr>
          <w:rFonts w:ascii="Arial" w:hAnsi="Arial" w:cs="Arial"/>
        </w:rPr>
        <w:t xml:space="preserve"> </w:t>
      </w:r>
    </w:p>
    <w:p w14:paraId="4FB89D3D" w14:textId="77777777" w:rsidR="00DF3630" w:rsidRDefault="00DF3630" w:rsidP="00DF3630">
      <w:pPr>
        <w:tabs>
          <w:tab w:val="left" w:pos="567"/>
          <w:tab w:val="center" w:pos="5239"/>
        </w:tabs>
        <w:rPr>
          <w:rFonts w:ascii="Arial" w:hAnsi="Arial" w:cs="Arial"/>
          <w:b/>
        </w:rPr>
      </w:pPr>
    </w:p>
    <w:p w14:paraId="6EA91909" w14:textId="787FA1AD" w:rsidR="00291167" w:rsidRDefault="00291167" w:rsidP="00291167">
      <w:pPr>
        <w:tabs>
          <w:tab w:val="center" w:pos="5239"/>
        </w:tabs>
        <w:ind w:left="567" w:hanging="567"/>
        <w:rPr>
          <w:rFonts w:ascii="Arial" w:hAnsi="Arial" w:cs="Arial"/>
        </w:rPr>
      </w:pPr>
      <w:r w:rsidRPr="00154516">
        <w:rPr>
          <w:rFonts w:ascii="Arial" w:hAnsi="Arial" w:cs="Arial"/>
        </w:rPr>
        <w:t>The next me</w:t>
      </w:r>
      <w:r>
        <w:rPr>
          <w:rFonts w:ascii="Arial" w:hAnsi="Arial" w:cs="Arial"/>
        </w:rPr>
        <w:t xml:space="preserve">eting </w:t>
      </w:r>
      <w:r w:rsidR="00636B2D">
        <w:rPr>
          <w:rFonts w:ascii="Arial" w:hAnsi="Arial" w:cs="Arial"/>
        </w:rPr>
        <w:t>was</w:t>
      </w:r>
      <w:r>
        <w:rPr>
          <w:rFonts w:ascii="Arial" w:hAnsi="Arial" w:cs="Arial"/>
        </w:rPr>
        <w:t xml:space="preserve"> scheduled for </w:t>
      </w:r>
      <w:r w:rsidR="000E5A5A">
        <w:rPr>
          <w:rFonts w:ascii="Arial" w:hAnsi="Arial" w:cs="Arial"/>
        </w:rPr>
        <w:t>Friday 6</w:t>
      </w:r>
      <w:r w:rsidR="000E5A5A" w:rsidRPr="000E5A5A">
        <w:rPr>
          <w:rFonts w:ascii="Arial" w:hAnsi="Arial" w:cs="Arial"/>
          <w:vertAlign w:val="superscript"/>
        </w:rPr>
        <w:t>th</w:t>
      </w:r>
      <w:r w:rsidR="003637A0">
        <w:rPr>
          <w:rFonts w:ascii="Arial" w:hAnsi="Arial" w:cs="Arial"/>
          <w:vertAlign w:val="superscript"/>
        </w:rPr>
        <w:t xml:space="preserve"> of</w:t>
      </w:r>
      <w:r w:rsidR="000E5A5A">
        <w:rPr>
          <w:rFonts w:ascii="Arial" w:hAnsi="Arial" w:cs="Arial"/>
        </w:rPr>
        <w:t xml:space="preserve"> February </w:t>
      </w:r>
      <w:r>
        <w:rPr>
          <w:rFonts w:ascii="Arial" w:hAnsi="Arial" w:cs="Arial"/>
        </w:rPr>
        <w:t>202</w:t>
      </w:r>
      <w:r w:rsidR="00B4232F">
        <w:rPr>
          <w:rFonts w:ascii="Arial" w:hAnsi="Arial" w:cs="Arial"/>
        </w:rPr>
        <w:t>5</w:t>
      </w:r>
      <w:r w:rsidRPr="00154516">
        <w:rPr>
          <w:rFonts w:ascii="Arial" w:hAnsi="Arial" w:cs="Arial"/>
        </w:rPr>
        <w:t xml:space="preserve"> at 10.00</w:t>
      </w:r>
      <w:r>
        <w:rPr>
          <w:rFonts w:ascii="Arial" w:hAnsi="Arial" w:cs="Arial"/>
        </w:rPr>
        <w:t xml:space="preserve"> </w:t>
      </w:r>
      <w:r w:rsidRPr="00154516">
        <w:rPr>
          <w:rFonts w:ascii="Arial" w:hAnsi="Arial" w:cs="Arial"/>
        </w:rPr>
        <w:t>a.m.</w:t>
      </w:r>
    </w:p>
    <w:p w14:paraId="4C71CEB4" w14:textId="77777777" w:rsidR="004A586D" w:rsidRDefault="004A586D" w:rsidP="00291167">
      <w:pPr>
        <w:tabs>
          <w:tab w:val="center" w:pos="5239"/>
        </w:tabs>
        <w:ind w:left="567" w:hanging="567"/>
        <w:rPr>
          <w:rFonts w:ascii="Arial" w:hAnsi="Arial" w:cs="Arial"/>
        </w:rPr>
      </w:pPr>
    </w:p>
    <w:p w14:paraId="1E950B01" w14:textId="098AD0E2" w:rsidR="004A586D" w:rsidRDefault="00AC7481" w:rsidP="004A586D">
      <w:pPr>
        <w:tabs>
          <w:tab w:val="center" w:pos="5239"/>
        </w:tabs>
        <w:rPr>
          <w:rFonts w:ascii="Arial" w:hAnsi="Arial" w:cs="Arial"/>
        </w:rPr>
      </w:pPr>
      <w:r>
        <w:rPr>
          <w:rFonts w:ascii="Arial" w:hAnsi="Arial" w:cs="Arial"/>
        </w:rPr>
        <w:t>In addition, i</w:t>
      </w:r>
      <w:r w:rsidR="004A586D">
        <w:rPr>
          <w:rFonts w:ascii="Arial" w:hAnsi="Arial" w:cs="Arial"/>
        </w:rPr>
        <w:t xml:space="preserve">t </w:t>
      </w:r>
      <w:r w:rsidR="00636B2D">
        <w:rPr>
          <w:rFonts w:ascii="Arial" w:hAnsi="Arial" w:cs="Arial"/>
        </w:rPr>
        <w:t>was</w:t>
      </w:r>
      <w:r w:rsidR="004A586D">
        <w:rPr>
          <w:rFonts w:ascii="Arial" w:hAnsi="Arial" w:cs="Arial"/>
        </w:rPr>
        <w:t xml:space="preserve"> put forward that an earlier </w:t>
      </w:r>
      <w:r w:rsidR="003637A0">
        <w:rPr>
          <w:rFonts w:ascii="Arial" w:hAnsi="Arial" w:cs="Arial"/>
        </w:rPr>
        <w:t>meeting might</w:t>
      </w:r>
      <w:r>
        <w:rPr>
          <w:rFonts w:ascii="Arial" w:hAnsi="Arial" w:cs="Arial"/>
        </w:rPr>
        <w:t xml:space="preserve"> need to be </w:t>
      </w:r>
      <w:r w:rsidR="004A586D">
        <w:rPr>
          <w:rFonts w:ascii="Arial" w:hAnsi="Arial" w:cs="Arial"/>
        </w:rPr>
        <w:t xml:space="preserve">scheduled at some point in </w:t>
      </w:r>
      <w:r w:rsidR="00CC2851">
        <w:rPr>
          <w:rFonts w:ascii="Arial" w:hAnsi="Arial" w:cs="Arial"/>
        </w:rPr>
        <w:t xml:space="preserve">early </w:t>
      </w:r>
      <w:r w:rsidR="004A586D">
        <w:rPr>
          <w:rFonts w:ascii="Arial" w:hAnsi="Arial" w:cs="Arial"/>
        </w:rPr>
        <w:t xml:space="preserve">December to discuss item 5 as a report </w:t>
      </w:r>
      <w:r>
        <w:rPr>
          <w:rFonts w:ascii="Arial" w:hAnsi="Arial" w:cs="Arial"/>
          <w:bCs/>
        </w:rPr>
        <w:t xml:space="preserve">would need to be </w:t>
      </w:r>
      <w:r w:rsidR="004A586D">
        <w:rPr>
          <w:rFonts w:ascii="Arial" w:hAnsi="Arial" w:cs="Arial"/>
          <w:bCs/>
        </w:rPr>
        <w:t xml:space="preserve">commissioned to investigate any feasible way in which the heritage of Trafalgar House </w:t>
      </w:r>
      <w:r>
        <w:rPr>
          <w:rFonts w:ascii="Arial" w:hAnsi="Arial" w:cs="Arial"/>
          <w:bCs/>
        </w:rPr>
        <w:t xml:space="preserve">could be </w:t>
      </w:r>
      <w:r w:rsidR="004A586D">
        <w:rPr>
          <w:rFonts w:ascii="Arial" w:hAnsi="Arial" w:cs="Arial"/>
          <w:bCs/>
        </w:rPr>
        <w:t xml:space="preserve">preserved. </w:t>
      </w:r>
    </w:p>
    <w:p w14:paraId="1F976F04" w14:textId="0931ADF6" w:rsidR="00135E0C" w:rsidRDefault="00760E98" w:rsidP="0003150B">
      <w:pPr>
        <w:tabs>
          <w:tab w:val="center" w:pos="5387"/>
        </w:tabs>
        <w:rPr>
          <w:rFonts w:ascii="Arial" w:hAnsi="Arial" w:cs="Arial"/>
        </w:rPr>
      </w:pPr>
      <w:r>
        <w:rPr>
          <w:rFonts w:ascii="Arial" w:hAnsi="Arial" w:cs="Arial"/>
        </w:rPr>
        <w:t xml:space="preserve"> </w:t>
      </w:r>
    </w:p>
    <w:p w14:paraId="39C49D98" w14:textId="77777777" w:rsidR="00AC7481" w:rsidRDefault="00AC7481" w:rsidP="0003150B">
      <w:pPr>
        <w:tabs>
          <w:tab w:val="center" w:pos="5387"/>
        </w:tabs>
        <w:rPr>
          <w:rFonts w:ascii="Arial" w:hAnsi="Arial" w:cs="Arial"/>
        </w:rPr>
      </w:pPr>
    </w:p>
    <w:p w14:paraId="176FDF20" w14:textId="5D12ABD5" w:rsidR="005558AB" w:rsidRPr="00D93BF2" w:rsidRDefault="00087DCE" w:rsidP="00277627">
      <w:pPr>
        <w:tabs>
          <w:tab w:val="center" w:pos="5239"/>
        </w:tabs>
        <w:ind w:left="567" w:hanging="1418"/>
        <w:rPr>
          <w:rFonts w:ascii="Arial" w:eastAsia="Arial" w:hAnsi="Arial" w:cs="Arial"/>
          <w:b/>
        </w:rPr>
      </w:pPr>
      <w:r>
        <w:rPr>
          <w:rFonts w:ascii="Arial" w:hAnsi="Arial" w:cs="Arial"/>
          <w:b/>
        </w:rPr>
        <w:t>1</w:t>
      </w:r>
      <w:r w:rsidR="004A586D">
        <w:rPr>
          <w:rFonts w:ascii="Arial" w:hAnsi="Arial" w:cs="Arial"/>
          <w:b/>
        </w:rPr>
        <w:t>3</w:t>
      </w:r>
      <w:r w:rsidR="005558AB">
        <w:rPr>
          <w:rFonts w:ascii="Arial" w:hAnsi="Arial" w:cs="Arial"/>
          <w:b/>
        </w:rPr>
        <w:t>.</w:t>
      </w:r>
      <w:r w:rsidR="005558AB">
        <w:rPr>
          <w:rFonts w:ascii="Arial" w:hAnsi="Arial" w:cs="Arial"/>
          <w:b/>
        </w:rPr>
        <w:tab/>
        <w:t xml:space="preserve">                       EXCLUSION OF THE PRESS AND PUBLIC</w:t>
      </w:r>
    </w:p>
    <w:p w14:paraId="48669041" w14:textId="77777777" w:rsidR="005558AB" w:rsidRDefault="005558AB" w:rsidP="005558AB">
      <w:pPr>
        <w:tabs>
          <w:tab w:val="center" w:pos="5239"/>
        </w:tabs>
        <w:rPr>
          <w:rFonts w:ascii="Arial" w:eastAsia="Arial" w:hAnsi="Arial" w:cs="Arial"/>
        </w:rPr>
      </w:pPr>
    </w:p>
    <w:p w14:paraId="21B8EEA6" w14:textId="5736C78C" w:rsidR="005558AB" w:rsidRDefault="005558AB" w:rsidP="005558AB">
      <w:pPr>
        <w:tabs>
          <w:tab w:val="center" w:pos="5239"/>
        </w:tabs>
        <w:rPr>
          <w:rFonts w:ascii="Arial" w:eastAsia="Arial" w:hAnsi="Arial" w:cs="Arial"/>
        </w:rPr>
      </w:pPr>
      <w:r>
        <w:rPr>
          <w:rFonts w:ascii="Arial" w:eastAsia="Arial" w:hAnsi="Arial" w:cs="Arial"/>
        </w:rPr>
        <w:t xml:space="preserve">That in pursuance of the power contained in Section 100(A)(4) of the Local Government Act 1972 (as amended) the public and press </w:t>
      </w:r>
      <w:r w:rsidR="00AC7481">
        <w:rPr>
          <w:rFonts w:ascii="Arial" w:eastAsia="Arial" w:hAnsi="Arial" w:cs="Arial"/>
        </w:rPr>
        <w:t>be</w:t>
      </w:r>
      <w:r>
        <w:rPr>
          <w:rFonts w:ascii="Arial" w:eastAsia="Arial" w:hAnsi="Arial" w:cs="Arial"/>
        </w:rPr>
        <w:t xml:space="preserve"> excluded from the meeting during consideration of the next item of business on the grounds that if a member of the public and press </w:t>
      </w:r>
      <w:r w:rsidR="00636B2D">
        <w:rPr>
          <w:rFonts w:ascii="Arial" w:eastAsia="Arial" w:hAnsi="Arial" w:cs="Arial"/>
        </w:rPr>
        <w:t>were</w:t>
      </w:r>
      <w:r>
        <w:rPr>
          <w:rFonts w:ascii="Arial" w:eastAsia="Arial" w:hAnsi="Arial" w:cs="Arial"/>
        </w:rPr>
        <w:t xml:space="preserve"> present during consideration of the item, there would </w:t>
      </w:r>
      <w:r w:rsidR="00AC7481">
        <w:rPr>
          <w:rFonts w:ascii="Arial" w:eastAsia="Arial" w:hAnsi="Arial" w:cs="Arial"/>
        </w:rPr>
        <w:t>be</w:t>
      </w:r>
      <w:r>
        <w:rPr>
          <w:rFonts w:ascii="Arial" w:eastAsia="Arial" w:hAnsi="Arial" w:cs="Arial"/>
        </w:rPr>
        <w:t xml:space="preserve"> disclosure to them of exempt information which </w:t>
      </w:r>
      <w:r w:rsidR="00636B2D">
        <w:rPr>
          <w:rFonts w:ascii="Arial" w:eastAsia="Arial" w:hAnsi="Arial" w:cs="Arial"/>
        </w:rPr>
        <w:t>was</w:t>
      </w:r>
      <w:r>
        <w:rPr>
          <w:rFonts w:ascii="Arial" w:eastAsia="Arial" w:hAnsi="Arial" w:cs="Arial"/>
        </w:rPr>
        <w:t xml:space="preserve"> of a commercially sensitive nature.</w:t>
      </w:r>
    </w:p>
    <w:p w14:paraId="43912395" w14:textId="77777777" w:rsidR="00084B72" w:rsidRDefault="00084B72" w:rsidP="002E0492">
      <w:pPr>
        <w:tabs>
          <w:tab w:val="center" w:pos="5245"/>
        </w:tabs>
        <w:rPr>
          <w:rFonts w:ascii="Arial" w:eastAsia="Arial" w:hAnsi="Arial" w:cs="Arial"/>
          <w:b/>
        </w:rPr>
      </w:pPr>
    </w:p>
    <w:p w14:paraId="7183DA5E" w14:textId="77777777" w:rsidR="00087DCE" w:rsidRDefault="00087DCE" w:rsidP="002E0492">
      <w:pPr>
        <w:tabs>
          <w:tab w:val="center" w:pos="5245"/>
        </w:tabs>
        <w:rPr>
          <w:rFonts w:ascii="Arial" w:eastAsia="Arial" w:hAnsi="Arial" w:cs="Arial"/>
          <w:b/>
        </w:rPr>
      </w:pPr>
    </w:p>
    <w:p w14:paraId="370C1FD2" w14:textId="77777777" w:rsidR="00087DCE" w:rsidRDefault="00087DCE" w:rsidP="00087DCE">
      <w:pPr>
        <w:spacing w:after="200"/>
        <w:ind w:left="-426" w:hanging="425"/>
        <w:contextualSpacing/>
        <w:rPr>
          <w:rFonts w:ascii="Arial" w:hAnsi="Arial"/>
          <w:lang w:val="en-US" w:eastAsia="en-US"/>
        </w:rPr>
      </w:pPr>
      <w:r w:rsidRPr="007C0485">
        <w:rPr>
          <w:rFonts w:ascii="Arial" w:hAnsi="Arial"/>
          <w:b/>
          <w:lang w:eastAsia="en-US"/>
        </w:rPr>
        <w:t>PART II – EXEMPT ITEM</w:t>
      </w:r>
    </w:p>
    <w:p w14:paraId="5BDE1CA4" w14:textId="77777777" w:rsidR="00087DCE" w:rsidRDefault="00087DCE" w:rsidP="00A543CB">
      <w:pPr>
        <w:spacing w:after="200"/>
        <w:contextualSpacing/>
        <w:rPr>
          <w:rFonts w:ascii="Arial" w:hAnsi="Arial"/>
          <w:lang w:val="en-US" w:eastAsia="en-US"/>
        </w:rPr>
      </w:pPr>
    </w:p>
    <w:p w14:paraId="4C8827ED" w14:textId="122776E1" w:rsidR="00087DCE" w:rsidRDefault="00A543CB" w:rsidP="00087DCE">
      <w:pPr>
        <w:spacing w:after="200"/>
        <w:ind w:left="-426" w:hanging="425"/>
        <w:contextualSpacing/>
        <w:rPr>
          <w:rFonts w:ascii="Arial" w:hAnsi="Arial"/>
          <w:lang w:val="en-US" w:eastAsia="en-US"/>
        </w:rPr>
      </w:pPr>
      <w:r>
        <w:rPr>
          <w:rFonts w:ascii="Arial" w:hAnsi="Arial"/>
          <w:b/>
          <w:bCs/>
          <w:lang w:val="en-US" w:eastAsia="en-US"/>
        </w:rPr>
        <w:t>1</w:t>
      </w:r>
      <w:r w:rsidR="004A586D">
        <w:rPr>
          <w:rFonts w:ascii="Arial" w:hAnsi="Arial"/>
          <w:b/>
          <w:bCs/>
          <w:lang w:val="en-US" w:eastAsia="en-US"/>
        </w:rPr>
        <w:t>4</w:t>
      </w:r>
      <w:r w:rsidR="00087DCE" w:rsidRPr="00087DCE">
        <w:rPr>
          <w:rFonts w:ascii="Arial" w:hAnsi="Arial"/>
          <w:b/>
          <w:bCs/>
          <w:lang w:val="en-US" w:eastAsia="en-US"/>
        </w:rPr>
        <w:t>.</w:t>
      </w:r>
      <w:r w:rsidR="00087DCE">
        <w:rPr>
          <w:rFonts w:ascii="Arial" w:hAnsi="Arial"/>
          <w:lang w:val="en-US" w:eastAsia="en-US"/>
        </w:rPr>
        <w:t xml:space="preserve"> </w:t>
      </w:r>
      <w:r w:rsidR="00087DCE">
        <w:rPr>
          <w:rFonts w:ascii="Arial" w:hAnsi="Arial"/>
          <w:lang w:val="en-US" w:eastAsia="en-US"/>
        </w:rPr>
        <w:tab/>
      </w:r>
      <w:r w:rsidR="00087DCE">
        <w:rPr>
          <w:rFonts w:ascii="Arial" w:hAnsi="Arial"/>
          <w:lang w:val="en-US" w:eastAsia="en-US"/>
        </w:rPr>
        <w:tab/>
      </w:r>
      <w:r w:rsidR="00087DCE">
        <w:rPr>
          <w:rFonts w:ascii="Arial" w:hAnsi="Arial"/>
          <w:lang w:val="en-US" w:eastAsia="en-US"/>
        </w:rPr>
        <w:tab/>
      </w:r>
      <w:r w:rsidR="00087DCE">
        <w:rPr>
          <w:rFonts w:ascii="Arial" w:hAnsi="Arial"/>
          <w:lang w:val="en-US" w:eastAsia="en-US"/>
        </w:rPr>
        <w:tab/>
      </w:r>
      <w:r w:rsidRPr="00A543CB">
        <w:rPr>
          <w:rFonts w:ascii="Arial" w:hAnsi="Arial" w:cs="Arial"/>
          <w:b/>
        </w:rPr>
        <w:t>REVITALISED NELSON: PRSC</w:t>
      </w:r>
      <w:r w:rsidRPr="00A543CB">
        <w:rPr>
          <w:rFonts w:ascii="Arial" w:hAnsi="Arial" w:cs="Arial"/>
          <w:b/>
          <w:spacing w:val="-3"/>
        </w:rPr>
        <w:t xml:space="preserve"> </w:t>
      </w:r>
      <w:r w:rsidRPr="00A543CB">
        <w:rPr>
          <w:rFonts w:ascii="Arial" w:hAnsi="Arial" w:cs="Arial"/>
          <w:b/>
        </w:rPr>
        <w:t>AND</w:t>
      </w:r>
      <w:r w:rsidRPr="00A543CB">
        <w:rPr>
          <w:rFonts w:ascii="Arial" w:hAnsi="Arial" w:cs="Arial"/>
          <w:b/>
          <w:spacing w:val="-3"/>
        </w:rPr>
        <w:t xml:space="preserve"> </w:t>
      </w:r>
      <w:r w:rsidRPr="00A543CB">
        <w:rPr>
          <w:rFonts w:ascii="Arial" w:hAnsi="Arial" w:cs="Arial"/>
          <w:b/>
        </w:rPr>
        <w:t>RELOCATION</w:t>
      </w:r>
      <w:r w:rsidRPr="00A543CB">
        <w:rPr>
          <w:rFonts w:ascii="Arial" w:hAnsi="Arial" w:cs="Arial"/>
          <w:b/>
          <w:spacing w:val="-3"/>
        </w:rPr>
        <w:t xml:space="preserve"> </w:t>
      </w:r>
      <w:r w:rsidRPr="00A543CB">
        <w:rPr>
          <w:rFonts w:ascii="Arial" w:hAnsi="Arial" w:cs="Arial"/>
          <w:b/>
          <w:spacing w:val="-2"/>
        </w:rPr>
        <w:t>PROPERTIES</w:t>
      </w:r>
    </w:p>
    <w:p w14:paraId="5F8CC1FC" w14:textId="77777777" w:rsidR="00087DCE" w:rsidRDefault="00087DCE" w:rsidP="00087DCE">
      <w:pPr>
        <w:spacing w:after="200"/>
        <w:ind w:left="-426" w:hanging="425"/>
        <w:contextualSpacing/>
        <w:rPr>
          <w:rFonts w:ascii="Arial" w:hAnsi="Arial" w:cs="Arial"/>
        </w:rPr>
      </w:pPr>
    </w:p>
    <w:p w14:paraId="6284DE2D" w14:textId="19CF7546" w:rsidR="00026082" w:rsidRDefault="00087DCE" w:rsidP="00026082">
      <w:pPr>
        <w:spacing w:after="200"/>
        <w:ind w:left="-426" w:hanging="425"/>
        <w:contextualSpacing/>
        <w:rPr>
          <w:rFonts w:ascii="Arial" w:hAnsi="Arial" w:cs="Arial"/>
        </w:rPr>
      </w:pPr>
      <w:r>
        <w:rPr>
          <w:rFonts w:ascii="Arial" w:hAnsi="Arial" w:cs="Arial"/>
        </w:rPr>
        <w:t xml:space="preserve">A </w:t>
      </w:r>
      <w:r w:rsidRPr="007C0485">
        <w:rPr>
          <w:rFonts w:ascii="Arial" w:hAnsi="Arial" w:cs="Arial"/>
        </w:rPr>
        <w:t xml:space="preserve">written report </w:t>
      </w:r>
      <w:r w:rsidR="00636B2D">
        <w:rPr>
          <w:rFonts w:ascii="Arial" w:hAnsi="Arial" w:cs="Arial"/>
        </w:rPr>
        <w:t>was</w:t>
      </w:r>
      <w:r>
        <w:rPr>
          <w:rFonts w:ascii="Arial" w:hAnsi="Arial" w:cs="Arial"/>
        </w:rPr>
        <w:t xml:space="preserve"> received </w:t>
      </w:r>
      <w:r w:rsidRPr="007C0485">
        <w:rPr>
          <w:rFonts w:ascii="Arial" w:hAnsi="Arial" w:cs="Arial"/>
        </w:rPr>
        <w:t xml:space="preserve">on this element of the Revitalised Nelson project. </w:t>
      </w:r>
    </w:p>
    <w:p w14:paraId="71E2DC1A" w14:textId="77777777" w:rsidR="00026082" w:rsidRDefault="00026082" w:rsidP="00026082">
      <w:pPr>
        <w:spacing w:after="200"/>
        <w:ind w:left="-426" w:hanging="425"/>
        <w:contextualSpacing/>
        <w:rPr>
          <w:rFonts w:ascii="Arial" w:hAnsi="Arial" w:cs="Arial"/>
        </w:rPr>
      </w:pPr>
    </w:p>
    <w:p w14:paraId="4706DF1E" w14:textId="1D787204" w:rsidR="00026082" w:rsidRPr="00026082" w:rsidRDefault="00026082" w:rsidP="00026082">
      <w:pPr>
        <w:spacing w:after="200"/>
        <w:ind w:left="-851"/>
        <w:contextualSpacing/>
        <w:rPr>
          <w:rFonts w:ascii="Arial" w:hAnsi="Arial" w:cs="Arial"/>
        </w:rPr>
      </w:pPr>
      <w:r>
        <w:rPr>
          <w:rFonts w:ascii="Arial" w:hAnsi="Arial"/>
        </w:rPr>
        <w:t xml:space="preserve">A verbal update </w:t>
      </w:r>
      <w:r w:rsidR="00636B2D">
        <w:rPr>
          <w:rFonts w:ascii="Arial" w:hAnsi="Arial"/>
        </w:rPr>
        <w:t>was</w:t>
      </w:r>
      <w:r>
        <w:rPr>
          <w:rFonts w:ascii="Arial" w:hAnsi="Arial"/>
        </w:rPr>
        <w:t xml:space="preserve"> provided to the Town Deal Board with respect to gaining vacant possession and completing demolition and presenting a level Pendle Rise site ready for development by March 2026.</w:t>
      </w:r>
    </w:p>
    <w:p w14:paraId="450E0C9E" w14:textId="77777777" w:rsidR="00026082" w:rsidRDefault="00026082" w:rsidP="00087DCE">
      <w:pPr>
        <w:spacing w:after="200"/>
        <w:ind w:left="-426" w:hanging="425"/>
        <w:contextualSpacing/>
        <w:rPr>
          <w:rFonts w:ascii="Arial" w:hAnsi="Arial" w:cs="Arial"/>
        </w:rPr>
      </w:pPr>
    </w:p>
    <w:p w14:paraId="3EFC39C7" w14:textId="77777777" w:rsidR="00087DCE" w:rsidRDefault="00087DCE" w:rsidP="00087DCE">
      <w:pPr>
        <w:spacing w:after="200"/>
        <w:ind w:left="-426" w:hanging="425"/>
        <w:contextualSpacing/>
        <w:rPr>
          <w:rFonts w:ascii="Arial" w:hAnsi="Arial" w:cs="Arial"/>
        </w:rPr>
      </w:pPr>
    </w:p>
    <w:p w14:paraId="392B0995" w14:textId="25A57BED" w:rsidR="00087DCE" w:rsidRDefault="00087DCE" w:rsidP="00026082">
      <w:pPr>
        <w:spacing w:after="200"/>
        <w:ind w:left="-426" w:hanging="425"/>
        <w:contextualSpacing/>
        <w:rPr>
          <w:rFonts w:ascii="Arial" w:eastAsia="Arial" w:hAnsi="Arial" w:cs="Arial"/>
          <w:b/>
          <w:bCs/>
        </w:rPr>
      </w:pPr>
      <w:r w:rsidRPr="00087DCE">
        <w:rPr>
          <w:rFonts w:ascii="Arial" w:hAnsi="Arial" w:cs="Arial"/>
          <w:b/>
          <w:bCs/>
        </w:rPr>
        <w:t>A</w:t>
      </w:r>
      <w:r>
        <w:rPr>
          <w:rFonts w:ascii="Arial" w:hAnsi="Arial" w:cs="Arial"/>
          <w:b/>
        </w:rPr>
        <w:t>GREED</w:t>
      </w:r>
    </w:p>
    <w:p w14:paraId="295004BB" w14:textId="08354C7F" w:rsidR="00026082" w:rsidRDefault="00026082" w:rsidP="00026082">
      <w:pPr>
        <w:spacing w:after="200"/>
        <w:ind w:left="-426" w:hanging="425"/>
        <w:contextualSpacing/>
        <w:rPr>
          <w:rFonts w:ascii="Arial" w:eastAsia="Arial" w:hAnsi="Arial" w:cs="Arial"/>
          <w:b/>
          <w:bCs/>
        </w:rPr>
      </w:pPr>
    </w:p>
    <w:p w14:paraId="27C151F9" w14:textId="5BB6D336" w:rsidR="00026082" w:rsidRPr="00026082" w:rsidRDefault="00026082" w:rsidP="00026082">
      <w:pPr>
        <w:spacing w:after="200"/>
        <w:ind w:left="-426" w:hanging="425"/>
        <w:contextualSpacing/>
        <w:rPr>
          <w:rFonts w:ascii="Arial" w:eastAsia="Arial" w:hAnsi="Arial" w:cs="Arial"/>
        </w:rPr>
      </w:pPr>
      <w:r>
        <w:rPr>
          <w:rFonts w:ascii="Arial" w:eastAsia="Arial" w:hAnsi="Arial" w:cs="Arial"/>
        </w:rPr>
        <w:t xml:space="preserve">That the report </w:t>
      </w:r>
      <w:r w:rsidR="005E5C51">
        <w:rPr>
          <w:rFonts w:ascii="Arial" w:eastAsia="Arial" w:hAnsi="Arial" w:cs="Arial"/>
        </w:rPr>
        <w:t>be</w:t>
      </w:r>
      <w:r>
        <w:rPr>
          <w:rFonts w:ascii="Arial" w:eastAsia="Arial" w:hAnsi="Arial" w:cs="Arial"/>
        </w:rPr>
        <w:t xml:space="preserve"> noted. </w:t>
      </w:r>
    </w:p>
    <w:p w14:paraId="38563192" w14:textId="77777777" w:rsidR="00903F56" w:rsidRDefault="00903F56" w:rsidP="001966BF">
      <w:pPr>
        <w:tabs>
          <w:tab w:val="center" w:pos="5239"/>
        </w:tabs>
        <w:rPr>
          <w:rFonts w:ascii="Arial" w:eastAsia="Arial" w:hAnsi="Arial" w:cs="Arial"/>
        </w:rPr>
      </w:pPr>
    </w:p>
    <w:p w14:paraId="47C92E1D" w14:textId="77777777" w:rsidR="00026082" w:rsidRDefault="00026082" w:rsidP="001966BF">
      <w:pPr>
        <w:tabs>
          <w:tab w:val="center" w:pos="5239"/>
        </w:tabs>
        <w:rPr>
          <w:rFonts w:ascii="Arial" w:eastAsia="Arial" w:hAnsi="Arial" w:cs="Arial"/>
        </w:rPr>
      </w:pPr>
    </w:p>
    <w:p w14:paraId="65EFD160" w14:textId="0F0005D4" w:rsidR="00135E0C" w:rsidRPr="001966BF" w:rsidRDefault="004A586D" w:rsidP="001966BF">
      <w:pPr>
        <w:tabs>
          <w:tab w:val="center" w:pos="5239"/>
        </w:tabs>
        <w:rPr>
          <w:rFonts w:ascii="Arial" w:eastAsia="Arial" w:hAnsi="Arial" w:cs="Arial"/>
        </w:rPr>
      </w:pPr>
      <w:r>
        <w:rPr>
          <w:rFonts w:ascii="Arial" w:eastAsia="Arial" w:hAnsi="Arial" w:cs="Arial"/>
        </w:rPr>
        <w:t>Chair _</w:t>
      </w:r>
      <w:r w:rsidR="00135E0C">
        <w:rPr>
          <w:rFonts w:ascii="Arial" w:eastAsia="Arial" w:hAnsi="Arial" w:cs="Arial"/>
        </w:rPr>
        <w:t>_________________________________</w:t>
      </w:r>
    </w:p>
    <w:sectPr w:rsidR="00135E0C" w:rsidRPr="001966BF" w:rsidSect="00DB37F2">
      <w:headerReference w:type="even" r:id="rId9"/>
      <w:headerReference w:type="default" r:id="rId10"/>
      <w:footerReference w:type="even" r:id="rId11"/>
      <w:footerReference w:type="default" r:id="rId12"/>
      <w:headerReference w:type="first" r:id="rId13"/>
      <w:footerReference w:type="first" r:id="rId14"/>
      <w:pgSz w:w="11906" w:h="16838"/>
      <w:pgMar w:top="1135" w:right="1274"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3F674" w14:textId="77777777" w:rsidR="00EC3F8E" w:rsidRDefault="00EC3F8E" w:rsidP="009174B1">
      <w:r>
        <w:separator/>
      </w:r>
    </w:p>
  </w:endnote>
  <w:endnote w:type="continuationSeparator" w:id="0">
    <w:p w14:paraId="37031B99" w14:textId="77777777" w:rsidR="00EC3F8E" w:rsidRDefault="00EC3F8E" w:rsidP="0091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920C" w14:textId="77777777" w:rsidR="00026082" w:rsidRDefault="00026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829209"/>
      <w:docPartObj>
        <w:docPartGallery w:val="Page Numbers (Bottom of Page)"/>
        <w:docPartUnique/>
      </w:docPartObj>
    </w:sdtPr>
    <w:sdtEndPr>
      <w:rPr>
        <w:noProof/>
      </w:rPr>
    </w:sdtEndPr>
    <w:sdtContent>
      <w:p w14:paraId="490F0E4E" w14:textId="704EEBEA" w:rsidR="00C4330A" w:rsidRDefault="00C4330A">
        <w:pPr>
          <w:pStyle w:val="Footer"/>
          <w:jc w:val="center"/>
        </w:pPr>
        <w:r>
          <w:fldChar w:fldCharType="begin"/>
        </w:r>
        <w:r>
          <w:instrText xml:space="preserve"> PAGE   \* MERGEFORMAT </w:instrText>
        </w:r>
        <w:r>
          <w:fldChar w:fldCharType="separate"/>
        </w:r>
        <w:r w:rsidR="00E3359B">
          <w:rPr>
            <w:noProof/>
          </w:rPr>
          <w:t>4</w:t>
        </w:r>
        <w:r>
          <w:rPr>
            <w:noProof/>
          </w:rPr>
          <w:fldChar w:fldCharType="end"/>
        </w:r>
      </w:p>
    </w:sdtContent>
  </w:sdt>
  <w:p w14:paraId="61A4A425" w14:textId="77777777" w:rsidR="00C4330A" w:rsidRDefault="00C433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F46A" w14:textId="77777777" w:rsidR="00026082" w:rsidRDefault="00026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994EE" w14:textId="77777777" w:rsidR="00EC3F8E" w:rsidRDefault="00EC3F8E" w:rsidP="009174B1">
      <w:r>
        <w:separator/>
      </w:r>
    </w:p>
  </w:footnote>
  <w:footnote w:type="continuationSeparator" w:id="0">
    <w:p w14:paraId="28A0D37B" w14:textId="77777777" w:rsidR="00EC3F8E" w:rsidRDefault="00EC3F8E" w:rsidP="00917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C26A" w14:textId="77777777" w:rsidR="00026082" w:rsidRDefault="00026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850F" w14:textId="28F1C2A8" w:rsidR="00C4330A" w:rsidRPr="00EF082A" w:rsidRDefault="006B2AB9">
    <w:pPr>
      <w:pStyle w:val="Header"/>
      <w:rPr>
        <w:rFonts w:ascii="Arial" w:hAnsi="Arial" w:cs="Arial"/>
        <w:i/>
      </w:rPr>
    </w:pPr>
    <w:sdt>
      <w:sdtPr>
        <w:rPr>
          <w:rFonts w:ascii="Arial" w:hAnsi="Arial" w:cs="Arial"/>
          <w:i/>
        </w:rPr>
        <w:id w:val="-1148521796"/>
        <w:docPartObj>
          <w:docPartGallery w:val="Watermarks"/>
          <w:docPartUnique/>
        </w:docPartObj>
      </w:sdtPr>
      <w:sdtEndPr/>
      <w:sdtContent>
        <w:r>
          <w:rPr>
            <w:rFonts w:ascii="Arial" w:hAnsi="Arial" w:cs="Arial"/>
            <w:i/>
            <w:noProof/>
          </w:rPr>
          <w:pict w14:anchorId="1C564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4330A">
      <w:rPr>
        <w:rFonts w:ascii="Arial" w:hAnsi="Arial" w:cs="Arial"/>
        <w:i/>
      </w:rPr>
      <w:t>(</w:t>
    </w:r>
    <w:r w:rsidR="006A4BA3">
      <w:rPr>
        <w:rFonts w:ascii="Arial" w:hAnsi="Arial" w:cs="Arial"/>
        <w:i/>
        <w:u w:val="single"/>
      </w:rPr>
      <w:t xml:space="preserve">Nelson Town Deal Board </w:t>
    </w:r>
    <w:r w:rsidR="00273BF3">
      <w:rPr>
        <w:rFonts w:ascii="Arial" w:hAnsi="Arial" w:cs="Arial"/>
        <w:i/>
        <w:u w:val="single"/>
      </w:rPr>
      <w:t>14</w:t>
    </w:r>
    <w:r w:rsidR="006A4BA3">
      <w:rPr>
        <w:rFonts w:ascii="Arial" w:hAnsi="Arial" w:cs="Arial"/>
        <w:i/>
        <w:u w:val="single"/>
      </w:rPr>
      <w:t>.</w:t>
    </w:r>
    <w:r w:rsidR="00273BF3">
      <w:rPr>
        <w:rFonts w:ascii="Arial" w:hAnsi="Arial" w:cs="Arial"/>
        <w:i/>
        <w:u w:val="single"/>
      </w:rPr>
      <w:t>11</w:t>
    </w:r>
    <w:r w:rsidR="00C4330A">
      <w:rPr>
        <w:rFonts w:ascii="Arial" w:hAnsi="Arial" w:cs="Arial"/>
        <w:i/>
        <w:u w:val="single"/>
      </w:rPr>
      <w:t>.202</w:t>
    </w:r>
    <w:r w:rsidR="00C4188E">
      <w:rPr>
        <w:rFonts w:ascii="Arial" w:hAnsi="Arial" w:cs="Arial"/>
        <w:i/>
        <w:u w:val="single"/>
      </w:rPr>
      <w:t>5</w:t>
    </w:r>
    <w:r w:rsidR="00C4330A">
      <w:rPr>
        <w:rFonts w:ascii="Arial" w:hAnsi="Arial" w:cs="Arial"/>
        <w:i/>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9C1C" w14:textId="0E04A7AF" w:rsidR="00026082" w:rsidRDefault="00026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C1E21"/>
    <w:multiLevelType w:val="hybridMultilevel"/>
    <w:tmpl w:val="99A26002"/>
    <w:lvl w:ilvl="0" w:tplc="C0785A46">
      <w:start w:val="3"/>
      <w:numFmt w:val="decimal"/>
      <w:lvlText w:val="%1."/>
      <w:lvlJc w:val="left"/>
      <w:pPr>
        <w:ind w:left="2498" w:hanging="360"/>
      </w:pPr>
      <w:rPr>
        <w:rFonts w:hint="default"/>
        <w:b/>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 w15:restartNumberingAfterBreak="0">
    <w:nsid w:val="6199033F"/>
    <w:multiLevelType w:val="hybridMultilevel"/>
    <w:tmpl w:val="E3109A7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8630174">
    <w:abstractNumId w:val="1"/>
  </w:num>
  <w:num w:numId="2" w16cid:durableId="152497412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546"/>
    <w:rsid w:val="00000E82"/>
    <w:rsid w:val="00004108"/>
    <w:rsid w:val="00004679"/>
    <w:rsid w:val="000056EF"/>
    <w:rsid w:val="000057B9"/>
    <w:rsid w:val="00010A81"/>
    <w:rsid w:val="00014A16"/>
    <w:rsid w:val="000159E8"/>
    <w:rsid w:val="000161FE"/>
    <w:rsid w:val="000204E6"/>
    <w:rsid w:val="0002412A"/>
    <w:rsid w:val="0002477D"/>
    <w:rsid w:val="00026082"/>
    <w:rsid w:val="000302C0"/>
    <w:rsid w:val="00030821"/>
    <w:rsid w:val="0003150B"/>
    <w:rsid w:val="00031537"/>
    <w:rsid w:val="000315E3"/>
    <w:rsid w:val="00033AFE"/>
    <w:rsid w:val="00033C0F"/>
    <w:rsid w:val="000377A2"/>
    <w:rsid w:val="00040E67"/>
    <w:rsid w:val="000412BA"/>
    <w:rsid w:val="00042BD0"/>
    <w:rsid w:val="00045662"/>
    <w:rsid w:val="000464D0"/>
    <w:rsid w:val="00046658"/>
    <w:rsid w:val="00046FFA"/>
    <w:rsid w:val="000470E8"/>
    <w:rsid w:val="00051853"/>
    <w:rsid w:val="000551FC"/>
    <w:rsid w:val="00056D1A"/>
    <w:rsid w:val="000579DE"/>
    <w:rsid w:val="00061567"/>
    <w:rsid w:val="00061AD1"/>
    <w:rsid w:val="00062BA2"/>
    <w:rsid w:val="00063382"/>
    <w:rsid w:val="00064AA9"/>
    <w:rsid w:val="00064FD5"/>
    <w:rsid w:val="00066C0D"/>
    <w:rsid w:val="0007132C"/>
    <w:rsid w:val="00076066"/>
    <w:rsid w:val="00076C17"/>
    <w:rsid w:val="0008215C"/>
    <w:rsid w:val="00084B72"/>
    <w:rsid w:val="000851FD"/>
    <w:rsid w:val="0008643C"/>
    <w:rsid w:val="00087268"/>
    <w:rsid w:val="00087D54"/>
    <w:rsid w:val="00087DCE"/>
    <w:rsid w:val="0009057C"/>
    <w:rsid w:val="00090DAD"/>
    <w:rsid w:val="000914A2"/>
    <w:rsid w:val="000927D5"/>
    <w:rsid w:val="000945E7"/>
    <w:rsid w:val="00095A89"/>
    <w:rsid w:val="000A1DBC"/>
    <w:rsid w:val="000A2735"/>
    <w:rsid w:val="000A2EAE"/>
    <w:rsid w:val="000A2F0D"/>
    <w:rsid w:val="000A48B4"/>
    <w:rsid w:val="000A4BE2"/>
    <w:rsid w:val="000A63B1"/>
    <w:rsid w:val="000A6507"/>
    <w:rsid w:val="000A6941"/>
    <w:rsid w:val="000B2196"/>
    <w:rsid w:val="000B24BB"/>
    <w:rsid w:val="000B51B8"/>
    <w:rsid w:val="000B6B43"/>
    <w:rsid w:val="000C13B2"/>
    <w:rsid w:val="000C573C"/>
    <w:rsid w:val="000C57B0"/>
    <w:rsid w:val="000C5B08"/>
    <w:rsid w:val="000C69DA"/>
    <w:rsid w:val="000C6B3E"/>
    <w:rsid w:val="000D07C6"/>
    <w:rsid w:val="000D18EB"/>
    <w:rsid w:val="000D1FA4"/>
    <w:rsid w:val="000D254E"/>
    <w:rsid w:val="000D4D9F"/>
    <w:rsid w:val="000D51E8"/>
    <w:rsid w:val="000D63ED"/>
    <w:rsid w:val="000E2828"/>
    <w:rsid w:val="000E32EA"/>
    <w:rsid w:val="000E38BD"/>
    <w:rsid w:val="000E5636"/>
    <w:rsid w:val="000E5A5A"/>
    <w:rsid w:val="000E6907"/>
    <w:rsid w:val="000F02FE"/>
    <w:rsid w:val="000F2542"/>
    <w:rsid w:val="000F5252"/>
    <w:rsid w:val="000F53A7"/>
    <w:rsid w:val="000F76A9"/>
    <w:rsid w:val="00100358"/>
    <w:rsid w:val="0010110C"/>
    <w:rsid w:val="001015B2"/>
    <w:rsid w:val="00101991"/>
    <w:rsid w:val="00101B91"/>
    <w:rsid w:val="001031A3"/>
    <w:rsid w:val="00103693"/>
    <w:rsid w:val="00103D76"/>
    <w:rsid w:val="001050DE"/>
    <w:rsid w:val="00106A40"/>
    <w:rsid w:val="00107048"/>
    <w:rsid w:val="00107767"/>
    <w:rsid w:val="00112CF1"/>
    <w:rsid w:val="0011525A"/>
    <w:rsid w:val="00115BFF"/>
    <w:rsid w:val="001206F5"/>
    <w:rsid w:val="00121D03"/>
    <w:rsid w:val="0012325A"/>
    <w:rsid w:val="0012545B"/>
    <w:rsid w:val="00126476"/>
    <w:rsid w:val="00127C7E"/>
    <w:rsid w:val="00130203"/>
    <w:rsid w:val="00131B4E"/>
    <w:rsid w:val="00135B93"/>
    <w:rsid w:val="00135E0C"/>
    <w:rsid w:val="0014006E"/>
    <w:rsid w:val="00144803"/>
    <w:rsid w:val="00144A58"/>
    <w:rsid w:val="00144CB2"/>
    <w:rsid w:val="00145112"/>
    <w:rsid w:val="00145B80"/>
    <w:rsid w:val="001460A0"/>
    <w:rsid w:val="0015305C"/>
    <w:rsid w:val="0015388F"/>
    <w:rsid w:val="001546F6"/>
    <w:rsid w:val="00157775"/>
    <w:rsid w:val="001600F4"/>
    <w:rsid w:val="00161436"/>
    <w:rsid w:val="00161ACD"/>
    <w:rsid w:val="001654CF"/>
    <w:rsid w:val="00166BDA"/>
    <w:rsid w:val="001670D5"/>
    <w:rsid w:val="001700EB"/>
    <w:rsid w:val="00174DAE"/>
    <w:rsid w:val="0017561E"/>
    <w:rsid w:val="00175AEA"/>
    <w:rsid w:val="001771B5"/>
    <w:rsid w:val="00177F31"/>
    <w:rsid w:val="00181AED"/>
    <w:rsid w:val="00186A79"/>
    <w:rsid w:val="00187772"/>
    <w:rsid w:val="00190A05"/>
    <w:rsid w:val="001920C0"/>
    <w:rsid w:val="00192B82"/>
    <w:rsid w:val="00195131"/>
    <w:rsid w:val="00195E60"/>
    <w:rsid w:val="001966BF"/>
    <w:rsid w:val="00197C6A"/>
    <w:rsid w:val="00197D43"/>
    <w:rsid w:val="001A167E"/>
    <w:rsid w:val="001A1F72"/>
    <w:rsid w:val="001A320E"/>
    <w:rsid w:val="001A6A58"/>
    <w:rsid w:val="001B09D1"/>
    <w:rsid w:val="001B0AA3"/>
    <w:rsid w:val="001B2395"/>
    <w:rsid w:val="001B44E0"/>
    <w:rsid w:val="001B5CA2"/>
    <w:rsid w:val="001C05E4"/>
    <w:rsid w:val="001C55A2"/>
    <w:rsid w:val="001C5DDC"/>
    <w:rsid w:val="001D01F8"/>
    <w:rsid w:val="001D2214"/>
    <w:rsid w:val="001D7307"/>
    <w:rsid w:val="001D7616"/>
    <w:rsid w:val="001E3FA1"/>
    <w:rsid w:val="001E54E7"/>
    <w:rsid w:val="001E6046"/>
    <w:rsid w:val="001F06FB"/>
    <w:rsid w:val="001F139A"/>
    <w:rsid w:val="001F1492"/>
    <w:rsid w:val="001F50BF"/>
    <w:rsid w:val="001F6239"/>
    <w:rsid w:val="00200C6D"/>
    <w:rsid w:val="002022D6"/>
    <w:rsid w:val="00205464"/>
    <w:rsid w:val="0020572E"/>
    <w:rsid w:val="00205C9C"/>
    <w:rsid w:val="00207356"/>
    <w:rsid w:val="0020764F"/>
    <w:rsid w:val="00211E0C"/>
    <w:rsid w:val="002151E6"/>
    <w:rsid w:val="002152D0"/>
    <w:rsid w:val="00217914"/>
    <w:rsid w:val="00223067"/>
    <w:rsid w:val="00223587"/>
    <w:rsid w:val="00223E16"/>
    <w:rsid w:val="00223FEC"/>
    <w:rsid w:val="002256B3"/>
    <w:rsid w:val="00226232"/>
    <w:rsid w:val="0022675E"/>
    <w:rsid w:val="00226F28"/>
    <w:rsid w:val="0023178E"/>
    <w:rsid w:val="00231F6C"/>
    <w:rsid w:val="00232D85"/>
    <w:rsid w:val="0023340C"/>
    <w:rsid w:val="002337C2"/>
    <w:rsid w:val="00235F6B"/>
    <w:rsid w:val="00237472"/>
    <w:rsid w:val="00237F13"/>
    <w:rsid w:val="00241B0B"/>
    <w:rsid w:val="0024380E"/>
    <w:rsid w:val="00244077"/>
    <w:rsid w:val="00244204"/>
    <w:rsid w:val="002462F1"/>
    <w:rsid w:val="00246711"/>
    <w:rsid w:val="00247211"/>
    <w:rsid w:val="00251313"/>
    <w:rsid w:val="00255006"/>
    <w:rsid w:val="00256F7B"/>
    <w:rsid w:val="00261F60"/>
    <w:rsid w:val="0026638C"/>
    <w:rsid w:val="00267846"/>
    <w:rsid w:val="00271A0F"/>
    <w:rsid w:val="00273BF3"/>
    <w:rsid w:val="00276682"/>
    <w:rsid w:val="0027672A"/>
    <w:rsid w:val="00277627"/>
    <w:rsid w:val="00280468"/>
    <w:rsid w:val="00284285"/>
    <w:rsid w:val="002850C4"/>
    <w:rsid w:val="00285C17"/>
    <w:rsid w:val="00285C4D"/>
    <w:rsid w:val="002862C4"/>
    <w:rsid w:val="00286725"/>
    <w:rsid w:val="00287F0A"/>
    <w:rsid w:val="00291167"/>
    <w:rsid w:val="00294963"/>
    <w:rsid w:val="002957C2"/>
    <w:rsid w:val="0029642F"/>
    <w:rsid w:val="0029676D"/>
    <w:rsid w:val="00296EE8"/>
    <w:rsid w:val="002A0778"/>
    <w:rsid w:val="002A1443"/>
    <w:rsid w:val="002A1946"/>
    <w:rsid w:val="002A2B5F"/>
    <w:rsid w:val="002A5335"/>
    <w:rsid w:val="002A7292"/>
    <w:rsid w:val="002A78F2"/>
    <w:rsid w:val="002A7BCC"/>
    <w:rsid w:val="002B17E9"/>
    <w:rsid w:val="002B2B0E"/>
    <w:rsid w:val="002B64A6"/>
    <w:rsid w:val="002C0875"/>
    <w:rsid w:val="002C0FCA"/>
    <w:rsid w:val="002C236B"/>
    <w:rsid w:val="002C2371"/>
    <w:rsid w:val="002C5237"/>
    <w:rsid w:val="002C5A41"/>
    <w:rsid w:val="002C5B21"/>
    <w:rsid w:val="002C670B"/>
    <w:rsid w:val="002C68D3"/>
    <w:rsid w:val="002C70B5"/>
    <w:rsid w:val="002D0AE3"/>
    <w:rsid w:val="002D0AEC"/>
    <w:rsid w:val="002D0C4D"/>
    <w:rsid w:val="002D0FB7"/>
    <w:rsid w:val="002D5E5F"/>
    <w:rsid w:val="002D7726"/>
    <w:rsid w:val="002D7AB3"/>
    <w:rsid w:val="002E0123"/>
    <w:rsid w:val="002E0492"/>
    <w:rsid w:val="002E2682"/>
    <w:rsid w:val="002E2809"/>
    <w:rsid w:val="002E4D26"/>
    <w:rsid w:val="002E4F17"/>
    <w:rsid w:val="002F177F"/>
    <w:rsid w:val="002F1CBE"/>
    <w:rsid w:val="002F2136"/>
    <w:rsid w:val="002F347D"/>
    <w:rsid w:val="002F3EB1"/>
    <w:rsid w:val="002F51C9"/>
    <w:rsid w:val="002F6B19"/>
    <w:rsid w:val="003006B6"/>
    <w:rsid w:val="00300982"/>
    <w:rsid w:val="00300EA3"/>
    <w:rsid w:val="003020DF"/>
    <w:rsid w:val="00302A9C"/>
    <w:rsid w:val="00302FE7"/>
    <w:rsid w:val="00304C3C"/>
    <w:rsid w:val="00304FC0"/>
    <w:rsid w:val="00305123"/>
    <w:rsid w:val="003051D4"/>
    <w:rsid w:val="00305C8E"/>
    <w:rsid w:val="00305E53"/>
    <w:rsid w:val="00307887"/>
    <w:rsid w:val="0031182F"/>
    <w:rsid w:val="00313BD4"/>
    <w:rsid w:val="003148AE"/>
    <w:rsid w:val="00314B9B"/>
    <w:rsid w:val="003155A5"/>
    <w:rsid w:val="003157D3"/>
    <w:rsid w:val="00317005"/>
    <w:rsid w:val="00317298"/>
    <w:rsid w:val="00327D4B"/>
    <w:rsid w:val="003323DC"/>
    <w:rsid w:val="00332683"/>
    <w:rsid w:val="0033273E"/>
    <w:rsid w:val="00332B59"/>
    <w:rsid w:val="00333835"/>
    <w:rsid w:val="0033387E"/>
    <w:rsid w:val="00334AEA"/>
    <w:rsid w:val="00337531"/>
    <w:rsid w:val="0034000F"/>
    <w:rsid w:val="003416BF"/>
    <w:rsid w:val="00347E26"/>
    <w:rsid w:val="00350619"/>
    <w:rsid w:val="00356FDD"/>
    <w:rsid w:val="00360852"/>
    <w:rsid w:val="00360BE4"/>
    <w:rsid w:val="003626B5"/>
    <w:rsid w:val="00363228"/>
    <w:rsid w:val="003632BD"/>
    <w:rsid w:val="003637A0"/>
    <w:rsid w:val="00364E2A"/>
    <w:rsid w:val="00365325"/>
    <w:rsid w:val="00365D72"/>
    <w:rsid w:val="00366B4D"/>
    <w:rsid w:val="0036782A"/>
    <w:rsid w:val="00367C61"/>
    <w:rsid w:val="00367FF2"/>
    <w:rsid w:val="003700C7"/>
    <w:rsid w:val="00370A86"/>
    <w:rsid w:val="003725A5"/>
    <w:rsid w:val="00374167"/>
    <w:rsid w:val="00377B0D"/>
    <w:rsid w:val="003811F3"/>
    <w:rsid w:val="00381564"/>
    <w:rsid w:val="003818E1"/>
    <w:rsid w:val="00384F8A"/>
    <w:rsid w:val="003856BC"/>
    <w:rsid w:val="00386B0D"/>
    <w:rsid w:val="00387AC2"/>
    <w:rsid w:val="003908EB"/>
    <w:rsid w:val="00391377"/>
    <w:rsid w:val="0039290D"/>
    <w:rsid w:val="00394E7E"/>
    <w:rsid w:val="00395EA6"/>
    <w:rsid w:val="0039789D"/>
    <w:rsid w:val="003A06B3"/>
    <w:rsid w:val="003A3CB2"/>
    <w:rsid w:val="003A5763"/>
    <w:rsid w:val="003A6E12"/>
    <w:rsid w:val="003A7E0F"/>
    <w:rsid w:val="003B1811"/>
    <w:rsid w:val="003B31AC"/>
    <w:rsid w:val="003B46F7"/>
    <w:rsid w:val="003B5739"/>
    <w:rsid w:val="003B5EFD"/>
    <w:rsid w:val="003B6907"/>
    <w:rsid w:val="003B7CDB"/>
    <w:rsid w:val="003C0728"/>
    <w:rsid w:val="003C3245"/>
    <w:rsid w:val="003C39DB"/>
    <w:rsid w:val="003C55FA"/>
    <w:rsid w:val="003D0732"/>
    <w:rsid w:val="003D0AF2"/>
    <w:rsid w:val="003D11D3"/>
    <w:rsid w:val="003D3BCA"/>
    <w:rsid w:val="003D54F1"/>
    <w:rsid w:val="003D731D"/>
    <w:rsid w:val="003D7766"/>
    <w:rsid w:val="003E289E"/>
    <w:rsid w:val="003E72B7"/>
    <w:rsid w:val="003F12D9"/>
    <w:rsid w:val="003F1CBB"/>
    <w:rsid w:val="003F2643"/>
    <w:rsid w:val="003F309E"/>
    <w:rsid w:val="003F30D2"/>
    <w:rsid w:val="003F47C7"/>
    <w:rsid w:val="003F4E98"/>
    <w:rsid w:val="003F6323"/>
    <w:rsid w:val="003F6C67"/>
    <w:rsid w:val="00400B59"/>
    <w:rsid w:val="004031D0"/>
    <w:rsid w:val="0040360C"/>
    <w:rsid w:val="00403BAB"/>
    <w:rsid w:val="00403BF1"/>
    <w:rsid w:val="00403F1F"/>
    <w:rsid w:val="00404B56"/>
    <w:rsid w:val="00407533"/>
    <w:rsid w:val="00407C91"/>
    <w:rsid w:val="00412294"/>
    <w:rsid w:val="00412C99"/>
    <w:rsid w:val="00412FF7"/>
    <w:rsid w:val="00414269"/>
    <w:rsid w:val="0041708D"/>
    <w:rsid w:val="004223DC"/>
    <w:rsid w:val="00422633"/>
    <w:rsid w:val="00427E20"/>
    <w:rsid w:val="004321D2"/>
    <w:rsid w:val="004337EE"/>
    <w:rsid w:val="00434912"/>
    <w:rsid w:val="00435436"/>
    <w:rsid w:val="00436D0D"/>
    <w:rsid w:val="00444FAD"/>
    <w:rsid w:val="00446916"/>
    <w:rsid w:val="0045090A"/>
    <w:rsid w:val="00453836"/>
    <w:rsid w:val="004546FE"/>
    <w:rsid w:val="00462C4D"/>
    <w:rsid w:val="00465635"/>
    <w:rsid w:val="004674C4"/>
    <w:rsid w:val="00470955"/>
    <w:rsid w:val="004714D0"/>
    <w:rsid w:val="00474B12"/>
    <w:rsid w:val="00476829"/>
    <w:rsid w:val="00476E02"/>
    <w:rsid w:val="004773E2"/>
    <w:rsid w:val="0047769D"/>
    <w:rsid w:val="0048257C"/>
    <w:rsid w:val="004849C3"/>
    <w:rsid w:val="00485BC5"/>
    <w:rsid w:val="0048789F"/>
    <w:rsid w:val="0049168E"/>
    <w:rsid w:val="00491788"/>
    <w:rsid w:val="0049260F"/>
    <w:rsid w:val="0049409F"/>
    <w:rsid w:val="004940F5"/>
    <w:rsid w:val="004943DB"/>
    <w:rsid w:val="004946BF"/>
    <w:rsid w:val="00494878"/>
    <w:rsid w:val="00496176"/>
    <w:rsid w:val="00496DAE"/>
    <w:rsid w:val="00497AC7"/>
    <w:rsid w:val="004A0D47"/>
    <w:rsid w:val="004A1918"/>
    <w:rsid w:val="004A3DCD"/>
    <w:rsid w:val="004A4EFA"/>
    <w:rsid w:val="004A586D"/>
    <w:rsid w:val="004A5AA4"/>
    <w:rsid w:val="004A5B5C"/>
    <w:rsid w:val="004A74F2"/>
    <w:rsid w:val="004A7C24"/>
    <w:rsid w:val="004B1544"/>
    <w:rsid w:val="004B2BAC"/>
    <w:rsid w:val="004B608A"/>
    <w:rsid w:val="004B62E8"/>
    <w:rsid w:val="004B77BF"/>
    <w:rsid w:val="004C0B59"/>
    <w:rsid w:val="004C1D8A"/>
    <w:rsid w:val="004C2684"/>
    <w:rsid w:val="004C442D"/>
    <w:rsid w:val="004C4509"/>
    <w:rsid w:val="004C456A"/>
    <w:rsid w:val="004C49B3"/>
    <w:rsid w:val="004C5801"/>
    <w:rsid w:val="004C7793"/>
    <w:rsid w:val="004D0CF1"/>
    <w:rsid w:val="004D104B"/>
    <w:rsid w:val="004D1555"/>
    <w:rsid w:val="004D16D5"/>
    <w:rsid w:val="004D2027"/>
    <w:rsid w:val="004D31EC"/>
    <w:rsid w:val="004D5050"/>
    <w:rsid w:val="004D6347"/>
    <w:rsid w:val="004D743F"/>
    <w:rsid w:val="004E1BAE"/>
    <w:rsid w:val="004E2A9D"/>
    <w:rsid w:val="004E2FF2"/>
    <w:rsid w:val="004E40E0"/>
    <w:rsid w:val="004E5B98"/>
    <w:rsid w:val="004E68D8"/>
    <w:rsid w:val="004E704E"/>
    <w:rsid w:val="004F11BA"/>
    <w:rsid w:val="004F183C"/>
    <w:rsid w:val="004F2FAB"/>
    <w:rsid w:val="004F41E3"/>
    <w:rsid w:val="004F46EA"/>
    <w:rsid w:val="004F4905"/>
    <w:rsid w:val="004F51E2"/>
    <w:rsid w:val="005016A9"/>
    <w:rsid w:val="00501B2B"/>
    <w:rsid w:val="00501C23"/>
    <w:rsid w:val="0050312C"/>
    <w:rsid w:val="00503372"/>
    <w:rsid w:val="00505D6A"/>
    <w:rsid w:val="005107E4"/>
    <w:rsid w:val="00510F4E"/>
    <w:rsid w:val="005140CA"/>
    <w:rsid w:val="00514952"/>
    <w:rsid w:val="005150CD"/>
    <w:rsid w:val="00516021"/>
    <w:rsid w:val="005171D2"/>
    <w:rsid w:val="005214D9"/>
    <w:rsid w:val="0052181A"/>
    <w:rsid w:val="0052290F"/>
    <w:rsid w:val="00524A36"/>
    <w:rsid w:val="00526323"/>
    <w:rsid w:val="00527618"/>
    <w:rsid w:val="0053061A"/>
    <w:rsid w:val="00532683"/>
    <w:rsid w:val="00534A02"/>
    <w:rsid w:val="00540636"/>
    <w:rsid w:val="00540CDA"/>
    <w:rsid w:val="005412A5"/>
    <w:rsid w:val="0054245B"/>
    <w:rsid w:val="005439A8"/>
    <w:rsid w:val="00544BC4"/>
    <w:rsid w:val="005463A0"/>
    <w:rsid w:val="00546C2F"/>
    <w:rsid w:val="00546F20"/>
    <w:rsid w:val="00547E78"/>
    <w:rsid w:val="00547EC5"/>
    <w:rsid w:val="005500A3"/>
    <w:rsid w:val="005519F0"/>
    <w:rsid w:val="00553CA7"/>
    <w:rsid w:val="005542D1"/>
    <w:rsid w:val="005558AB"/>
    <w:rsid w:val="005579D9"/>
    <w:rsid w:val="00560E15"/>
    <w:rsid w:val="0056105E"/>
    <w:rsid w:val="00561526"/>
    <w:rsid w:val="00562700"/>
    <w:rsid w:val="00562BED"/>
    <w:rsid w:val="005633D3"/>
    <w:rsid w:val="00572BDE"/>
    <w:rsid w:val="00573F59"/>
    <w:rsid w:val="00574672"/>
    <w:rsid w:val="00575A02"/>
    <w:rsid w:val="0057659D"/>
    <w:rsid w:val="005800C0"/>
    <w:rsid w:val="00580C5C"/>
    <w:rsid w:val="005813B0"/>
    <w:rsid w:val="00581ECC"/>
    <w:rsid w:val="005821B7"/>
    <w:rsid w:val="005844CE"/>
    <w:rsid w:val="00584F96"/>
    <w:rsid w:val="00585002"/>
    <w:rsid w:val="005856EC"/>
    <w:rsid w:val="00586BD9"/>
    <w:rsid w:val="00587149"/>
    <w:rsid w:val="005876A8"/>
    <w:rsid w:val="00591DC8"/>
    <w:rsid w:val="00591F05"/>
    <w:rsid w:val="00592723"/>
    <w:rsid w:val="0059374B"/>
    <w:rsid w:val="005937EA"/>
    <w:rsid w:val="00594680"/>
    <w:rsid w:val="00596909"/>
    <w:rsid w:val="00596E2A"/>
    <w:rsid w:val="005A001A"/>
    <w:rsid w:val="005A04C8"/>
    <w:rsid w:val="005A1057"/>
    <w:rsid w:val="005A3C47"/>
    <w:rsid w:val="005A3DA2"/>
    <w:rsid w:val="005A5970"/>
    <w:rsid w:val="005B0B70"/>
    <w:rsid w:val="005B41F2"/>
    <w:rsid w:val="005B54D9"/>
    <w:rsid w:val="005B61E6"/>
    <w:rsid w:val="005C46A9"/>
    <w:rsid w:val="005C5B4C"/>
    <w:rsid w:val="005C7F8C"/>
    <w:rsid w:val="005D02D5"/>
    <w:rsid w:val="005D1BB0"/>
    <w:rsid w:val="005D34DE"/>
    <w:rsid w:val="005D3DAB"/>
    <w:rsid w:val="005D4063"/>
    <w:rsid w:val="005D42D8"/>
    <w:rsid w:val="005D4C7C"/>
    <w:rsid w:val="005D6FF1"/>
    <w:rsid w:val="005D78D2"/>
    <w:rsid w:val="005E1BDD"/>
    <w:rsid w:val="005E1FAE"/>
    <w:rsid w:val="005E3A87"/>
    <w:rsid w:val="005E5C51"/>
    <w:rsid w:val="005E7BA3"/>
    <w:rsid w:val="005F0308"/>
    <w:rsid w:val="005F0632"/>
    <w:rsid w:val="005F3016"/>
    <w:rsid w:val="005F4669"/>
    <w:rsid w:val="005F495C"/>
    <w:rsid w:val="005F6794"/>
    <w:rsid w:val="005F6D4B"/>
    <w:rsid w:val="005F70DC"/>
    <w:rsid w:val="005F7BE6"/>
    <w:rsid w:val="00601B07"/>
    <w:rsid w:val="00601B56"/>
    <w:rsid w:val="00602029"/>
    <w:rsid w:val="00602260"/>
    <w:rsid w:val="00602A9B"/>
    <w:rsid w:val="00603B7B"/>
    <w:rsid w:val="00604FB1"/>
    <w:rsid w:val="00605A24"/>
    <w:rsid w:val="00607186"/>
    <w:rsid w:val="0061376A"/>
    <w:rsid w:val="00613EBC"/>
    <w:rsid w:val="00614359"/>
    <w:rsid w:val="00614EC5"/>
    <w:rsid w:val="00616D07"/>
    <w:rsid w:val="00617533"/>
    <w:rsid w:val="00621ED3"/>
    <w:rsid w:val="00622265"/>
    <w:rsid w:val="0062687C"/>
    <w:rsid w:val="00630D95"/>
    <w:rsid w:val="00632EA3"/>
    <w:rsid w:val="006340D8"/>
    <w:rsid w:val="0063415B"/>
    <w:rsid w:val="00634CB9"/>
    <w:rsid w:val="0063616C"/>
    <w:rsid w:val="00636B2D"/>
    <w:rsid w:val="006409A1"/>
    <w:rsid w:val="00640D50"/>
    <w:rsid w:val="00642263"/>
    <w:rsid w:val="006424D5"/>
    <w:rsid w:val="006456F1"/>
    <w:rsid w:val="00647ABF"/>
    <w:rsid w:val="00652043"/>
    <w:rsid w:val="00653350"/>
    <w:rsid w:val="006533E8"/>
    <w:rsid w:val="00653511"/>
    <w:rsid w:val="00653918"/>
    <w:rsid w:val="00654985"/>
    <w:rsid w:val="00655124"/>
    <w:rsid w:val="0065749D"/>
    <w:rsid w:val="00657CED"/>
    <w:rsid w:val="006649E1"/>
    <w:rsid w:val="006659AA"/>
    <w:rsid w:val="00666330"/>
    <w:rsid w:val="006679C7"/>
    <w:rsid w:val="00667AB7"/>
    <w:rsid w:val="006718B1"/>
    <w:rsid w:val="00673699"/>
    <w:rsid w:val="006759ED"/>
    <w:rsid w:val="006803A7"/>
    <w:rsid w:val="00681D03"/>
    <w:rsid w:val="00682E09"/>
    <w:rsid w:val="00683D3A"/>
    <w:rsid w:val="00685E2D"/>
    <w:rsid w:val="00686F45"/>
    <w:rsid w:val="00690521"/>
    <w:rsid w:val="00690DBD"/>
    <w:rsid w:val="00693DDC"/>
    <w:rsid w:val="00694137"/>
    <w:rsid w:val="00696CA7"/>
    <w:rsid w:val="006A139A"/>
    <w:rsid w:val="006A2908"/>
    <w:rsid w:val="006A2EF8"/>
    <w:rsid w:val="006A3820"/>
    <w:rsid w:val="006A3ED6"/>
    <w:rsid w:val="006A49A7"/>
    <w:rsid w:val="006A4BA3"/>
    <w:rsid w:val="006A7D3A"/>
    <w:rsid w:val="006B0B02"/>
    <w:rsid w:val="006B1629"/>
    <w:rsid w:val="006B24C5"/>
    <w:rsid w:val="006B2AB9"/>
    <w:rsid w:val="006B4004"/>
    <w:rsid w:val="006B53AB"/>
    <w:rsid w:val="006B633C"/>
    <w:rsid w:val="006B6779"/>
    <w:rsid w:val="006B6A8B"/>
    <w:rsid w:val="006B7B58"/>
    <w:rsid w:val="006C026F"/>
    <w:rsid w:val="006C2DE5"/>
    <w:rsid w:val="006C58E4"/>
    <w:rsid w:val="006C59E9"/>
    <w:rsid w:val="006C74F0"/>
    <w:rsid w:val="006D06DF"/>
    <w:rsid w:val="006D08B4"/>
    <w:rsid w:val="006D2EE9"/>
    <w:rsid w:val="006D3649"/>
    <w:rsid w:val="006D5A72"/>
    <w:rsid w:val="006D6792"/>
    <w:rsid w:val="006D6AB8"/>
    <w:rsid w:val="006E06BC"/>
    <w:rsid w:val="006E32A0"/>
    <w:rsid w:val="006E37DD"/>
    <w:rsid w:val="006E4B91"/>
    <w:rsid w:val="006E4EBD"/>
    <w:rsid w:val="006E5A3C"/>
    <w:rsid w:val="006E78B5"/>
    <w:rsid w:val="006E7FD1"/>
    <w:rsid w:val="006F0793"/>
    <w:rsid w:val="006F0849"/>
    <w:rsid w:val="006F62B4"/>
    <w:rsid w:val="006F741B"/>
    <w:rsid w:val="006F79AD"/>
    <w:rsid w:val="0070059E"/>
    <w:rsid w:val="00700B4B"/>
    <w:rsid w:val="00701524"/>
    <w:rsid w:val="00702280"/>
    <w:rsid w:val="00702DD9"/>
    <w:rsid w:val="007035FC"/>
    <w:rsid w:val="0070563B"/>
    <w:rsid w:val="007059D4"/>
    <w:rsid w:val="00707EF0"/>
    <w:rsid w:val="007109A5"/>
    <w:rsid w:val="007109BD"/>
    <w:rsid w:val="007114E1"/>
    <w:rsid w:val="00711B44"/>
    <w:rsid w:val="00713670"/>
    <w:rsid w:val="00713D84"/>
    <w:rsid w:val="00713DC5"/>
    <w:rsid w:val="007143BE"/>
    <w:rsid w:val="00717011"/>
    <w:rsid w:val="0072279D"/>
    <w:rsid w:val="00726A82"/>
    <w:rsid w:val="007317F1"/>
    <w:rsid w:val="007324F2"/>
    <w:rsid w:val="0073395A"/>
    <w:rsid w:val="00734562"/>
    <w:rsid w:val="00742C95"/>
    <w:rsid w:val="00744C12"/>
    <w:rsid w:val="00745D97"/>
    <w:rsid w:val="00746858"/>
    <w:rsid w:val="007469B9"/>
    <w:rsid w:val="007471B7"/>
    <w:rsid w:val="00747E15"/>
    <w:rsid w:val="0075408F"/>
    <w:rsid w:val="00754109"/>
    <w:rsid w:val="00754253"/>
    <w:rsid w:val="0075770C"/>
    <w:rsid w:val="00760E98"/>
    <w:rsid w:val="00762744"/>
    <w:rsid w:val="00762A2E"/>
    <w:rsid w:val="007642CF"/>
    <w:rsid w:val="00765B83"/>
    <w:rsid w:val="007731C3"/>
    <w:rsid w:val="00773515"/>
    <w:rsid w:val="00776315"/>
    <w:rsid w:val="0078162D"/>
    <w:rsid w:val="00782639"/>
    <w:rsid w:val="0078348F"/>
    <w:rsid w:val="00785249"/>
    <w:rsid w:val="00785CC5"/>
    <w:rsid w:val="00787EC4"/>
    <w:rsid w:val="0079106C"/>
    <w:rsid w:val="00792849"/>
    <w:rsid w:val="00792A5D"/>
    <w:rsid w:val="00795949"/>
    <w:rsid w:val="00796FE7"/>
    <w:rsid w:val="007A14DB"/>
    <w:rsid w:val="007A14F5"/>
    <w:rsid w:val="007A2D7B"/>
    <w:rsid w:val="007A4617"/>
    <w:rsid w:val="007A467C"/>
    <w:rsid w:val="007A46D9"/>
    <w:rsid w:val="007A54B4"/>
    <w:rsid w:val="007A6631"/>
    <w:rsid w:val="007A7196"/>
    <w:rsid w:val="007A741A"/>
    <w:rsid w:val="007B2770"/>
    <w:rsid w:val="007B470A"/>
    <w:rsid w:val="007B5521"/>
    <w:rsid w:val="007B56E7"/>
    <w:rsid w:val="007B5B15"/>
    <w:rsid w:val="007B7D79"/>
    <w:rsid w:val="007C106F"/>
    <w:rsid w:val="007C165E"/>
    <w:rsid w:val="007C1AA6"/>
    <w:rsid w:val="007C2EF9"/>
    <w:rsid w:val="007C6D6A"/>
    <w:rsid w:val="007D3D6A"/>
    <w:rsid w:val="007D5542"/>
    <w:rsid w:val="007D5B44"/>
    <w:rsid w:val="007D63EA"/>
    <w:rsid w:val="007E0FD3"/>
    <w:rsid w:val="007E4EAC"/>
    <w:rsid w:val="007E5D80"/>
    <w:rsid w:val="007E6634"/>
    <w:rsid w:val="007E7D76"/>
    <w:rsid w:val="007F017B"/>
    <w:rsid w:val="007F038D"/>
    <w:rsid w:val="007F21FD"/>
    <w:rsid w:val="007F2984"/>
    <w:rsid w:val="007F2B82"/>
    <w:rsid w:val="007F2C73"/>
    <w:rsid w:val="007F3FDA"/>
    <w:rsid w:val="007F5A3F"/>
    <w:rsid w:val="007F607D"/>
    <w:rsid w:val="007F6DDE"/>
    <w:rsid w:val="007F795E"/>
    <w:rsid w:val="007F7F1B"/>
    <w:rsid w:val="00800CF3"/>
    <w:rsid w:val="00802DA7"/>
    <w:rsid w:val="00804EE8"/>
    <w:rsid w:val="0080792E"/>
    <w:rsid w:val="00811BB6"/>
    <w:rsid w:val="0081202C"/>
    <w:rsid w:val="00816BCC"/>
    <w:rsid w:val="00822340"/>
    <w:rsid w:val="008247F4"/>
    <w:rsid w:val="00825505"/>
    <w:rsid w:val="008263CD"/>
    <w:rsid w:val="00826CD5"/>
    <w:rsid w:val="00831027"/>
    <w:rsid w:val="00832628"/>
    <w:rsid w:val="00832B41"/>
    <w:rsid w:val="00836A83"/>
    <w:rsid w:val="00840A06"/>
    <w:rsid w:val="008410BF"/>
    <w:rsid w:val="0084138A"/>
    <w:rsid w:val="00842F1F"/>
    <w:rsid w:val="00843BE8"/>
    <w:rsid w:val="00846922"/>
    <w:rsid w:val="0084697B"/>
    <w:rsid w:val="00850AF4"/>
    <w:rsid w:val="008526D9"/>
    <w:rsid w:val="00854D5B"/>
    <w:rsid w:val="00862755"/>
    <w:rsid w:val="00862AF3"/>
    <w:rsid w:val="00866D74"/>
    <w:rsid w:val="00867086"/>
    <w:rsid w:val="008754E1"/>
    <w:rsid w:val="0088311D"/>
    <w:rsid w:val="00884F4E"/>
    <w:rsid w:val="0088519A"/>
    <w:rsid w:val="008870A3"/>
    <w:rsid w:val="0089323F"/>
    <w:rsid w:val="008934BA"/>
    <w:rsid w:val="008971C0"/>
    <w:rsid w:val="00897D4B"/>
    <w:rsid w:val="008A3919"/>
    <w:rsid w:val="008A49C4"/>
    <w:rsid w:val="008A4A80"/>
    <w:rsid w:val="008A4CF7"/>
    <w:rsid w:val="008A6EF1"/>
    <w:rsid w:val="008A7224"/>
    <w:rsid w:val="008A7516"/>
    <w:rsid w:val="008A7D04"/>
    <w:rsid w:val="008B267A"/>
    <w:rsid w:val="008B45C8"/>
    <w:rsid w:val="008B58E5"/>
    <w:rsid w:val="008C5483"/>
    <w:rsid w:val="008C5B12"/>
    <w:rsid w:val="008C60A1"/>
    <w:rsid w:val="008D1A4D"/>
    <w:rsid w:val="008D39C4"/>
    <w:rsid w:val="008D5657"/>
    <w:rsid w:val="008D73ED"/>
    <w:rsid w:val="008E067B"/>
    <w:rsid w:val="008E0A6D"/>
    <w:rsid w:val="008E114B"/>
    <w:rsid w:val="008E1DA1"/>
    <w:rsid w:val="008E2060"/>
    <w:rsid w:val="008E261B"/>
    <w:rsid w:val="008E37A5"/>
    <w:rsid w:val="008E3F57"/>
    <w:rsid w:val="008E4514"/>
    <w:rsid w:val="008E5C20"/>
    <w:rsid w:val="008E6281"/>
    <w:rsid w:val="008E69B7"/>
    <w:rsid w:val="008E6D18"/>
    <w:rsid w:val="008F0362"/>
    <w:rsid w:val="008F2677"/>
    <w:rsid w:val="008F489C"/>
    <w:rsid w:val="008F5307"/>
    <w:rsid w:val="00900277"/>
    <w:rsid w:val="00900FB5"/>
    <w:rsid w:val="00901B5A"/>
    <w:rsid w:val="009035CE"/>
    <w:rsid w:val="00903983"/>
    <w:rsid w:val="00903F56"/>
    <w:rsid w:val="0090413F"/>
    <w:rsid w:val="00904ABD"/>
    <w:rsid w:val="00906CF5"/>
    <w:rsid w:val="00907907"/>
    <w:rsid w:val="009117CB"/>
    <w:rsid w:val="009125FE"/>
    <w:rsid w:val="00912715"/>
    <w:rsid w:val="00914D16"/>
    <w:rsid w:val="009174B1"/>
    <w:rsid w:val="00917E55"/>
    <w:rsid w:val="00922DA9"/>
    <w:rsid w:val="00923D2B"/>
    <w:rsid w:val="00925578"/>
    <w:rsid w:val="009268D7"/>
    <w:rsid w:val="00927A9E"/>
    <w:rsid w:val="00930D6A"/>
    <w:rsid w:val="00931790"/>
    <w:rsid w:val="00931B8A"/>
    <w:rsid w:val="00931CC9"/>
    <w:rsid w:val="00932019"/>
    <w:rsid w:val="00936063"/>
    <w:rsid w:val="00936EFB"/>
    <w:rsid w:val="009373FC"/>
    <w:rsid w:val="00940823"/>
    <w:rsid w:val="009426F6"/>
    <w:rsid w:val="0094540E"/>
    <w:rsid w:val="00946FFA"/>
    <w:rsid w:val="00947314"/>
    <w:rsid w:val="0095034A"/>
    <w:rsid w:val="00950523"/>
    <w:rsid w:val="00954844"/>
    <w:rsid w:val="00956323"/>
    <w:rsid w:val="00956FF3"/>
    <w:rsid w:val="009630EE"/>
    <w:rsid w:val="00963E5D"/>
    <w:rsid w:val="00964109"/>
    <w:rsid w:val="00964B0A"/>
    <w:rsid w:val="00965482"/>
    <w:rsid w:val="00966FAC"/>
    <w:rsid w:val="009723D7"/>
    <w:rsid w:val="00972AE5"/>
    <w:rsid w:val="00973C40"/>
    <w:rsid w:val="009754F5"/>
    <w:rsid w:val="009756CC"/>
    <w:rsid w:val="00975964"/>
    <w:rsid w:val="00976857"/>
    <w:rsid w:val="00980A17"/>
    <w:rsid w:val="00981E53"/>
    <w:rsid w:val="009844EF"/>
    <w:rsid w:val="00985219"/>
    <w:rsid w:val="00990BE2"/>
    <w:rsid w:val="00990D22"/>
    <w:rsid w:val="00991A8A"/>
    <w:rsid w:val="0099226F"/>
    <w:rsid w:val="00993A97"/>
    <w:rsid w:val="0099469B"/>
    <w:rsid w:val="00997AFF"/>
    <w:rsid w:val="00997B06"/>
    <w:rsid w:val="009A1B54"/>
    <w:rsid w:val="009A3101"/>
    <w:rsid w:val="009A4480"/>
    <w:rsid w:val="009A52BE"/>
    <w:rsid w:val="009A54CC"/>
    <w:rsid w:val="009B5C81"/>
    <w:rsid w:val="009B613D"/>
    <w:rsid w:val="009B731C"/>
    <w:rsid w:val="009C1458"/>
    <w:rsid w:val="009C1DB2"/>
    <w:rsid w:val="009C1E74"/>
    <w:rsid w:val="009C28DC"/>
    <w:rsid w:val="009C2EDD"/>
    <w:rsid w:val="009C3B50"/>
    <w:rsid w:val="009C45C8"/>
    <w:rsid w:val="009C5210"/>
    <w:rsid w:val="009C566C"/>
    <w:rsid w:val="009D1B52"/>
    <w:rsid w:val="009D1DA7"/>
    <w:rsid w:val="009D248F"/>
    <w:rsid w:val="009D307A"/>
    <w:rsid w:val="009D37CD"/>
    <w:rsid w:val="009D3B27"/>
    <w:rsid w:val="009E001D"/>
    <w:rsid w:val="009E037F"/>
    <w:rsid w:val="009E03E7"/>
    <w:rsid w:val="009E0FDB"/>
    <w:rsid w:val="009E11DD"/>
    <w:rsid w:val="009E19FA"/>
    <w:rsid w:val="009E44F8"/>
    <w:rsid w:val="009E4E8F"/>
    <w:rsid w:val="009E55AA"/>
    <w:rsid w:val="009E6359"/>
    <w:rsid w:val="009E667E"/>
    <w:rsid w:val="009F141E"/>
    <w:rsid w:val="009F6C5A"/>
    <w:rsid w:val="00A01329"/>
    <w:rsid w:val="00A019C6"/>
    <w:rsid w:val="00A020F1"/>
    <w:rsid w:val="00A03107"/>
    <w:rsid w:val="00A03A76"/>
    <w:rsid w:val="00A04BE8"/>
    <w:rsid w:val="00A04D65"/>
    <w:rsid w:val="00A04E65"/>
    <w:rsid w:val="00A07CBF"/>
    <w:rsid w:val="00A10E78"/>
    <w:rsid w:val="00A11A69"/>
    <w:rsid w:val="00A11DAC"/>
    <w:rsid w:val="00A1334A"/>
    <w:rsid w:val="00A14681"/>
    <w:rsid w:val="00A15523"/>
    <w:rsid w:val="00A15760"/>
    <w:rsid w:val="00A17453"/>
    <w:rsid w:val="00A1783D"/>
    <w:rsid w:val="00A20008"/>
    <w:rsid w:val="00A2058B"/>
    <w:rsid w:val="00A20D66"/>
    <w:rsid w:val="00A21BC7"/>
    <w:rsid w:val="00A22D90"/>
    <w:rsid w:val="00A22E76"/>
    <w:rsid w:val="00A2497A"/>
    <w:rsid w:val="00A2711E"/>
    <w:rsid w:val="00A27CF0"/>
    <w:rsid w:val="00A30112"/>
    <w:rsid w:val="00A32636"/>
    <w:rsid w:val="00A34E42"/>
    <w:rsid w:val="00A36790"/>
    <w:rsid w:val="00A40546"/>
    <w:rsid w:val="00A40CD4"/>
    <w:rsid w:val="00A40F0C"/>
    <w:rsid w:val="00A418A2"/>
    <w:rsid w:val="00A44B45"/>
    <w:rsid w:val="00A47A34"/>
    <w:rsid w:val="00A47CCB"/>
    <w:rsid w:val="00A47DBA"/>
    <w:rsid w:val="00A543CB"/>
    <w:rsid w:val="00A5589F"/>
    <w:rsid w:val="00A6235D"/>
    <w:rsid w:val="00A64A58"/>
    <w:rsid w:val="00A666EB"/>
    <w:rsid w:val="00A7090D"/>
    <w:rsid w:val="00A714CC"/>
    <w:rsid w:val="00A729D1"/>
    <w:rsid w:val="00A7300D"/>
    <w:rsid w:val="00A7492D"/>
    <w:rsid w:val="00A74E3A"/>
    <w:rsid w:val="00A80290"/>
    <w:rsid w:val="00A810E8"/>
    <w:rsid w:val="00A861C0"/>
    <w:rsid w:val="00A86A1B"/>
    <w:rsid w:val="00A9055A"/>
    <w:rsid w:val="00A91AC2"/>
    <w:rsid w:val="00A91B02"/>
    <w:rsid w:val="00A9226B"/>
    <w:rsid w:val="00A9779E"/>
    <w:rsid w:val="00AA0612"/>
    <w:rsid w:val="00AA13E8"/>
    <w:rsid w:val="00AA24EF"/>
    <w:rsid w:val="00AA289E"/>
    <w:rsid w:val="00AA4039"/>
    <w:rsid w:val="00AA4D22"/>
    <w:rsid w:val="00AA5879"/>
    <w:rsid w:val="00AB1A02"/>
    <w:rsid w:val="00AB2E16"/>
    <w:rsid w:val="00AB6780"/>
    <w:rsid w:val="00AC08C6"/>
    <w:rsid w:val="00AC0E8E"/>
    <w:rsid w:val="00AC2F5F"/>
    <w:rsid w:val="00AC3985"/>
    <w:rsid w:val="00AC3AC7"/>
    <w:rsid w:val="00AC3E63"/>
    <w:rsid w:val="00AC4722"/>
    <w:rsid w:val="00AC49E1"/>
    <w:rsid w:val="00AC4E83"/>
    <w:rsid w:val="00AC5C90"/>
    <w:rsid w:val="00AC6FDB"/>
    <w:rsid w:val="00AC7481"/>
    <w:rsid w:val="00AD0DC4"/>
    <w:rsid w:val="00AD2BD1"/>
    <w:rsid w:val="00AD3B77"/>
    <w:rsid w:val="00AD3D99"/>
    <w:rsid w:val="00AD5FC0"/>
    <w:rsid w:val="00AD730F"/>
    <w:rsid w:val="00AE0E8C"/>
    <w:rsid w:val="00AE2E3F"/>
    <w:rsid w:val="00AE33A0"/>
    <w:rsid w:val="00AE4F46"/>
    <w:rsid w:val="00AE6EA0"/>
    <w:rsid w:val="00AE70F4"/>
    <w:rsid w:val="00AE7834"/>
    <w:rsid w:val="00AF11E3"/>
    <w:rsid w:val="00AF44DA"/>
    <w:rsid w:val="00AF5A83"/>
    <w:rsid w:val="00AF7AB1"/>
    <w:rsid w:val="00B0004B"/>
    <w:rsid w:val="00B00C76"/>
    <w:rsid w:val="00B0129E"/>
    <w:rsid w:val="00B02652"/>
    <w:rsid w:val="00B02E3C"/>
    <w:rsid w:val="00B07607"/>
    <w:rsid w:val="00B103E5"/>
    <w:rsid w:val="00B10A7F"/>
    <w:rsid w:val="00B12A09"/>
    <w:rsid w:val="00B1322A"/>
    <w:rsid w:val="00B136B7"/>
    <w:rsid w:val="00B14582"/>
    <w:rsid w:val="00B14BA7"/>
    <w:rsid w:val="00B1687A"/>
    <w:rsid w:val="00B2223C"/>
    <w:rsid w:val="00B22DE3"/>
    <w:rsid w:val="00B23510"/>
    <w:rsid w:val="00B237DA"/>
    <w:rsid w:val="00B25B48"/>
    <w:rsid w:val="00B2616F"/>
    <w:rsid w:val="00B27739"/>
    <w:rsid w:val="00B279DA"/>
    <w:rsid w:val="00B30720"/>
    <w:rsid w:val="00B31785"/>
    <w:rsid w:val="00B31C3D"/>
    <w:rsid w:val="00B33AFA"/>
    <w:rsid w:val="00B34DE2"/>
    <w:rsid w:val="00B35B2F"/>
    <w:rsid w:val="00B36C19"/>
    <w:rsid w:val="00B36C92"/>
    <w:rsid w:val="00B40326"/>
    <w:rsid w:val="00B4061F"/>
    <w:rsid w:val="00B4062C"/>
    <w:rsid w:val="00B4232F"/>
    <w:rsid w:val="00B43B35"/>
    <w:rsid w:val="00B44145"/>
    <w:rsid w:val="00B46209"/>
    <w:rsid w:val="00B47230"/>
    <w:rsid w:val="00B4760A"/>
    <w:rsid w:val="00B5236B"/>
    <w:rsid w:val="00B53083"/>
    <w:rsid w:val="00B54C5C"/>
    <w:rsid w:val="00B5595F"/>
    <w:rsid w:val="00B56E3B"/>
    <w:rsid w:val="00B56E3F"/>
    <w:rsid w:val="00B570BE"/>
    <w:rsid w:val="00B61420"/>
    <w:rsid w:val="00B61B2D"/>
    <w:rsid w:val="00B627DE"/>
    <w:rsid w:val="00B62A1B"/>
    <w:rsid w:val="00B64037"/>
    <w:rsid w:val="00B6551A"/>
    <w:rsid w:val="00B667E5"/>
    <w:rsid w:val="00B66CFC"/>
    <w:rsid w:val="00B678D8"/>
    <w:rsid w:val="00B7227B"/>
    <w:rsid w:val="00B74A12"/>
    <w:rsid w:val="00B756B1"/>
    <w:rsid w:val="00B76750"/>
    <w:rsid w:val="00B773EF"/>
    <w:rsid w:val="00B80899"/>
    <w:rsid w:val="00B80C4C"/>
    <w:rsid w:val="00B812C3"/>
    <w:rsid w:val="00B81A17"/>
    <w:rsid w:val="00B81D05"/>
    <w:rsid w:val="00B82301"/>
    <w:rsid w:val="00B905D1"/>
    <w:rsid w:val="00B908B3"/>
    <w:rsid w:val="00B93967"/>
    <w:rsid w:val="00B95753"/>
    <w:rsid w:val="00B95E11"/>
    <w:rsid w:val="00BA02DE"/>
    <w:rsid w:val="00BA1615"/>
    <w:rsid w:val="00BA1E41"/>
    <w:rsid w:val="00BA6EA1"/>
    <w:rsid w:val="00BA7CB5"/>
    <w:rsid w:val="00BB10B8"/>
    <w:rsid w:val="00BB3299"/>
    <w:rsid w:val="00BB3F6F"/>
    <w:rsid w:val="00BB5096"/>
    <w:rsid w:val="00BB55EB"/>
    <w:rsid w:val="00BB67BB"/>
    <w:rsid w:val="00BB6B34"/>
    <w:rsid w:val="00BC173E"/>
    <w:rsid w:val="00BC1D0D"/>
    <w:rsid w:val="00BC5490"/>
    <w:rsid w:val="00BC60D4"/>
    <w:rsid w:val="00BC743C"/>
    <w:rsid w:val="00BD188A"/>
    <w:rsid w:val="00BD2423"/>
    <w:rsid w:val="00BD6B8C"/>
    <w:rsid w:val="00BD7285"/>
    <w:rsid w:val="00BE2498"/>
    <w:rsid w:val="00BE27EC"/>
    <w:rsid w:val="00BE2D90"/>
    <w:rsid w:val="00BE360E"/>
    <w:rsid w:val="00BF08C8"/>
    <w:rsid w:val="00BF08F6"/>
    <w:rsid w:val="00BF633D"/>
    <w:rsid w:val="00BF6E2E"/>
    <w:rsid w:val="00BF6F47"/>
    <w:rsid w:val="00BF77E3"/>
    <w:rsid w:val="00C026F6"/>
    <w:rsid w:val="00C10B01"/>
    <w:rsid w:val="00C12C81"/>
    <w:rsid w:val="00C13158"/>
    <w:rsid w:val="00C1534A"/>
    <w:rsid w:val="00C20108"/>
    <w:rsid w:val="00C203A0"/>
    <w:rsid w:val="00C21874"/>
    <w:rsid w:val="00C22A50"/>
    <w:rsid w:val="00C2360B"/>
    <w:rsid w:val="00C23D2A"/>
    <w:rsid w:val="00C23D43"/>
    <w:rsid w:val="00C26264"/>
    <w:rsid w:val="00C3051C"/>
    <w:rsid w:val="00C305E4"/>
    <w:rsid w:val="00C33D54"/>
    <w:rsid w:val="00C34331"/>
    <w:rsid w:val="00C35E24"/>
    <w:rsid w:val="00C36440"/>
    <w:rsid w:val="00C36809"/>
    <w:rsid w:val="00C36C84"/>
    <w:rsid w:val="00C37E80"/>
    <w:rsid w:val="00C401DD"/>
    <w:rsid w:val="00C40CE5"/>
    <w:rsid w:val="00C40D57"/>
    <w:rsid w:val="00C4188E"/>
    <w:rsid w:val="00C422B1"/>
    <w:rsid w:val="00C4330A"/>
    <w:rsid w:val="00C528BD"/>
    <w:rsid w:val="00C53749"/>
    <w:rsid w:val="00C540B6"/>
    <w:rsid w:val="00C5592F"/>
    <w:rsid w:val="00C55935"/>
    <w:rsid w:val="00C56CDA"/>
    <w:rsid w:val="00C579FE"/>
    <w:rsid w:val="00C614A9"/>
    <w:rsid w:val="00C62BF1"/>
    <w:rsid w:val="00C63ED7"/>
    <w:rsid w:val="00C64BC0"/>
    <w:rsid w:val="00C70A06"/>
    <w:rsid w:val="00C72833"/>
    <w:rsid w:val="00C72F25"/>
    <w:rsid w:val="00C73237"/>
    <w:rsid w:val="00C76DF8"/>
    <w:rsid w:val="00C779AC"/>
    <w:rsid w:val="00C82D22"/>
    <w:rsid w:val="00C853E2"/>
    <w:rsid w:val="00C856B8"/>
    <w:rsid w:val="00C85813"/>
    <w:rsid w:val="00C91E45"/>
    <w:rsid w:val="00C91F33"/>
    <w:rsid w:val="00C920A6"/>
    <w:rsid w:val="00C922E8"/>
    <w:rsid w:val="00C92629"/>
    <w:rsid w:val="00C93E50"/>
    <w:rsid w:val="00C94257"/>
    <w:rsid w:val="00C94E1D"/>
    <w:rsid w:val="00C955C0"/>
    <w:rsid w:val="00C96913"/>
    <w:rsid w:val="00C96CDE"/>
    <w:rsid w:val="00CA0CFD"/>
    <w:rsid w:val="00CA2439"/>
    <w:rsid w:val="00CA3211"/>
    <w:rsid w:val="00CA3D4E"/>
    <w:rsid w:val="00CA5088"/>
    <w:rsid w:val="00CA6A03"/>
    <w:rsid w:val="00CB1F1F"/>
    <w:rsid w:val="00CB320F"/>
    <w:rsid w:val="00CB37F1"/>
    <w:rsid w:val="00CB4B2F"/>
    <w:rsid w:val="00CB4C36"/>
    <w:rsid w:val="00CB5327"/>
    <w:rsid w:val="00CB621D"/>
    <w:rsid w:val="00CB696C"/>
    <w:rsid w:val="00CB6F00"/>
    <w:rsid w:val="00CC0DE5"/>
    <w:rsid w:val="00CC23AA"/>
    <w:rsid w:val="00CC2851"/>
    <w:rsid w:val="00CC388C"/>
    <w:rsid w:val="00CC3E1D"/>
    <w:rsid w:val="00CC419F"/>
    <w:rsid w:val="00CC4D50"/>
    <w:rsid w:val="00CC5D9F"/>
    <w:rsid w:val="00CC7ADC"/>
    <w:rsid w:val="00CC7E65"/>
    <w:rsid w:val="00CD0799"/>
    <w:rsid w:val="00CD1556"/>
    <w:rsid w:val="00CD3050"/>
    <w:rsid w:val="00CD3576"/>
    <w:rsid w:val="00CD5509"/>
    <w:rsid w:val="00CD5D08"/>
    <w:rsid w:val="00CD6129"/>
    <w:rsid w:val="00CD66AB"/>
    <w:rsid w:val="00CD6896"/>
    <w:rsid w:val="00CD706C"/>
    <w:rsid w:val="00CE44BA"/>
    <w:rsid w:val="00CE7947"/>
    <w:rsid w:val="00CF0993"/>
    <w:rsid w:val="00CF2888"/>
    <w:rsid w:val="00CF2BEE"/>
    <w:rsid w:val="00CF3020"/>
    <w:rsid w:val="00CF6B9D"/>
    <w:rsid w:val="00CF7513"/>
    <w:rsid w:val="00CF7BB8"/>
    <w:rsid w:val="00D00B66"/>
    <w:rsid w:val="00D01316"/>
    <w:rsid w:val="00D016DD"/>
    <w:rsid w:val="00D01FBB"/>
    <w:rsid w:val="00D0383F"/>
    <w:rsid w:val="00D04FC9"/>
    <w:rsid w:val="00D053A9"/>
    <w:rsid w:val="00D05734"/>
    <w:rsid w:val="00D0597C"/>
    <w:rsid w:val="00D0693F"/>
    <w:rsid w:val="00D0744B"/>
    <w:rsid w:val="00D10F52"/>
    <w:rsid w:val="00D11B82"/>
    <w:rsid w:val="00D136AB"/>
    <w:rsid w:val="00D1518F"/>
    <w:rsid w:val="00D167BD"/>
    <w:rsid w:val="00D17989"/>
    <w:rsid w:val="00D17EC4"/>
    <w:rsid w:val="00D20955"/>
    <w:rsid w:val="00D24B78"/>
    <w:rsid w:val="00D26042"/>
    <w:rsid w:val="00D2621C"/>
    <w:rsid w:val="00D3050B"/>
    <w:rsid w:val="00D30602"/>
    <w:rsid w:val="00D31397"/>
    <w:rsid w:val="00D332EC"/>
    <w:rsid w:val="00D334CA"/>
    <w:rsid w:val="00D40800"/>
    <w:rsid w:val="00D40C6E"/>
    <w:rsid w:val="00D40D3A"/>
    <w:rsid w:val="00D41CCD"/>
    <w:rsid w:val="00D424EE"/>
    <w:rsid w:val="00D43686"/>
    <w:rsid w:val="00D44359"/>
    <w:rsid w:val="00D447D2"/>
    <w:rsid w:val="00D47EC9"/>
    <w:rsid w:val="00D530D0"/>
    <w:rsid w:val="00D53400"/>
    <w:rsid w:val="00D54946"/>
    <w:rsid w:val="00D54A2C"/>
    <w:rsid w:val="00D54E49"/>
    <w:rsid w:val="00D55091"/>
    <w:rsid w:val="00D5599C"/>
    <w:rsid w:val="00D56E42"/>
    <w:rsid w:val="00D57F35"/>
    <w:rsid w:val="00D61D66"/>
    <w:rsid w:val="00D62413"/>
    <w:rsid w:val="00D652CB"/>
    <w:rsid w:val="00D66295"/>
    <w:rsid w:val="00D66E7D"/>
    <w:rsid w:val="00D67735"/>
    <w:rsid w:val="00D70053"/>
    <w:rsid w:val="00D7071B"/>
    <w:rsid w:val="00D74B51"/>
    <w:rsid w:val="00D765CA"/>
    <w:rsid w:val="00D771BE"/>
    <w:rsid w:val="00D83015"/>
    <w:rsid w:val="00D83626"/>
    <w:rsid w:val="00D8393F"/>
    <w:rsid w:val="00D85267"/>
    <w:rsid w:val="00D85E03"/>
    <w:rsid w:val="00D85F24"/>
    <w:rsid w:val="00D86073"/>
    <w:rsid w:val="00D9037B"/>
    <w:rsid w:val="00D90B40"/>
    <w:rsid w:val="00D923D6"/>
    <w:rsid w:val="00D92690"/>
    <w:rsid w:val="00D92EFC"/>
    <w:rsid w:val="00D930F4"/>
    <w:rsid w:val="00D93BF2"/>
    <w:rsid w:val="00D94180"/>
    <w:rsid w:val="00D9419A"/>
    <w:rsid w:val="00D95675"/>
    <w:rsid w:val="00DA0667"/>
    <w:rsid w:val="00DA0B0B"/>
    <w:rsid w:val="00DA0F21"/>
    <w:rsid w:val="00DA33AC"/>
    <w:rsid w:val="00DA3792"/>
    <w:rsid w:val="00DA42B9"/>
    <w:rsid w:val="00DA649E"/>
    <w:rsid w:val="00DA74CC"/>
    <w:rsid w:val="00DB2E8C"/>
    <w:rsid w:val="00DB37F2"/>
    <w:rsid w:val="00DC04CD"/>
    <w:rsid w:val="00DC2A26"/>
    <w:rsid w:val="00DC2B6D"/>
    <w:rsid w:val="00DC5463"/>
    <w:rsid w:val="00DD107F"/>
    <w:rsid w:val="00DD1929"/>
    <w:rsid w:val="00DD33E0"/>
    <w:rsid w:val="00DD795B"/>
    <w:rsid w:val="00DE3A20"/>
    <w:rsid w:val="00DE3C82"/>
    <w:rsid w:val="00DE413B"/>
    <w:rsid w:val="00DE620D"/>
    <w:rsid w:val="00DE6CEF"/>
    <w:rsid w:val="00DE7462"/>
    <w:rsid w:val="00DF08B5"/>
    <w:rsid w:val="00DF0E9E"/>
    <w:rsid w:val="00DF1A56"/>
    <w:rsid w:val="00DF3630"/>
    <w:rsid w:val="00DF43EE"/>
    <w:rsid w:val="00DF4A1F"/>
    <w:rsid w:val="00DF7137"/>
    <w:rsid w:val="00E00195"/>
    <w:rsid w:val="00E00309"/>
    <w:rsid w:val="00E01E85"/>
    <w:rsid w:val="00E024F2"/>
    <w:rsid w:val="00E03CB8"/>
    <w:rsid w:val="00E04061"/>
    <w:rsid w:val="00E058D2"/>
    <w:rsid w:val="00E05C18"/>
    <w:rsid w:val="00E06017"/>
    <w:rsid w:val="00E06AD4"/>
    <w:rsid w:val="00E11253"/>
    <w:rsid w:val="00E12EE9"/>
    <w:rsid w:val="00E13504"/>
    <w:rsid w:val="00E14222"/>
    <w:rsid w:val="00E14577"/>
    <w:rsid w:val="00E14C0F"/>
    <w:rsid w:val="00E20EB0"/>
    <w:rsid w:val="00E21C69"/>
    <w:rsid w:val="00E2418E"/>
    <w:rsid w:val="00E25E2D"/>
    <w:rsid w:val="00E324DC"/>
    <w:rsid w:val="00E3359B"/>
    <w:rsid w:val="00E34743"/>
    <w:rsid w:val="00E40C5B"/>
    <w:rsid w:val="00E41270"/>
    <w:rsid w:val="00E43BB3"/>
    <w:rsid w:val="00E46335"/>
    <w:rsid w:val="00E47303"/>
    <w:rsid w:val="00E51F6B"/>
    <w:rsid w:val="00E52378"/>
    <w:rsid w:val="00E52CCE"/>
    <w:rsid w:val="00E53943"/>
    <w:rsid w:val="00E539EE"/>
    <w:rsid w:val="00E55050"/>
    <w:rsid w:val="00E5524B"/>
    <w:rsid w:val="00E55582"/>
    <w:rsid w:val="00E56EAC"/>
    <w:rsid w:val="00E57169"/>
    <w:rsid w:val="00E67339"/>
    <w:rsid w:val="00E67742"/>
    <w:rsid w:val="00E67AB1"/>
    <w:rsid w:val="00E7059C"/>
    <w:rsid w:val="00E7091D"/>
    <w:rsid w:val="00E71B41"/>
    <w:rsid w:val="00E72E94"/>
    <w:rsid w:val="00E73C3F"/>
    <w:rsid w:val="00E75811"/>
    <w:rsid w:val="00E775A2"/>
    <w:rsid w:val="00E800AB"/>
    <w:rsid w:val="00E80FBB"/>
    <w:rsid w:val="00E8163A"/>
    <w:rsid w:val="00E823DC"/>
    <w:rsid w:val="00E84161"/>
    <w:rsid w:val="00E903C8"/>
    <w:rsid w:val="00E94B1F"/>
    <w:rsid w:val="00E952B2"/>
    <w:rsid w:val="00EA0482"/>
    <w:rsid w:val="00EA0DD0"/>
    <w:rsid w:val="00EA407F"/>
    <w:rsid w:val="00EA408B"/>
    <w:rsid w:val="00EA4137"/>
    <w:rsid w:val="00EA4495"/>
    <w:rsid w:val="00EA4C81"/>
    <w:rsid w:val="00EA5960"/>
    <w:rsid w:val="00EB218F"/>
    <w:rsid w:val="00EB2E28"/>
    <w:rsid w:val="00EB2F65"/>
    <w:rsid w:val="00EB3129"/>
    <w:rsid w:val="00EB441F"/>
    <w:rsid w:val="00EB50F7"/>
    <w:rsid w:val="00EC0374"/>
    <w:rsid w:val="00EC3F8E"/>
    <w:rsid w:val="00EC4628"/>
    <w:rsid w:val="00EC6665"/>
    <w:rsid w:val="00ED28AF"/>
    <w:rsid w:val="00ED3D76"/>
    <w:rsid w:val="00ED449B"/>
    <w:rsid w:val="00ED5264"/>
    <w:rsid w:val="00ED547D"/>
    <w:rsid w:val="00ED6182"/>
    <w:rsid w:val="00ED71BF"/>
    <w:rsid w:val="00EE0A17"/>
    <w:rsid w:val="00EE1686"/>
    <w:rsid w:val="00EE267B"/>
    <w:rsid w:val="00EE2A9D"/>
    <w:rsid w:val="00EE2ECC"/>
    <w:rsid w:val="00EE3781"/>
    <w:rsid w:val="00EE5EB2"/>
    <w:rsid w:val="00EE6FE5"/>
    <w:rsid w:val="00EF0014"/>
    <w:rsid w:val="00EF0576"/>
    <w:rsid w:val="00EF082A"/>
    <w:rsid w:val="00EF1C53"/>
    <w:rsid w:val="00EF1F62"/>
    <w:rsid w:val="00EF47E4"/>
    <w:rsid w:val="00EF7345"/>
    <w:rsid w:val="00F01DE2"/>
    <w:rsid w:val="00F0347A"/>
    <w:rsid w:val="00F04AAE"/>
    <w:rsid w:val="00F04E39"/>
    <w:rsid w:val="00F06749"/>
    <w:rsid w:val="00F06EED"/>
    <w:rsid w:val="00F07DEC"/>
    <w:rsid w:val="00F10468"/>
    <w:rsid w:val="00F106BC"/>
    <w:rsid w:val="00F17007"/>
    <w:rsid w:val="00F17B82"/>
    <w:rsid w:val="00F20238"/>
    <w:rsid w:val="00F20B0E"/>
    <w:rsid w:val="00F216F5"/>
    <w:rsid w:val="00F21EF1"/>
    <w:rsid w:val="00F2594F"/>
    <w:rsid w:val="00F2677B"/>
    <w:rsid w:val="00F26BC5"/>
    <w:rsid w:val="00F31AE7"/>
    <w:rsid w:val="00F33FB9"/>
    <w:rsid w:val="00F3499D"/>
    <w:rsid w:val="00F37671"/>
    <w:rsid w:val="00F4000C"/>
    <w:rsid w:val="00F40799"/>
    <w:rsid w:val="00F41C50"/>
    <w:rsid w:val="00F423A4"/>
    <w:rsid w:val="00F432A3"/>
    <w:rsid w:val="00F441D1"/>
    <w:rsid w:val="00F4516F"/>
    <w:rsid w:val="00F51C65"/>
    <w:rsid w:val="00F55281"/>
    <w:rsid w:val="00F55444"/>
    <w:rsid w:val="00F561A4"/>
    <w:rsid w:val="00F56403"/>
    <w:rsid w:val="00F564F6"/>
    <w:rsid w:val="00F56809"/>
    <w:rsid w:val="00F6166D"/>
    <w:rsid w:val="00F61E50"/>
    <w:rsid w:val="00F62C0B"/>
    <w:rsid w:val="00F66743"/>
    <w:rsid w:val="00F66D00"/>
    <w:rsid w:val="00F7110C"/>
    <w:rsid w:val="00F71D75"/>
    <w:rsid w:val="00F72132"/>
    <w:rsid w:val="00F73481"/>
    <w:rsid w:val="00F73BAD"/>
    <w:rsid w:val="00F75842"/>
    <w:rsid w:val="00F76499"/>
    <w:rsid w:val="00F77F89"/>
    <w:rsid w:val="00F802CA"/>
    <w:rsid w:val="00F811B7"/>
    <w:rsid w:val="00F83029"/>
    <w:rsid w:val="00F83191"/>
    <w:rsid w:val="00F83BA6"/>
    <w:rsid w:val="00F84693"/>
    <w:rsid w:val="00F865CC"/>
    <w:rsid w:val="00F87736"/>
    <w:rsid w:val="00F87E75"/>
    <w:rsid w:val="00F908AC"/>
    <w:rsid w:val="00F90CBF"/>
    <w:rsid w:val="00F91854"/>
    <w:rsid w:val="00F91FB3"/>
    <w:rsid w:val="00F93234"/>
    <w:rsid w:val="00F938CC"/>
    <w:rsid w:val="00F95C2C"/>
    <w:rsid w:val="00F95C75"/>
    <w:rsid w:val="00F9770B"/>
    <w:rsid w:val="00F979F7"/>
    <w:rsid w:val="00FA184C"/>
    <w:rsid w:val="00FA2FAE"/>
    <w:rsid w:val="00FA3315"/>
    <w:rsid w:val="00FA751F"/>
    <w:rsid w:val="00FA7723"/>
    <w:rsid w:val="00FA7A54"/>
    <w:rsid w:val="00FB1D8D"/>
    <w:rsid w:val="00FB36A0"/>
    <w:rsid w:val="00FB3BF1"/>
    <w:rsid w:val="00FB4CA2"/>
    <w:rsid w:val="00FC2F51"/>
    <w:rsid w:val="00FC38F2"/>
    <w:rsid w:val="00FC6CDE"/>
    <w:rsid w:val="00FC777C"/>
    <w:rsid w:val="00FD19CC"/>
    <w:rsid w:val="00FD20F8"/>
    <w:rsid w:val="00FD3C2F"/>
    <w:rsid w:val="00FD582D"/>
    <w:rsid w:val="00FD6722"/>
    <w:rsid w:val="00FD6FBD"/>
    <w:rsid w:val="00FD77BB"/>
    <w:rsid w:val="00FE077A"/>
    <w:rsid w:val="00FE0F18"/>
    <w:rsid w:val="00FE1171"/>
    <w:rsid w:val="00FE1FB8"/>
    <w:rsid w:val="00FE21C4"/>
    <w:rsid w:val="00FE351A"/>
    <w:rsid w:val="00FE36AB"/>
    <w:rsid w:val="00FE516F"/>
    <w:rsid w:val="00FE5214"/>
    <w:rsid w:val="00FF337D"/>
    <w:rsid w:val="00FF3B9E"/>
    <w:rsid w:val="00FF462B"/>
    <w:rsid w:val="00FF5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86BC6"/>
  <w15:chartTrackingRefBased/>
  <w15:docId w15:val="{8FEAE893-2CCE-4DCB-96BA-236A8C1A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B4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1"/>
    <w:qFormat/>
    <w:rsid w:val="00A40546"/>
    <w:pPr>
      <w:ind w:left="720"/>
      <w:contextualSpacing/>
    </w:pPr>
  </w:style>
  <w:style w:type="paragraph" w:styleId="Header">
    <w:name w:val="header"/>
    <w:basedOn w:val="Normal"/>
    <w:link w:val="HeaderChar"/>
    <w:uiPriority w:val="99"/>
    <w:unhideWhenUsed/>
    <w:rsid w:val="009174B1"/>
    <w:pPr>
      <w:tabs>
        <w:tab w:val="center" w:pos="4513"/>
        <w:tab w:val="right" w:pos="9026"/>
      </w:tabs>
    </w:pPr>
  </w:style>
  <w:style w:type="character" w:customStyle="1" w:styleId="HeaderChar">
    <w:name w:val="Header Char"/>
    <w:basedOn w:val="DefaultParagraphFont"/>
    <w:link w:val="Header"/>
    <w:uiPriority w:val="99"/>
    <w:rsid w:val="009174B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174B1"/>
    <w:pPr>
      <w:tabs>
        <w:tab w:val="center" w:pos="4513"/>
        <w:tab w:val="right" w:pos="9026"/>
      </w:tabs>
    </w:pPr>
  </w:style>
  <w:style w:type="character" w:customStyle="1" w:styleId="FooterChar">
    <w:name w:val="Footer Char"/>
    <w:basedOn w:val="DefaultParagraphFont"/>
    <w:link w:val="Footer"/>
    <w:uiPriority w:val="99"/>
    <w:rsid w:val="009174B1"/>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qFormat/>
    <w:locked/>
    <w:rsid w:val="001771B5"/>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63EA"/>
    <w:rPr>
      <w:sz w:val="16"/>
      <w:szCs w:val="16"/>
    </w:rPr>
  </w:style>
  <w:style w:type="paragraph" w:styleId="CommentText">
    <w:name w:val="annotation text"/>
    <w:basedOn w:val="Normal"/>
    <w:link w:val="CommentTextChar"/>
    <w:uiPriority w:val="99"/>
    <w:unhideWhenUsed/>
    <w:rsid w:val="007D63EA"/>
    <w:rPr>
      <w:sz w:val="20"/>
      <w:szCs w:val="20"/>
    </w:rPr>
  </w:style>
  <w:style w:type="character" w:customStyle="1" w:styleId="CommentTextChar">
    <w:name w:val="Comment Text Char"/>
    <w:basedOn w:val="DefaultParagraphFont"/>
    <w:link w:val="CommentText"/>
    <w:uiPriority w:val="99"/>
    <w:rsid w:val="007D63E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D63EA"/>
    <w:rPr>
      <w:b/>
      <w:bCs/>
    </w:rPr>
  </w:style>
  <w:style w:type="character" w:customStyle="1" w:styleId="CommentSubjectChar">
    <w:name w:val="Comment Subject Char"/>
    <w:basedOn w:val="CommentTextChar"/>
    <w:link w:val="CommentSubject"/>
    <w:uiPriority w:val="99"/>
    <w:semiHidden/>
    <w:rsid w:val="007D63EA"/>
    <w:rPr>
      <w:rFonts w:ascii="Times New Roman" w:eastAsia="Times New Roman" w:hAnsi="Times New Roman" w:cs="Times New Roman"/>
      <w:b/>
      <w:bCs/>
      <w:sz w:val="20"/>
      <w:szCs w:val="20"/>
      <w:lang w:eastAsia="en-GB"/>
    </w:rPr>
  </w:style>
  <w:style w:type="paragraph" w:styleId="Revision">
    <w:name w:val="Revision"/>
    <w:hidden/>
    <w:uiPriority w:val="99"/>
    <w:semiHidden/>
    <w:rsid w:val="007D63EA"/>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596E2A"/>
    <w:rPr>
      <w:color w:val="0000FF"/>
      <w:u w:val="single"/>
    </w:rPr>
  </w:style>
  <w:style w:type="character" w:styleId="UnresolvedMention">
    <w:name w:val="Unresolved Mention"/>
    <w:basedOn w:val="DefaultParagraphFont"/>
    <w:uiPriority w:val="99"/>
    <w:semiHidden/>
    <w:unhideWhenUsed/>
    <w:rsid w:val="00A44B45"/>
    <w:rPr>
      <w:color w:val="605E5C"/>
      <w:shd w:val="clear" w:color="auto" w:fill="E1DFDD"/>
    </w:rPr>
  </w:style>
  <w:style w:type="paragraph" w:styleId="NormalWeb">
    <w:name w:val="Normal (Web)"/>
    <w:basedOn w:val="Normal"/>
    <w:uiPriority w:val="99"/>
    <w:unhideWhenUsed/>
    <w:rsid w:val="001C5DDC"/>
    <w:pPr>
      <w:spacing w:before="100" w:beforeAutospacing="1" w:after="100" w:afterAutospacing="1"/>
    </w:pPr>
  </w:style>
  <w:style w:type="character" w:styleId="Strong">
    <w:name w:val="Strong"/>
    <w:basedOn w:val="DefaultParagraphFont"/>
    <w:uiPriority w:val="22"/>
    <w:qFormat/>
    <w:rsid w:val="00686F45"/>
    <w:rPr>
      <w:b/>
      <w:bCs/>
    </w:rPr>
  </w:style>
  <w:style w:type="character" w:customStyle="1" w:styleId="apple-converted-space">
    <w:name w:val="apple-converted-space"/>
    <w:basedOn w:val="DefaultParagraphFont"/>
    <w:rsid w:val="00B72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9857">
      <w:bodyDiv w:val="1"/>
      <w:marLeft w:val="0"/>
      <w:marRight w:val="0"/>
      <w:marTop w:val="0"/>
      <w:marBottom w:val="0"/>
      <w:divBdr>
        <w:top w:val="none" w:sz="0" w:space="0" w:color="auto"/>
        <w:left w:val="none" w:sz="0" w:space="0" w:color="auto"/>
        <w:bottom w:val="none" w:sz="0" w:space="0" w:color="auto"/>
        <w:right w:val="none" w:sz="0" w:space="0" w:color="auto"/>
      </w:divBdr>
    </w:div>
    <w:div w:id="87123655">
      <w:bodyDiv w:val="1"/>
      <w:marLeft w:val="0"/>
      <w:marRight w:val="0"/>
      <w:marTop w:val="0"/>
      <w:marBottom w:val="0"/>
      <w:divBdr>
        <w:top w:val="none" w:sz="0" w:space="0" w:color="auto"/>
        <w:left w:val="none" w:sz="0" w:space="0" w:color="auto"/>
        <w:bottom w:val="none" w:sz="0" w:space="0" w:color="auto"/>
        <w:right w:val="none" w:sz="0" w:space="0" w:color="auto"/>
      </w:divBdr>
    </w:div>
    <w:div w:id="109011974">
      <w:bodyDiv w:val="1"/>
      <w:marLeft w:val="0"/>
      <w:marRight w:val="0"/>
      <w:marTop w:val="0"/>
      <w:marBottom w:val="0"/>
      <w:divBdr>
        <w:top w:val="none" w:sz="0" w:space="0" w:color="auto"/>
        <w:left w:val="none" w:sz="0" w:space="0" w:color="auto"/>
        <w:bottom w:val="none" w:sz="0" w:space="0" w:color="auto"/>
        <w:right w:val="none" w:sz="0" w:space="0" w:color="auto"/>
      </w:divBdr>
    </w:div>
    <w:div w:id="489633932">
      <w:bodyDiv w:val="1"/>
      <w:marLeft w:val="0"/>
      <w:marRight w:val="0"/>
      <w:marTop w:val="0"/>
      <w:marBottom w:val="0"/>
      <w:divBdr>
        <w:top w:val="none" w:sz="0" w:space="0" w:color="auto"/>
        <w:left w:val="none" w:sz="0" w:space="0" w:color="auto"/>
        <w:bottom w:val="none" w:sz="0" w:space="0" w:color="auto"/>
        <w:right w:val="none" w:sz="0" w:space="0" w:color="auto"/>
      </w:divBdr>
    </w:div>
    <w:div w:id="659121040">
      <w:bodyDiv w:val="1"/>
      <w:marLeft w:val="0"/>
      <w:marRight w:val="0"/>
      <w:marTop w:val="0"/>
      <w:marBottom w:val="0"/>
      <w:divBdr>
        <w:top w:val="none" w:sz="0" w:space="0" w:color="auto"/>
        <w:left w:val="none" w:sz="0" w:space="0" w:color="auto"/>
        <w:bottom w:val="none" w:sz="0" w:space="0" w:color="auto"/>
        <w:right w:val="none" w:sz="0" w:space="0" w:color="auto"/>
      </w:divBdr>
    </w:div>
    <w:div w:id="1135487754">
      <w:bodyDiv w:val="1"/>
      <w:marLeft w:val="0"/>
      <w:marRight w:val="0"/>
      <w:marTop w:val="0"/>
      <w:marBottom w:val="0"/>
      <w:divBdr>
        <w:top w:val="none" w:sz="0" w:space="0" w:color="auto"/>
        <w:left w:val="none" w:sz="0" w:space="0" w:color="auto"/>
        <w:bottom w:val="none" w:sz="0" w:space="0" w:color="auto"/>
        <w:right w:val="none" w:sz="0" w:space="0" w:color="auto"/>
      </w:divBdr>
    </w:div>
    <w:div w:id="1181971721">
      <w:bodyDiv w:val="1"/>
      <w:marLeft w:val="0"/>
      <w:marRight w:val="0"/>
      <w:marTop w:val="0"/>
      <w:marBottom w:val="0"/>
      <w:divBdr>
        <w:top w:val="none" w:sz="0" w:space="0" w:color="auto"/>
        <w:left w:val="none" w:sz="0" w:space="0" w:color="auto"/>
        <w:bottom w:val="none" w:sz="0" w:space="0" w:color="auto"/>
        <w:right w:val="none" w:sz="0" w:space="0" w:color="auto"/>
      </w:divBdr>
    </w:div>
    <w:div w:id="1371685077">
      <w:bodyDiv w:val="1"/>
      <w:marLeft w:val="0"/>
      <w:marRight w:val="0"/>
      <w:marTop w:val="0"/>
      <w:marBottom w:val="0"/>
      <w:divBdr>
        <w:top w:val="none" w:sz="0" w:space="0" w:color="auto"/>
        <w:left w:val="none" w:sz="0" w:space="0" w:color="auto"/>
        <w:bottom w:val="none" w:sz="0" w:space="0" w:color="auto"/>
        <w:right w:val="none" w:sz="0" w:space="0" w:color="auto"/>
      </w:divBdr>
    </w:div>
    <w:div w:id="1450932384">
      <w:bodyDiv w:val="1"/>
      <w:marLeft w:val="0"/>
      <w:marRight w:val="0"/>
      <w:marTop w:val="0"/>
      <w:marBottom w:val="0"/>
      <w:divBdr>
        <w:top w:val="none" w:sz="0" w:space="0" w:color="auto"/>
        <w:left w:val="none" w:sz="0" w:space="0" w:color="auto"/>
        <w:bottom w:val="none" w:sz="0" w:space="0" w:color="auto"/>
        <w:right w:val="none" w:sz="0" w:space="0" w:color="auto"/>
      </w:divBdr>
    </w:div>
    <w:div w:id="1468547129">
      <w:bodyDiv w:val="1"/>
      <w:marLeft w:val="0"/>
      <w:marRight w:val="0"/>
      <w:marTop w:val="0"/>
      <w:marBottom w:val="0"/>
      <w:divBdr>
        <w:top w:val="none" w:sz="0" w:space="0" w:color="auto"/>
        <w:left w:val="none" w:sz="0" w:space="0" w:color="auto"/>
        <w:bottom w:val="none" w:sz="0" w:space="0" w:color="auto"/>
        <w:right w:val="none" w:sz="0" w:space="0" w:color="auto"/>
      </w:divBdr>
    </w:div>
    <w:div w:id="1492597407">
      <w:bodyDiv w:val="1"/>
      <w:marLeft w:val="0"/>
      <w:marRight w:val="0"/>
      <w:marTop w:val="0"/>
      <w:marBottom w:val="0"/>
      <w:divBdr>
        <w:top w:val="none" w:sz="0" w:space="0" w:color="auto"/>
        <w:left w:val="none" w:sz="0" w:space="0" w:color="auto"/>
        <w:bottom w:val="none" w:sz="0" w:space="0" w:color="auto"/>
        <w:right w:val="none" w:sz="0" w:space="0" w:color="auto"/>
      </w:divBdr>
    </w:div>
    <w:div w:id="1958027091">
      <w:bodyDiv w:val="1"/>
      <w:marLeft w:val="0"/>
      <w:marRight w:val="0"/>
      <w:marTop w:val="0"/>
      <w:marBottom w:val="0"/>
      <w:divBdr>
        <w:top w:val="none" w:sz="0" w:space="0" w:color="auto"/>
        <w:left w:val="none" w:sz="0" w:space="0" w:color="auto"/>
        <w:bottom w:val="none" w:sz="0" w:space="0" w:color="auto"/>
        <w:right w:val="none" w:sz="0" w:space="0" w:color="auto"/>
      </w:divBdr>
    </w:div>
    <w:div w:id="1981496559">
      <w:bodyDiv w:val="1"/>
      <w:marLeft w:val="0"/>
      <w:marRight w:val="0"/>
      <w:marTop w:val="0"/>
      <w:marBottom w:val="0"/>
      <w:divBdr>
        <w:top w:val="none" w:sz="0" w:space="0" w:color="auto"/>
        <w:left w:val="none" w:sz="0" w:space="0" w:color="auto"/>
        <w:bottom w:val="none" w:sz="0" w:space="0" w:color="auto"/>
        <w:right w:val="none" w:sz="0" w:space="0" w:color="auto"/>
      </w:divBdr>
      <w:divsChild>
        <w:div w:id="1473134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693947">
              <w:marLeft w:val="0"/>
              <w:marRight w:val="0"/>
              <w:marTop w:val="0"/>
              <w:marBottom w:val="0"/>
              <w:divBdr>
                <w:top w:val="none" w:sz="0" w:space="0" w:color="auto"/>
                <w:left w:val="none" w:sz="0" w:space="0" w:color="auto"/>
                <w:bottom w:val="none" w:sz="0" w:space="0" w:color="auto"/>
                <w:right w:val="none" w:sz="0" w:space="0" w:color="auto"/>
              </w:divBdr>
              <w:divsChild>
                <w:div w:id="1315525090">
                  <w:marLeft w:val="0"/>
                  <w:marRight w:val="0"/>
                  <w:marTop w:val="0"/>
                  <w:marBottom w:val="0"/>
                  <w:divBdr>
                    <w:top w:val="none" w:sz="0" w:space="0" w:color="auto"/>
                    <w:left w:val="none" w:sz="0" w:space="0" w:color="auto"/>
                    <w:bottom w:val="none" w:sz="0" w:space="0" w:color="auto"/>
                    <w:right w:val="none" w:sz="0" w:space="0" w:color="auto"/>
                  </w:divBdr>
                  <w:divsChild>
                    <w:div w:id="424348354">
                      <w:marLeft w:val="0"/>
                      <w:marRight w:val="0"/>
                      <w:marTop w:val="0"/>
                      <w:marBottom w:val="0"/>
                      <w:divBdr>
                        <w:top w:val="none" w:sz="0" w:space="0" w:color="auto"/>
                        <w:left w:val="none" w:sz="0" w:space="0" w:color="auto"/>
                        <w:bottom w:val="none" w:sz="0" w:space="0" w:color="auto"/>
                        <w:right w:val="none" w:sz="0" w:space="0" w:color="auto"/>
                      </w:divBdr>
                      <w:divsChild>
                        <w:div w:id="1335720666">
                          <w:marLeft w:val="0"/>
                          <w:marRight w:val="0"/>
                          <w:marTop w:val="0"/>
                          <w:marBottom w:val="0"/>
                          <w:divBdr>
                            <w:top w:val="none" w:sz="0" w:space="0" w:color="auto"/>
                            <w:left w:val="none" w:sz="0" w:space="0" w:color="auto"/>
                            <w:bottom w:val="none" w:sz="0" w:space="0" w:color="auto"/>
                            <w:right w:val="none" w:sz="0" w:space="0" w:color="auto"/>
                          </w:divBdr>
                          <w:divsChild>
                            <w:div w:id="2038192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746193">
                                  <w:marLeft w:val="0"/>
                                  <w:marRight w:val="0"/>
                                  <w:marTop w:val="0"/>
                                  <w:marBottom w:val="0"/>
                                  <w:divBdr>
                                    <w:top w:val="none" w:sz="0" w:space="0" w:color="auto"/>
                                    <w:left w:val="none" w:sz="0" w:space="0" w:color="auto"/>
                                    <w:bottom w:val="none" w:sz="0" w:space="0" w:color="auto"/>
                                    <w:right w:val="none" w:sz="0" w:space="0" w:color="auto"/>
                                  </w:divBdr>
                                  <w:divsChild>
                                    <w:div w:id="623195498">
                                      <w:marLeft w:val="0"/>
                                      <w:marRight w:val="0"/>
                                      <w:marTop w:val="0"/>
                                      <w:marBottom w:val="0"/>
                                      <w:divBdr>
                                        <w:top w:val="none" w:sz="0" w:space="0" w:color="auto"/>
                                        <w:left w:val="none" w:sz="0" w:space="0" w:color="auto"/>
                                        <w:bottom w:val="none" w:sz="0" w:space="0" w:color="auto"/>
                                        <w:right w:val="none" w:sz="0" w:space="0" w:color="auto"/>
                                      </w:divBdr>
                                      <w:divsChild>
                                        <w:div w:id="356393457">
                                          <w:marLeft w:val="0"/>
                                          <w:marRight w:val="0"/>
                                          <w:marTop w:val="0"/>
                                          <w:marBottom w:val="0"/>
                                          <w:divBdr>
                                            <w:top w:val="none" w:sz="0" w:space="0" w:color="auto"/>
                                            <w:left w:val="none" w:sz="0" w:space="0" w:color="auto"/>
                                            <w:bottom w:val="none" w:sz="0" w:space="0" w:color="auto"/>
                                            <w:right w:val="none" w:sz="0" w:space="0" w:color="auto"/>
                                          </w:divBdr>
                                          <w:divsChild>
                                            <w:div w:id="107488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A0E26-02E3-4C30-942D-5734C5A2C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3043</Words>
  <Characters>15995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Pendle Borough Council</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EcclesJoanne</dc:creator>
  <cp:keywords/>
  <dc:description/>
  <cp:lastModifiedBy>Rebecca Ferguson</cp:lastModifiedBy>
  <cp:revision>4</cp:revision>
  <cp:lastPrinted>2025-11-17T11:05:00Z</cp:lastPrinted>
  <dcterms:created xsi:type="dcterms:W3CDTF">2025-11-26T16:04:00Z</dcterms:created>
  <dcterms:modified xsi:type="dcterms:W3CDTF">2025-12-11T14:26:00Z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561594a43b8fac140f43fbdb6db078661f7d182e77f4f35f9a84e684b7ac8425</vt:lpwstr>
  </property>
</Properties>
</file>