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23642" w14:textId="77777777" w:rsidR="00970E2D" w:rsidRDefault="00A74698" w:rsidP="007E596F">
      <w:pPr>
        <w:jc w:val="center"/>
        <w:rPr>
          <w:rFonts w:ascii="Arial" w:hAnsi="Arial" w:cs="Arial"/>
          <w:b/>
          <w:sz w:val="24"/>
          <w:szCs w:val="24"/>
        </w:rPr>
      </w:pPr>
      <w:r>
        <w:rPr>
          <w:rFonts w:ascii="Arial" w:hAnsi="Arial" w:cs="Arial"/>
          <w:b/>
          <w:sz w:val="24"/>
          <w:szCs w:val="24"/>
        </w:rPr>
        <w:t>MINUTES OF A MEETING</w:t>
      </w:r>
    </w:p>
    <w:p w14:paraId="27086EED" w14:textId="77777777" w:rsidR="00A74698" w:rsidRDefault="00A74698" w:rsidP="007E596F">
      <w:pPr>
        <w:jc w:val="center"/>
        <w:rPr>
          <w:rFonts w:ascii="Arial" w:hAnsi="Arial" w:cs="Arial"/>
          <w:b/>
          <w:sz w:val="24"/>
          <w:szCs w:val="24"/>
        </w:rPr>
      </w:pPr>
      <w:r>
        <w:rPr>
          <w:rFonts w:ascii="Arial" w:hAnsi="Arial" w:cs="Arial"/>
          <w:b/>
          <w:sz w:val="24"/>
          <w:szCs w:val="24"/>
        </w:rPr>
        <w:t>OF THE EXECUTIVE</w:t>
      </w:r>
    </w:p>
    <w:p w14:paraId="099431A0" w14:textId="06320E72" w:rsidR="00A74698" w:rsidRDefault="00A74698" w:rsidP="007E596F">
      <w:pPr>
        <w:jc w:val="center"/>
        <w:rPr>
          <w:rFonts w:ascii="Arial" w:hAnsi="Arial" w:cs="Arial"/>
          <w:b/>
          <w:sz w:val="24"/>
          <w:szCs w:val="24"/>
        </w:rPr>
      </w:pPr>
      <w:r>
        <w:rPr>
          <w:rFonts w:ascii="Arial" w:hAnsi="Arial" w:cs="Arial"/>
          <w:b/>
          <w:sz w:val="24"/>
          <w:szCs w:val="24"/>
        </w:rPr>
        <w:t>HELD AT</w:t>
      </w:r>
      <w:r w:rsidR="007438E4">
        <w:rPr>
          <w:rFonts w:ascii="Arial" w:hAnsi="Arial" w:cs="Arial"/>
          <w:b/>
          <w:sz w:val="24"/>
          <w:szCs w:val="24"/>
        </w:rPr>
        <w:t xml:space="preserve"> </w:t>
      </w:r>
      <w:r>
        <w:rPr>
          <w:rFonts w:ascii="Arial" w:hAnsi="Arial" w:cs="Arial"/>
          <w:b/>
          <w:sz w:val="24"/>
          <w:szCs w:val="24"/>
        </w:rPr>
        <w:t>NELSON TOWN HALL</w:t>
      </w:r>
    </w:p>
    <w:p w14:paraId="15406B18" w14:textId="02FFE119" w:rsidR="00A74698" w:rsidRDefault="00A74698" w:rsidP="007E596F">
      <w:pPr>
        <w:jc w:val="center"/>
        <w:rPr>
          <w:rFonts w:ascii="Arial" w:hAnsi="Arial" w:cs="Arial"/>
          <w:b/>
          <w:sz w:val="24"/>
          <w:szCs w:val="24"/>
        </w:rPr>
      </w:pPr>
      <w:r>
        <w:rPr>
          <w:rFonts w:ascii="Arial" w:hAnsi="Arial" w:cs="Arial"/>
          <w:b/>
          <w:sz w:val="24"/>
          <w:szCs w:val="24"/>
        </w:rPr>
        <w:t xml:space="preserve">ON </w:t>
      </w:r>
      <w:r w:rsidR="00245BF0">
        <w:rPr>
          <w:rFonts w:ascii="Arial" w:hAnsi="Arial" w:cs="Arial"/>
          <w:b/>
          <w:sz w:val="24"/>
          <w:szCs w:val="24"/>
        </w:rPr>
        <w:t>20</w:t>
      </w:r>
      <w:r w:rsidR="00645988" w:rsidRPr="00645988">
        <w:rPr>
          <w:rFonts w:ascii="Arial" w:hAnsi="Arial" w:cs="Arial"/>
          <w:b/>
          <w:sz w:val="24"/>
          <w:szCs w:val="24"/>
          <w:vertAlign w:val="superscript"/>
        </w:rPr>
        <w:t>th</w:t>
      </w:r>
      <w:r w:rsidR="00645988">
        <w:rPr>
          <w:rFonts w:ascii="Arial" w:hAnsi="Arial" w:cs="Arial"/>
          <w:b/>
          <w:sz w:val="24"/>
          <w:szCs w:val="24"/>
        </w:rPr>
        <w:t xml:space="preserve"> </w:t>
      </w:r>
      <w:proofErr w:type="gramStart"/>
      <w:r w:rsidR="00245BF0">
        <w:rPr>
          <w:rFonts w:ascii="Arial" w:hAnsi="Arial" w:cs="Arial"/>
          <w:b/>
          <w:sz w:val="24"/>
          <w:szCs w:val="24"/>
        </w:rPr>
        <w:t>NOVEMBER</w:t>
      </w:r>
      <w:r w:rsidR="00732F9C">
        <w:rPr>
          <w:rFonts w:ascii="Arial" w:hAnsi="Arial" w:cs="Arial"/>
          <w:b/>
          <w:sz w:val="24"/>
          <w:szCs w:val="24"/>
        </w:rPr>
        <w:t>,</w:t>
      </w:r>
      <w:proofErr w:type="gramEnd"/>
      <w:r w:rsidR="006B4B77">
        <w:rPr>
          <w:rFonts w:ascii="Arial" w:hAnsi="Arial" w:cs="Arial"/>
          <w:b/>
          <w:sz w:val="24"/>
          <w:szCs w:val="24"/>
        </w:rPr>
        <w:t xml:space="preserve"> 2025</w:t>
      </w:r>
    </w:p>
    <w:p w14:paraId="63593263" w14:textId="77777777" w:rsidR="00A74698" w:rsidRDefault="00A74698" w:rsidP="007E596F">
      <w:pPr>
        <w:jc w:val="center"/>
        <w:rPr>
          <w:rFonts w:ascii="Arial" w:hAnsi="Arial" w:cs="Arial"/>
          <w:b/>
          <w:sz w:val="24"/>
          <w:szCs w:val="24"/>
        </w:rPr>
      </w:pPr>
    </w:p>
    <w:p w14:paraId="6FEEE26B" w14:textId="77777777" w:rsidR="00A74698" w:rsidRDefault="00A74698" w:rsidP="007E596F">
      <w:pPr>
        <w:jc w:val="center"/>
        <w:rPr>
          <w:rFonts w:ascii="Arial" w:hAnsi="Arial" w:cs="Arial"/>
          <w:i/>
          <w:sz w:val="24"/>
          <w:szCs w:val="24"/>
        </w:rPr>
      </w:pPr>
      <w:r>
        <w:rPr>
          <w:rFonts w:ascii="Arial" w:hAnsi="Arial" w:cs="Arial"/>
          <w:i/>
          <w:sz w:val="24"/>
          <w:szCs w:val="24"/>
        </w:rPr>
        <w:t>PRESENT –</w:t>
      </w:r>
    </w:p>
    <w:p w14:paraId="3A7116A3" w14:textId="77777777" w:rsidR="00A74698" w:rsidRDefault="00A74698" w:rsidP="007E596F">
      <w:pPr>
        <w:jc w:val="center"/>
        <w:rPr>
          <w:rFonts w:ascii="Arial" w:hAnsi="Arial" w:cs="Arial"/>
          <w:i/>
          <w:sz w:val="24"/>
          <w:szCs w:val="24"/>
        </w:rPr>
      </w:pPr>
    </w:p>
    <w:p w14:paraId="1F7E371F" w14:textId="23B267DB" w:rsidR="00A74698" w:rsidRDefault="00A74698" w:rsidP="007E596F">
      <w:pPr>
        <w:jc w:val="center"/>
        <w:rPr>
          <w:rFonts w:ascii="Arial" w:hAnsi="Arial" w:cs="Arial"/>
          <w:i/>
          <w:sz w:val="24"/>
          <w:szCs w:val="24"/>
        </w:rPr>
      </w:pPr>
      <w:r>
        <w:rPr>
          <w:rFonts w:ascii="Arial" w:hAnsi="Arial" w:cs="Arial"/>
          <w:i/>
          <w:sz w:val="24"/>
          <w:szCs w:val="24"/>
        </w:rPr>
        <w:t xml:space="preserve">Councillor </w:t>
      </w:r>
      <w:r w:rsidR="006B4B77">
        <w:rPr>
          <w:rFonts w:ascii="Arial" w:hAnsi="Arial" w:cs="Arial"/>
          <w:i/>
          <w:sz w:val="24"/>
          <w:szCs w:val="24"/>
        </w:rPr>
        <w:t>D. Whipp</w:t>
      </w:r>
      <w:r>
        <w:rPr>
          <w:rFonts w:ascii="Arial" w:hAnsi="Arial" w:cs="Arial"/>
          <w:i/>
          <w:sz w:val="24"/>
          <w:szCs w:val="24"/>
        </w:rPr>
        <w:t xml:space="preserve"> (Chair)</w:t>
      </w:r>
    </w:p>
    <w:p w14:paraId="481553D0" w14:textId="77777777" w:rsidR="00A74698" w:rsidRDefault="00A74698">
      <w:pPr>
        <w:rPr>
          <w:rFonts w:ascii="Arial" w:hAnsi="Arial"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526"/>
      </w:tblGrid>
      <w:tr w:rsidR="00A74698" w14:paraId="4C16D6A5" w14:textId="77777777" w:rsidTr="006B4B77">
        <w:tc>
          <w:tcPr>
            <w:tcW w:w="4962" w:type="dxa"/>
          </w:tcPr>
          <w:p w14:paraId="753D2B33" w14:textId="77777777" w:rsidR="00A74698" w:rsidRPr="00A74698" w:rsidRDefault="00A74698">
            <w:pPr>
              <w:rPr>
                <w:rFonts w:ascii="Arial" w:hAnsi="Arial" w:cs="Arial"/>
                <w:i/>
                <w:sz w:val="24"/>
                <w:szCs w:val="24"/>
              </w:rPr>
            </w:pPr>
            <w:r>
              <w:rPr>
                <w:rFonts w:ascii="Arial" w:hAnsi="Arial" w:cs="Arial"/>
                <w:b/>
                <w:i/>
                <w:sz w:val="24"/>
                <w:szCs w:val="24"/>
              </w:rPr>
              <w:t>Councillors</w:t>
            </w:r>
          </w:p>
        </w:tc>
        <w:tc>
          <w:tcPr>
            <w:tcW w:w="5526" w:type="dxa"/>
          </w:tcPr>
          <w:p w14:paraId="46AF3F29" w14:textId="77777777" w:rsidR="00A74698" w:rsidRDefault="00A74698">
            <w:pPr>
              <w:rPr>
                <w:rFonts w:ascii="Arial" w:hAnsi="Arial" w:cs="Arial"/>
                <w:i/>
                <w:sz w:val="24"/>
                <w:szCs w:val="24"/>
              </w:rPr>
            </w:pPr>
          </w:p>
        </w:tc>
      </w:tr>
      <w:tr w:rsidR="00A74698" w14:paraId="28D02644" w14:textId="77777777" w:rsidTr="006B4B77">
        <w:tc>
          <w:tcPr>
            <w:tcW w:w="4962" w:type="dxa"/>
          </w:tcPr>
          <w:p w14:paraId="23354E1C" w14:textId="77777777" w:rsidR="00A74698" w:rsidRDefault="00A74698">
            <w:pPr>
              <w:rPr>
                <w:rFonts w:ascii="Arial" w:hAnsi="Arial" w:cs="Arial"/>
                <w:b/>
                <w:i/>
                <w:sz w:val="24"/>
                <w:szCs w:val="24"/>
              </w:rPr>
            </w:pPr>
          </w:p>
        </w:tc>
        <w:tc>
          <w:tcPr>
            <w:tcW w:w="5526" w:type="dxa"/>
          </w:tcPr>
          <w:p w14:paraId="4F025DAA" w14:textId="77777777" w:rsidR="00A74698" w:rsidRDefault="00A74698">
            <w:pPr>
              <w:rPr>
                <w:rFonts w:ascii="Arial" w:hAnsi="Arial" w:cs="Arial"/>
                <w:i/>
                <w:sz w:val="24"/>
                <w:szCs w:val="24"/>
              </w:rPr>
            </w:pPr>
          </w:p>
        </w:tc>
      </w:tr>
      <w:tr w:rsidR="0056269F" w14:paraId="48225641" w14:textId="77777777" w:rsidTr="0056269F">
        <w:tc>
          <w:tcPr>
            <w:tcW w:w="4962" w:type="dxa"/>
          </w:tcPr>
          <w:p w14:paraId="076D5A91" w14:textId="2F959A03" w:rsidR="0056269F" w:rsidRPr="0056269F" w:rsidRDefault="00732F9C">
            <w:pPr>
              <w:rPr>
                <w:rFonts w:ascii="Arial" w:hAnsi="Arial" w:cs="Arial"/>
                <w:bCs/>
                <w:i/>
                <w:sz w:val="24"/>
                <w:szCs w:val="24"/>
              </w:rPr>
            </w:pPr>
            <w:r>
              <w:rPr>
                <w:rFonts w:ascii="Arial" w:hAnsi="Arial" w:cs="Arial"/>
                <w:bCs/>
                <w:i/>
                <w:sz w:val="24"/>
                <w:szCs w:val="24"/>
              </w:rPr>
              <w:t>Z</w:t>
            </w:r>
            <w:r w:rsidR="009130A4">
              <w:rPr>
                <w:rFonts w:ascii="Arial" w:hAnsi="Arial" w:cs="Arial"/>
                <w:bCs/>
                <w:i/>
                <w:sz w:val="24"/>
                <w:szCs w:val="24"/>
              </w:rPr>
              <w:t>. A</w:t>
            </w:r>
            <w:r>
              <w:rPr>
                <w:rFonts w:ascii="Arial" w:hAnsi="Arial" w:cs="Arial"/>
                <w:bCs/>
                <w:i/>
                <w:sz w:val="24"/>
                <w:szCs w:val="24"/>
              </w:rPr>
              <w:t>li</w:t>
            </w:r>
          </w:p>
        </w:tc>
        <w:tc>
          <w:tcPr>
            <w:tcW w:w="5526" w:type="dxa"/>
          </w:tcPr>
          <w:p w14:paraId="093818F6" w14:textId="77777777" w:rsidR="0056269F" w:rsidRDefault="0056269F">
            <w:pPr>
              <w:rPr>
                <w:rFonts w:ascii="Arial" w:hAnsi="Arial" w:cs="Arial"/>
                <w:i/>
                <w:sz w:val="24"/>
                <w:szCs w:val="24"/>
              </w:rPr>
            </w:pPr>
          </w:p>
        </w:tc>
      </w:tr>
      <w:tr w:rsidR="0056269F" w14:paraId="6AED036B" w14:textId="77777777" w:rsidTr="0056269F">
        <w:tc>
          <w:tcPr>
            <w:tcW w:w="4962" w:type="dxa"/>
          </w:tcPr>
          <w:p w14:paraId="51912CB3" w14:textId="02615905" w:rsidR="0056269F" w:rsidRPr="0056269F" w:rsidRDefault="006B4B77">
            <w:pPr>
              <w:rPr>
                <w:rFonts w:ascii="Arial" w:hAnsi="Arial" w:cs="Arial"/>
                <w:bCs/>
                <w:i/>
                <w:sz w:val="24"/>
                <w:szCs w:val="24"/>
              </w:rPr>
            </w:pPr>
            <w:r>
              <w:rPr>
                <w:rFonts w:ascii="Arial" w:hAnsi="Arial" w:cs="Arial"/>
                <w:bCs/>
                <w:i/>
                <w:sz w:val="24"/>
                <w:szCs w:val="24"/>
              </w:rPr>
              <w:t>A. Bell</w:t>
            </w:r>
          </w:p>
        </w:tc>
        <w:tc>
          <w:tcPr>
            <w:tcW w:w="5526" w:type="dxa"/>
          </w:tcPr>
          <w:p w14:paraId="496CB874" w14:textId="77777777" w:rsidR="0056269F" w:rsidRDefault="0056269F">
            <w:pPr>
              <w:rPr>
                <w:rFonts w:ascii="Arial" w:hAnsi="Arial" w:cs="Arial"/>
                <w:i/>
                <w:sz w:val="24"/>
                <w:szCs w:val="24"/>
              </w:rPr>
            </w:pPr>
          </w:p>
        </w:tc>
      </w:tr>
      <w:tr w:rsidR="0056269F" w14:paraId="7B0B1C88" w14:textId="77777777" w:rsidTr="0056269F">
        <w:tc>
          <w:tcPr>
            <w:tcW w:w="4962" w:type="dxa"/>
          </w:tcPr>
          <w:p w14:paraId="5D849DFC" w14:textId="77777777" w:rsidR="0056269F" w:rsidRDefault="006B4B77">
            <w:pPr>
              <w:rPr>
                <w:rFonts w:ascii="Arial" w:hAnsi="Arial" w:cs="Arial"/>
                <w:bCs/>
                <w:i/>
                <w:sz w:val="24"/>
                <w:szCs w:val="24"/>
              </w:rPr>
            </w:pPr>
            <w:r>
              <w:rPr>
                <w:rFonts w:ascii="Arial" w:hAnsi="Arial" w:cs="Arial"/>
                <w:bCs/>
                <w:i/>
                <w:sz w:val="24"/>
                <w:szCs w:val="24"/>
              </w:rPr>
              <w:t>M. Hanif</w:t>
            </w:r>
          </w:p>
          <w:p w14:paraId="391ED749" w14:textId="254F1CEC" w:rsidR="00245BF0" w:rsidRDefault="00245BF0">
            <w:pPr>
              <w:rPr>
                <w:rFonts w:ascii="Arial" w:hAnsi="Arial" w:cs="Arial"/>
                <w:bCs/>
                <w:i/>
                <w:sz w:val="24"/>
                <w:szCs w:val="24"/>
              </w:rPr>
            </w:pPr>
            <w:r>
              <w:rPr>
                <w:rFonts w:ascii="Arial" w:hAnsi="Arial" w:cs="Arial"/>
                <w:bCs/>
                <w:i/>
                <w:sz w:val="24"/>
                <w:szCs w:val="24"/>
              </w:rPr>
              <w:t>D. Hartley</w:t>
            </w:r>
          </w:p>
          <w:p w14:paraId="3F90DB42" w14:textId="77777777" w:rsidR="00DE722D" w:rsidRDefault="00DE722D" w:rsidP="00DE722D">
            <w:pPr>
              <w:rPr>
                <w:rFonts w:ascii="Arial" w:hAnsi="Arial" w:cs="Arial"/>
                <w:bCs/>
                <w:i/>
                <w:sz w:val="24"/>
                <w:szCs w:val="24"/>
              </w:rPr>
            </w:pPr>
            <w:r>
              <w:rPr>
                <w:rFonts w:ascii="Arial" w:hAnsi="Arial" w:cs="Arial"/>
                <w:bCs/>
                <w:i/>
                <w:sz w:val="24"/>
                <w:szCs w:val="24"/>
              </w:rPr>
              <w:t>A. Mahmood</w:t>
            </w:r>
          </w:p>
          <w:p w14:paraId="437F35E7" w14:textId="421E5F90" w:rsidR="00645988" w:rsidRPr="0056269F" w:rsidRDefault="00DE722D">
            <w:pPr>
              <w:rPr>
                <w:rFonts w:ascii="Arial" w:hAnsi="Arial" w:cs="Arial"/>
                <w:bCs/>
                <w:i/>
                <w:sz w:val="24"/>
                <w:szCs w:val="24"/>
              </w:rPr>
            </w:pPr>
            <w:r>
              <w:rPr>
                <w:rFonts w:ascii="Arial" w:hAnsi="Arial" w:cs="Arial"/>
                <w:bCs/>
                <w:i/>
                <w:sz w:val="24"/>
                <w:szCs w:val="24"/>
              </w:rPr>
              <w:t>L. Whipp</w:t>
            </w:r>
          </w:p>
        </w:tc>
        <w:tc>
          <w:tcPr>
            <w:tcW w:w="5526" w:type="dxa"/>
          </w:tcPr>
          <w:p w14:paraId="0243B889" w14:textId="77777777" w:rsidR="0056269F" w:rsidRDefault="0056269F">
            <w:pPr>
              <w:rPr>
                <w:rFonts w:ascii="Arial" w:hAnsi="Arial" w:cs="Arial"/>
                <w:i/>
                <w:sz w:val="24"/>
                <w:szCs w:val="24"/>
              </w:rPr>
            </w:pPr>
          </w:p>
        </w:tc>
      </w:tr>
      <w:tr w:rsidR="0056269F" w14:paraId="78379FE4" w14:textId="77777777" w:rsidTr="0056269F">
        <w:tc>
          <w:tcPr>
            <w:tcW w:w="4962" w:type="dxa"/>
          </w:tcPr>
          <w:p w14:paraId="5A6D4A63" w14:textId="1035B321" w:rsidR="00732F9C" w:rsidRPr="0056269F" w:rsidRDefault="00732F9C">
            <w:pPr>
              <w:rPr>
                <w:rFonts w:ascii="Arial" w:hAnsi="Arial" w:cs="Arial"/>
                <w:bCs/>
                <w:i/>
                <w:sz w:val="24"/>
                <w:szCs w:val="24"/>
              </w:rPr>
            </w:pPr>
          </w:p>
        </w:tc>
        <w:tc>
          <w:tcPr>
            <w:tcW w:w="5526" w:type="dxa"/>
          </w:tcPr>
          <w:p w14:paraId="2DCBA2F7" w14:textId="77777777" w:rsidR="0056269F" w:rsidRDefault="0056269F">
            <w:pPr>
              <w:rPr>
                <w:rFonts w:ascii="Arial" w:hAnsi="Arial" w:cs="Arial"/>
                <w:i/>
                <w:sz w:val="24"/>
                <w:szCs w:val="24"/>
              </w:rPr>
            </w:pPr>
          </w:p>
        </w:tc>
      </w:tr>
      <w:tr w:rsidR="0056269F" w14:paraId="541A312C" w14:textId="77777777" w:rsidTr="0056269F">
        <w:tc>
          <w:tcPr>
            <w:tcW w:w="4962" w:type="dxa"/>
          </w:tcPr>
          <w:p w14:paraId="6AB493E8" w14:textId="2BB64EA3" w:rsidR="0056269F" w:rsidRPr="0056269F" w:rsidRDefault="0056269F">
            <w:pPr>
              <w:rPr>
                <w:rFonts w:ascii="Arial" w:hAnsi="Arial" w:cs="Arial"/>
                <w:bCs/>
                <w:i/>
                <w:sz w:val="24"/>
                <w:szCs w:val="24"/>
              </w:rPr>
            </w:pPr>
          </w:p>
        </w:tc>
        <w:tc>
          <w:tcPr>
            <w:tcW w:w="5526" w:type="dxa"/>
          </w:tcPr>
          <w:p w14:paraId="2C9B124F" w14:textId="77777777" w:rsidR="0056269F" w:rsidRDefault="0056269F">
            <w:pPr>
              <w:rPr>
                <w:rFonts w:ascii="Arial" w:hAnsi="Arial" w:cs="Arial"/>
                <w:i/>
                <w:sz w:val="24"/>
                <w:szCs w:val="24"/>
              </w:rPr>
            </w:pPr>
          </w:p>
        </w:tc>
      </w:tr>
    </w:tbl>
    <w:p w14:paraId="62D39205" w14:textId="77777777" w:rsidR="00A74698" w:rsidRDefault="00A74698">
      <w:pPr>
        <w:rPr>
          <w:rFonts w:ascii="Arial" w:hAnsi="Arial" w:cs="Arial"/>
          <w:b/>
          <w:i/>
          <w:sz w:val="24"/>
          <w:szCs w:val="24"/>
        </w:rPr>
      </w:pPr>
      <w:r>
        <w:rPr>
          <w:rFonts w:ascii="Arial" w:hAnsi="Arial" w:cs="Arial"/>
          <w:b/>
          <w:i/>
          <w:sz w:val="24"/>
          <w:szCs w:val="24"/>
        </w:rPr>
        <w:t>Also in attendance:</w:t>
      </w:r>
    </w:p>
    <w:p w14:paraId="471764F2" w14:textId="2EA5DA6D" w:rsidR="005137EB" w:rsidRDefault="005137EB">
      <w:pPr>
        <w:rPr>
          <w:rFonts w:ascii="Arial" w:hAnsi="Arial" w:cs="Arial"/>
          <w:b/>
          <w:bCs/>
          <w:i/>
          <w:sz w:val="24"/>
          <w:szCs w:val="24"/>
        </w:rPr>
      </w:pPr>
    </w:p>
    <w:p w14:paraId="2006EF32" w14:textId="064EC212" w:rsidR="006B4B77" w:rsidRDefault="006B4B77" w:rsidP="006B4B77">
      <w:pPr>
        <w:rPr>
          <w:rFonts w:ascii="Arial" w:hAnsi="Arial" w:cs="Arial"/>
          <w:i/>
          <w:sz w:val="24"/>
          <w:szCs w:val="24"/>
        </w:rPr>
      </w:pPr>
      <w:r>
        <w:rPr>
          <w:rFonts w:ascii="Arial" w:hAnsi="Arial" w:cs="Arial"/>
          <w:i/>
          <w:sz w:val="24"/>
          <w:szCs w:val="24"/>
        </w:rPr>
        <w:t>Councillor</w:t>
      </w:r>
      <w:r w:rsidR="00DE722D">
        <w:rPr>
          <w:rFonts w:ascii="Arial" w:hAnsi="Arial" w:cs="Arial"/>
          <w:i/>
          <w:sz w:val="24"/>
          <w:szCs w:val="24"/>
        </w:rPr>
        <w:t xml:space="preserve">s </w:t>
      </w:r>
      <w:r w:rsidR="003D15E5">
        <w:rPr>
          <w:rFonts w:ascii="Arial" w:hAnsi="Arial" w:cs="Arial"/>
          <w:i/>
          <w:sz w:val="24"/>
          <w:szCs w:val="24"/>
        </w:rPr>
        <w:t xml:space="preserve">D. Cockburn-Price, </w:t>
      </w:r>
      <w:r w:rsidR="00DE722D">
        <w:rPr>
          <w:rFonts w:ascii="Arial" w:hAnsi="Arial" w:cs="Arial"/>
          <w:i/>
          <w:sz w:val="24"/>
          <w:szCs w:val="24"/>
        </w:rPr>
        <w:t>S. Cockburn-Price and</w:t>
      </w:r>
      <w:r>
        <w:rPr>
          <w:rFonts w:ascii="Arial" w:hAnsi="Arial" w:cs="Arial"/>
          <w:i/>
          <w:sz w:val="24"/>
          <w:szCs w:val="24"/>
        </w:rPr>
        <w:t xml:space="preserve"> A. Sutcliffe</w:t>
      </w:r>
    </w:p>
    <w:p w14:paraId="676E2CFE" w14:textId="77777777" w:rsidR="00C505D5" w:rsidRPr="00354C5F" w:rsidRDefault="00C505D5">
      <w:pPr>
        <w:rPr>
          <w:rFonts w:ascii="Arial" w:hAnsi="Arial" w:cs="Arial"/>
          <w:i/>
          <w:sz w:val="24"/>
          <w:szCs w:val="24"/>
        </w:rPr>
      </w:pPr>
    </w:p>
    <w:p w14:paraId="03235C8E" w14:textId="77777777" w:rsidR="00A74698" w:rsidRDefault="00A74698">
      <w:pPr>
        <w:rPr>
          <w:rFonts w:ascii="Arial" w:hAnsi="Arial" w:cs="Arial"/>
          <w:b/>
          <w:i/>
          <w:sz w:val="24"/>
          <w:szCs w:val="24"/>
        </w:rPr>
      </w:pPr>
      <w:r>
        <w:rPr>
          <w:rFonts w:ascii="Arial" w:hAnsi="Arial" w:cs="Arial"/>
          <w:b/>
          <w:i/>
          <w:sz w:val="24"/>
          <w:szCs w:val="24"/>
        </w:rPr>
        <w:t>Officers in attendance</w:t>
      </w:r>
    </w:p>
    <w:p w14:paraId="7EA254ED" w14:textId="77777777" w:rsidR="00A74698" w:rsidRDefault="00A74698">
      <w:pPr>
        <w:rPr>
          <w:rFonts w:ascii="Arial" w:hAnsi="Arial" w:cs="Arial"/>
          <w:b/>
          <w:i/>
          <w:sz w:val="24"/>
          <w:szCs w:val="24"/>
        </w:rPr>
      </w:pPr>
    </w:p>
    <w:p w14:paraId="0E3C520F" w14:textId="6BA5610C" w:rsidR="006B4B77" w:rsidRPr="006B4B77" w:rsidRDefault="00732F9C">
      <w:pPr>
        <w:rPr>
          <w:rFonts w:ascii="Arial" w:hAnsi="Arial" w:cs="Arial"/>
          <w:bCs/>
          <w:i/>
          <w:sz w:val="24"/>
          <w:szCs w:val="24"/>
        </w:rPr>
      </w:pPr>
      <w:r>
        <w:rPr>
          <w:rFonts w:ascii="Arial" w:hAnsi="Arial" w:cs="Arial"/>
          <w:bCs/>
          <w:i/>
          <w:sz w:val="24"/>
          <w:szCs w:val="24"/>
        </w:rPr>
        <w:t>Dean Langton</w:t>
      </w:r>
      <w:r>
        <w:rPr>
          <w:rFonts w:ascii="Arial" w:hAnsi="Arial" w:cs="Arial"/>
          <w:bCs/>
          <w:i/>
          <w:sz w:val="24"/>
          <w:szCs w:val="24"/>
        </w:rPr>
        <w:tab/>
      </w:r>
      <w:r w:rsidR="006B4B77">
        <w:rPr>
          <w:rFonts w:ascii="Arial" w:hAnsi="Arial" w:cs="Arial"/>
          <w:bCs/>
          <w:i/>
          <w:sz w:val="24"/>
          <w:szCs w:val="24"/>
        </w:rPr>
        <w:tab/>
        <w:t>Chief Executive</w:t>
      </w:r>
    </w:p>
    <w:p w14:paraId="57F0293B" w14:textId="6ABFA6AC" w:rsidR="0056269F" w:rsidRDefault="0056269F">
      <w:pPr>
        <w:rPr>
          <w:rFonts w:ascii="Arial" w:hAnsi="Arial" w:cs="Arial"/>
          <w:i/>
          <w:sz w:val="24"/>
          <w:szCs w:val="24"/>
        </w:rPr>
      </w:pPr>
      <w:r>
        <w:rPr>
          <w:rFonts w:ascii="Arial" w:hAnsi="Arial" w:cs="Arial"/>
          <w:i/>
          <w:sz w:val="24"/>
          <w:szCs w:val="24"/>
        </w:rPr>
        <w:t>Phillip Spurr</w:t>
      </w:r>
      <w:r>
        <w:rPr>
          <w:rFonts w:ascii="Arial" w:hAnsi="Arial" w:cs="Arial"/>
          <w:i/>
          <w:sz w:val="24"/>
          <w:szCs w:val="24"/>
        </w:rPr>
        <w:tab/>
      </w:r>
      <w:r>
        <w:rPr>
          <w:rFonts w:ascii="Arial" w:hAnsi="Arial" w:cs="Arial"/>
          <w:i/>
          <w:sz w:val="24"/>
          <w:szCs w:val="24"/>
        </w:rPr>
        <w:tab/>
      </w:r>
      <w:r w:rsidR="005E7A68">
        <w:rPr>
          <w:rFonts w:ascii="Arial" w:hAnsi="Arial" w:cs="Arial"/>
          <w:i/>
          <w:sz w:val="24"/>
          <w:szCs w:val="24"/>
        </w:rPr>
        <w:tab/>
      </w:r>
      <w:r>
        <w:rPr>
          <w:rFonts w:ascii="Arial" w:hAnsi="Arial" w:cs="Arial"/>
          <w:i/>
          <w:sz w:val="24"/>
          <w:szCs w:val="24"/>
        </w:rPr>
        <w:t>Director of Place</w:t>
      </w:r>
    </w:p>
    <w:p w14:paraId="01CD6C7E" w14:textId="151A4ED7" w:rsidR="00245BF0" w:rsidRDefault="00245BF0">
      <w:pPr>
        <w:rPr>
          <w:rFonts w:ascii="Arial" w:hAnsi="Arial" w:cs="Arial"/>
          <w:i/>
          <w:sz w:val="24"/>
          <w:szCs w:val="24"/>
        </w:rPr>
      </w:pPr>
      <w:r>
        <w:rPr>
          <w:rFonts w:ascii="Arial" w:hAnsi="Arial" w:cs="Arial"/>
          <w:i/>
          <w:sz w:val="24"/>
          <w:szCs w:val="24"/>
        </w:rPr>
        <w:t>Karen Spencer                   Director of Resources</w:t>
      </w:r>
    </w:p>
    <w:p w14:paraId="2589E6D6" w14:textId="74C309AE" w:rsidR="00732F9C" w:rsidRDefault="00732F9C">
      <w:pPr>
        <w:rPr>
          <w:rFonts w:ascii="Arial" w:hAnsi="Arial" w:cs="Arial"/>
          <w:i/>
          <w:sz w:val="24"/>
          <w:szCs w:val="24"/>
        </w:rPr>
      </w:pPr>
      <w:r>
        <w:rPr>
          <w:rFonts w:ascii="Arial" w:hAnsi="Arial" w:cs="Arial"/>
          <w:i/>
          <w:sz w:val="24"/>
          <w:szCs w:val="24"/>
        </w:rPr>
        <w:t>Neil Watson</w:t>
      </w:r>
      <w:r>
        <w:rPr>
          <w:rFonts w:ascii="Arial" w:hAnsi="Arial" w:cs="Arial"/>
          <w:i/>
          <w:sz w:val="24"/>
          <w:szCs w:val="24"/>
        </w:rPr>
        <w:tab/>
        <w:t xml:space="preserve">                     Assistant Director, Planning, Regulatory and Building Control  </w:t>
      </w:r>
    </w:p>
    <w:p w14:paraId="1FCE45FA" w14:textId="628F4113" w:rsidR="00A74698" w:rsidRDefault="00E52508">
      <w:pPr>
        <w:rPr>
          <w:rFonts w:ascii="Arial" w:hAnsi="Arial" w:cs="Arial"/>
          <w:i/>
          <w:sz w:val="24"/>
          <w:szCs w:val="24"/>
        </w:rPr>
      </w:pPr>
      <w:r>
        <w:rPr>
          <w:rFonts w:ascii="Arial" w:hAnsi="Arial" w:cs="Arial"/>
          <w:i/>
          <w:sz w:val="24"/>
          <w:szCs w:val="24"/>
        </w:rPr>
        <w:t>Howard</w:t>
      </w:r>
      <w:r w:rsidR="00A74698">
        <w:rPr>
          <w:rFonts w:ascii="Arial" w:hAnsi="Arial" w:cs="Arial"/>
          <w:i/>
          <w:sz w:val="24"/>
          <w:szCs w:val="24"/>
        </w:rPr>
        <w:t xml:space="preserve"> Culshaw</w:t>
      </w:r>
      <w:r w:rsidR="00A74698">
        <w:rPr>
          <w:rFonts w:ascii="Arial" w:hAnsi="Arial" w:cs="Arial"/>
          <w:i/>
          <w:sz w:val="24"/>
          <w:szCs w:val="24"/>
        </w:rPr>
        <w:tab/>
      </w:r>
      <w:r w:rsidR="005E7A68">
        <w:rPr>
          <w:rFonts w:ascii="Arial" w:hAnsi="Arial" w:cs="Arial"/>
          <w:i/>
          <w:sz w:val="24"/>
          <w:szCs w:val="24"/>
        </w:rPr>
        <w:tab/>
      </w:r>
      <w:r w:rsidR="00A74698">
        <w:rPr>
          <w:rFonts w:ascii="Arial" w:hAnsi="Arial" w:cs="Arial"/>
          <w:i/>
          <w:sz w:val="24"/>
          <w:szCs w:val="24"/>
        </w:rPr>
        <w:t xml:space="preserve">Head of Legal </w:t>
      </w:r>
      <w:r w:rsidR="00904651">
        <w:rPr>
          <w:rFonts w:ascii="Arial" w:hAnsi="Arial" w:cs="Arial"/>
          <w:i/>
          <w:sz w:val="24"/>
          <w:szCs w:val="24"/>
        </w:rPr>
        <w:t xml:space="preserve">and Democratic </w:t>
      </w:r>
      <w:r w:rsidR="00A74698">
        <w:rPr>
          <w:rFonts w:ascii="Arial" w:hAnsi="Arial" w:cs="Arial"/>
          <w:i/>
          <w:sz w:val="24"/>
          <w:szCs w:val="24"/>
        </w:rPr>
        <w:t>Services</w:t>
      </w:r>
    </w:p>
    <w:p w14:paraId="568B6AE1" w14:textId="3F4BCE93" w:rsidR="00E52508" w:rsidRDefault="00645988">
      <w:pPr>
        <w:rPr>
          <w:rFonts w:ascii="Arial" w:hAnsi="Arial" w:cs="Arial"/>
          <w:i/>
          <w:sz w:val="24"/>
          <w:szCs w:val="24"/>
        </w:rPr>
      </w:pPr>
      <w:r>
        <w:rPr>
          <w:rFonts w:ascii="Arial" w:hAnsi="Arial" w:cs="Arial"/>
          <w:i/>
          <w:sz w:val="24"/>
          <w:szCs w:val="24"/>
        </w:rPr>
        <w:t>Paul Preston</w:t>
      </w:r>
      <w:r>
        <w:rPr>
          <w:rFonts w:ascii="Arial" w:hAnsi="Arial" w:cs="Arial"/>
          <w:i/>
          <w:sz w:val="24"/>
          <w:szCs w:val="24"/>
        </w:rPr>
        <w:tab/>
      </w:r>
      <w:r w:rsidR="00E52508">
        <w:rPr>
          <w:rFonts w:ascii="Arial" w:hAnsi="Arial" w:cs="Arial"/>
          <w:i/>
          <w:sz w:val="24"/>
          <w:szCs w:val="24"/>
        </w:rPr>
        <w:tab/>
      </w:r>
      <w:r w:rsidR="005E7A68">
        <w:rPr>
          <w:rFonts w:ascii="Arial" w:hAnsi="Arial" w:cs="Arial"/>
          <w:i/>
          <w:sz w:val="24"/>
          <w:szCs w:val="24"/>
        </w:rPr>
        <w:tab/>
      </w:r>
      <w:r>
        <w:rPr>
          <w:rFonts w:ascii="Arial" w:hAnsi="Arial" w:cs="Arial"/>
          <w:i/>
          <w:sz w:val="24"/>
          <w:szCs w:val="24"/>
        </w:rPr>
        <w:t>Democratic Services Manager</w:t>
      </w:r>
    </w:p>
    <w:p w14:paraId="4C1B552C" w14:textId="77777777" w:rsidR="00E52508" w:rsidRDefault="00E52508">
      <w:pPr>
        <w:rPr>
          <w:rFonts w:ascii="Arial" w:hAnsi="Arial" w:cs="Arial"/>
          <w:i/>
          <w:sz w:val="24"/>
          <w:szCs w:val="24"/>
        </w:rPr>
      </w:pPr>
    </w:p>
    <w:p w14:paraId="3A40111E" w14:textId="77777777" w:rsidR="00595B0A" w:rsidRDefault="00595B0A">
      <w:pPr>
        <w:rPr>
          <w:rFonts w:ascii="Arial" w:hAnsi="Arial" w:cs="Arial"/>
          <w:i/>
          <w:sz w:val="24"/>
          <w:szCs w:val="24"/>
        </w:rPr>
      </w:pPr>
    </w:p>
    <w:p w14:paraId="36624E65" w14:textId="6326E515" w:rsidR="00564D37" w:rsidRDefault="00564D37" w:rsidP="00843169">
      <w:pPr>
        <w:jc w:val="center"/>
        <w:rPr>
          <w:rFonts w:ascii="Arial" w:eastAsia="Times New Roman" w:hAnsi="Arial" w:cs="Arial"/>
          <w:sz w:val="24"/>
          <w:szCs w:val="24"/>
          <w:lang w:eastAsia="en-GB"/>
        </w:rPr>
      </w:pPr>
      <w:r w:rsidRPr="00C90E07">
        <w:rPr>
          <w:rFonts w:ascii="Arial" w:eastAsia="Times New Roman" w:hAnsi="Arial" w:cs="Arial"/>
          <w:sz w:val="24"/>
          <w:szCs w:val="24"/>
          <w:lang w:eastAsia="en-GB"/>
        </w:rPr>
        <w:t>♦♦♦♦</w:t>
      </w:r>
    </w:p>
    <w:p w14:paraId="52FAEB81" w14:textId="77777777" w:rsidR="009F5F4E" w:rsidRDefault="009F5F4E" w:rsidP="009F5F4E">
      <w:pPr>
        <w:rPr>
          <w:rFonts w:ascii="Arial" w:eastAsia="Times New Roman" w:hAnsi="Arial" w:cs="Arial"/>
          <w:sz w:val="24"/>
          <w:szCs w:val="24"/>
          <w:lang w:eastAsia="en-GB"/>
        </w:rPr>
      </w:pPr>
    </w:p>
    <w:p w14:paraId="3BDBF006" w14:textId="77777777" w:rsidR="009130A4" w:rsidRDefault="009130A4" w:rsidP="009130A4">
      <w:pPr>
        <w:rPr>
          <w:rFonts w:ascii="Arial" w:eastAsia="Times New Roman" w:hAnsi="Arial" w:cs="Arial"/>
          <w:sz w:val="24"/>
          <w:szCs w:val="24"/>
          <w:lang w:eastAsia="en-GB"/>
        </w:rPr>
      </w:pPr>
    </w:p>
    <w:p w14:paraId="11656084" w14:textId="5022A0F3" w:rsidR="007E596F" w:rsidRDefault="00245BF0" w:rsidP="007E596F">
      <w:pPr>
        <w:tabs>
          <w:tab w:val="center" w:pos="5245"/>
        </w:tabs>
        <w:rPr>
          <w:rFonts w:ascii="Arial" w:hAnsi="Arial" w:cs="Arial"/>
          <w:sz w:val="24"/>
          <w:szCs w:val="24"/>
        </w:rPr>
      </w:pPr>
      <w:r>
        <w:rPr>
          <w:rFonts w:ascii="Arial" w:hAnsi="Arial" w:cs="Arial"/>
          <w:b/>
          <w:sz w:val="24"/>
          <w:szCs w:val="24"/>
        </w:rPr>
        <w:t>71</w:t>
      </w:r>
      <w:r w:rsidR="007E596F">
        <w:rPr>
          <w:rFonts w:ascii="Arial" w:hAnsi="Arial" w:cs="Arial"/>
          <w:b/>
          <w:sz w:val="24"/>
          <w:szCs w:val="24"/>
        </w:rPr>
        <w:t>.</w:t>
      </w:r>
      <w:r w:rsidR="007E596F">
        <w:rPr>
          <w:rFonts w:ascii="Arial" w:hAnsi="Arial" w:cs="Arial"/>
          <w:b/>
          <w:sz w:val="24"/>
          <w:szCs w:val="24"/>
        </w:rPr>
        <w:tab/>
        <w:t>DECLARATIONS OF INTEREST</w:t>
      </w:r>
    </w:p>
    <w:p w14:paraId="79346B9C" w14:textId="77777777" w:rsidR="007E596F" w:rsidRDefault="007E596F" w:rsidP="007E596F">
      <w:pPr>
        <w:tabs>
          <w:tab w:val="center" w:pos="5245"/>
        </w:tabs>
        <w:rPr>
          <w:rFonts w:ascii="Arial" w:hAnsi="Arial" w:cs="Arial"/>
          <w:sz w:val="24"/>
          <w:szCs w:val="24"/>
        </w:rPr>
      </w:pPr>
    </w:p>
    <w:p w14:paraId="6B1140B2" w14:textId="77777777" w:rsidR="007E596F" w:rsidRDefault="007E596F" w:rsidP="007E596F">
      <w:pPr>
        <w:tabs>
          <w:tab w:val="center" w:pos="5245"/>
        </w:tabs>
        <w:rPr>
          <w:rFonts w:ascii="Arial" w:hAnsi="Arial" w:cs="Arial"/>
          <w:sz w:val="24"/>
          <w:szCs w:val="24"/>
        </w:rPr>
      </w:pPr>
      <w:r>
        <w:rPr>
          <w:rFonts w:ascii="Arial" w:hAnsi="Arial" w:cs="Arial"/>
          <w:sz w:val="24"/>
          <w:szCs w:val="24"/>
        </w:rPr>
        <w:t>Members were reminded of the legal requirements concerning the declaration of interests.</w:t>
      </w:r>
    </w:p>
    <w:p w14:paraId="6FFC33D1" w14:textId="77777777" w:rsidR="006B4B77" w:rsidRDefault="006B4B77" w:rsidP="007E596F">
      <w:pPr>
        <w:tabs>
          <w:tab w:val="center" w:pos="5245"/>
        </w:tabs>
        <w:rPr>
          <w:rFonts w:ascii="Arial" w:hAnsi="Arial" w:cs="Arial"/>
          <w:sz w:val="24"/>
          <w:szCs w:val="24"/>
        </w:rPr>
      </w:pPr>
    </w:p>
    <w:p w14:paraId="389B48FA" w14:textId="36848A28" w:rsidR="006B4B77" w:rsidRDefault="006B4B77" w:rsidP="007E596F">
      <w:pPr>
        <w:tabs>
          <w:tab w:val="center" w:pos="5245"/>
        </w:tabs>
        <w:rPr>
          <w:rFonts w:ascii="Arial" w:hAnsi="Arial" w:cs="Arial"/>
          <w:sz w:val="24"/>
          <w:szCs w:val="24"/>
        </w:rPr>
      </w:pPr>
      <w:r>
        <w:rPr>
          <w:rFonts w:ascii="Arial" w:hAnsi="Arial" w:cs="Arial"/>
          <w:sz w:val="24"/>
          <w:szCs w:val="24"/>
        </w:rPr>
        <w:t>Members’ attention was also drawn to the requirements of the Council’s Code of Conduct relating to the disclosure of Other Registrable Interests and No</w:t>
      </w:r>
      <w:r w:rsidR="00811560">
        <w:rPr>
          <w:rFonts w:ascii="Arial" w:hAnsi="Arial" w:cs="Arial"/>
          <w:sz w:val="24"/>
          <w:szCs w:val="24"/>
        </w:rPr>
        <w:t>n</w:t>
      </w:r>
      <w:r>
        <w:rPr>
          <w:rFonts w:ascii="Arial" w:hAnsi="Arial" w:cs="Arial"/>
          <w:sz w:val="24"/>
          <w:szCs w:val="24"/>
        </w:rPr>
        <w:t>-Registrable Interests.</w:t>
      </w:r>
    </w:p>
    <w:p w14:paraId="1D370FE3" w14:textId="77777777" w:rsidR="009130A4" w:rsidRDefault="009130A4" w:rsidP="007E596F">
      <w:pPr>
        <w:tabs>
          <w:tab w:val="center" w:pos="5245"/>
        </w:tabs>
        <w:rPr>
          <w:rFonts w:ascii="Arial" w:hAnsi="Arial" w:cs="Arial"/>
          <w:sz w:val="24"/>
          <w:szCs w:val="24"/>
        </w:rPr>
      </w:pPr>
    </w:p>
    <w:p w14:paraId="7C51625E" w14:textId="10DF4045" w:rsidR="00245BF0" w:rsidRDefault="00245BF0" w:rsidP="00245BF0">
      <w:pPr>
        <w:tabs>
          <w:tab w:val="center" w:pos="5245"/>
        </w:tabs>
        <w:rPr>
          <w:rFonts w:ascii="Arial" w:hAnsi="Arial" w:cs="Arial"/>
          <w:sz w:val="24"/>
          <w:szCs w:val="24"/>
        </w:rPr>
      </w:pPr>
      <w:r>
        <w:rPr>
          <w:rFonts w:ascii="Arial" w:hAnsi="Arial" w:cs="Arial"/>
          <w:sz w:val="24"/>
          <w:szCs w:val="24"/>
        </w:rPr>
        <w:t>Councillor D. Whipp declared a</w:t>
      </w:r>
      <w:r w:rsidR="00BB04B1">
        <w:rPr>
          <w:rFonts w:ascii="Arial" w:hAnsi="Arial" w:cs="Arial"/>
          <w:sz w:val="24"/>
          <w:szCs w:val="24"/>
        </w:rPr>
        <w:t>n</w:t>
      </w:r>
      <w:r>
        <w:rPr>
          <w:rFonts w:ascii="Arial" w:hAnsi="Arial" w:cs="Arial"/>
          <w:sz w:val="24"/>
          <w:szCs w:val="24"/>
        </w:rPr>
        <w:t xml:space="preserve"> Other Registrable Interest in Minute 74 below as he was an Elected Member on Lancashire County Council.</w:t>
      </w:r>
    </w:p>
    <w:p w14:paraId="661116F0" w14:textId="77777777" w:rsidR="003D15E5" w:rsidRDefault="003D15E5" w:rsidP="00245BF0">
      <w:pPr>
        <w:tabs>
          <w:tab w:val="center" w:pos="5245"/>
        </w:tabs>
        <w:rPr>
          <w:rFonts w:ascii="Arial" w:hAnsi="Arial" w:cs="Arial"/>
          <w:sz w:val="24"/>
          <w:szCs w:val="24"/>
        </w:rPr>
      </w:pPr>
    </w:p>
    <w:p w14:paraId="67ED94E4" w14:textId="580F514D" w:rsidR="003D15E5" w:rsidRDefault="003D15E5" w:rsidP="00245BF0">
      <w:pPr>
        <w:tabs>
          <w:tab w:val="center" w:pos="5245"/>
        </w:tabs>
        <w:rPr>
          <w:rFonts w:ascii="Arial" w:hAnsi="Arial" w:cs="Arial"/>
          <w:sz w:val="24"/>
          <w:szCs w:val="24"/>
        </w:rPr>
      </w:pPr>
      <w:r>
        <w:rPr>
          <w:rFonts w:ascii="Arial" w:hAnsi="Arial" w:cs="Arial"/>
          <w:sz w:val="24"/>
          <w:szCs w:val="24"/>
        </w:rPr>
        <w:t xml:space="preserve">Councillor A. Mahmood declared a </w:t>
      </w:r>
      <w:r w:rsidR="00BB04B1">
        <w:rPr>
          <w:rFonts w:ascii="Arial" w:hAnsi="Arial" w:cs="Arial"/>
          <w:sz w:val="24"/>
          <w:szCs w:val="24"/>
        </w:rPr>
        <w:t>non-registrable interest</w:t>
      </w:r>
      <w:r>
        <w:rPr>
          <w:rFonts w:ascii="Arial" w:hAnsi="Arial" w:cs="Arial"/>
          <w:sz w:val="24"/>
          <w:szCs w:val="24"/>
        </w:rPr>
        <w:t xml:space="preserve"> in Minute 75. Below.</w:t>
      </w:r>
    </w:p>
    <w:p w14:paraId="7CD9C86B" w14:textId="77777777" w:rsidR="003D15E5" w:rsidRDefault="003D15E5" w:rsidP="00245BF0">
      <w:pPr>
        <w:tabs>
          <w:tab w:val="center" w:pos="5245"/>
        </w:tabs>
        <w:rPr>
          <w:rFonts w:ascii="Arial" w:hAnsi="Arial" w:cs="Arial"/>
          <w:sz w:val="24"/>
          <w:szCs w:val="24"/>
        </w:rPr>
      </w:pPr>
    </w:p>
    <w:p w14:paraId="49592871" w14:textId="78AB7017" w:rsidR="003D15E5" w:rsidRDefault="003D15E5" w:rsidP="00245BF0">
      <w:pPr>
        <w:tabs>
          <w:tab w:val="center" w:pos="5245"/>
        </w:tabs>
        <w:rPr>
          <w:rFonts w:ascii="Arial" w:hAnsi="Arial" w:cs="Arial"/>
          <w:sz w:val="24"/>
          <w:szCs w:val="24"/>
        </w:rPr>
      </w:pPr>
      <w:r>
        <w:rPr>
          <w:rFonts w:ascii="Arial" w:hAnsi="Arial" w:cs="Arial"/>
          <w:sz w:val="24"/>
          <w:szCs w:val="24"/>
        </w:rPr>
        <w:t xml:space="preserve">Councillors A. Mahmood and D. Whipp both declared </w:t>
      </w:r>
      <w:r w:rsidR="00BB04B1">
        <w:rPr>
          <w:rFonts w:ascii="Arial" w:hAnsi="Arial" w:cs="Arial"/>
          <w:sz w:val="24"/>
          <w:szCs w:val="24"/>
        </w:rPr>
        <w:t xml:space="preserve">disclosable </w:t>
      </w:r>
      <w:r>
        <w:rPr>
          <w:rFonts w:ascii="Arial" w:hAnsi="Arial" w:cs="Arial"/>
          <w:sz w:val="24"/>
          <w:szCs w:val="24"/>
        </w:rPr>
        <w:t xml:space="preserve">prejudicial interests in Minute 84 below as both were members of the Pearl Joint Venture (JV) company and took no part in the meeting and left the room whilst this matter was considered and voted on. In the absence of the Leader and </w:t>
      </w:r>
      <w:r w:rsidR="00B30D57">
        <w:rPr>
          <w:rFonts w:ascii="Arial" w:hAnsi="Arial" w:cs="Arial"/>
          <w:sz w:val="24"/>
          <w:szCs w:val="24"/>
        </w:rPr>
        <w:t>D</w:t>
      </w:r>
      <w:r>
        <w:rPr>
          <w:rFonts w:ascii="Arial" w:hAnsi="Arial" w:cs="Arial"/>
          <w:sz w:val="24"/>
          <w:szCs w:val="24"/>
        </w:rPr>
        <w:t xml:space="preserve">eputy Leader </w:t>
      </w:r>
      <w:r w:rsidR="00B30D57">
        <w:rPr>
          <w:rFonts w:ascii="Arial" w:hAnsi="Arial" w:cs="Arial"/>
          <w:sz w:val="24"/>
          <w:szCs w:val="24"/>
        </w:rPr>
        <w:t xml:space="preserve">of </w:t>
      </w:r>
      <w:r>
        <w:rPr>
          <w:rFonts w:ascii="Arial" w:hAnsi="Arial" w:cs="Arial"/>
          <w:sz w:val="24"/>
          <w:szCs w:val="24"/>
        </w:rPr>
        <w:t xml:space="preserve">the Council, Councillor L Whipp was appointed from the remaining Executive membership to Chair the meeting for this item.      </w:t>
      </w:r>
    </w:p>
    <w:p w14:paraId="75218CB6" w14:textId="77777777" w:rsidR="003D15E5" w:rsidRDefault="003D15E5" w:rsidP="00245BF0">
      <w:pPr>
        <w:tabs>
          <w:tab w:val="center" w:pos="5245"/>
        </w:tabs>
        <w:rPr>
          <w:rFonts w:ascii="Arial" w:hAnsi="Arial" w:cs="Arial"/>
          <w:sz w:val="24"/>
          <w:szCs w:val="24"/>
        </w:rPr>
      </w:pPr>
    </w:p>
    <w:p w14:paraId="0FEBE4C7" w14:textId="5EAEDC46" w:rsidR="007E596F" w:rsidRDefault="007E596F" w:rsidP="007E596F">
      <w:pPr>
        <w:tabs>
          <w:tab w:val="center" w:pos="5245"/>
        </w:tabs>
        <w:rPr>
          <w:rFonts w:ascii="Arial" w:hAnsi="Arial" w:cs="Arial"/>
          <w:sz w:val="24"/>
          <w:szCs w:val="24"/>
        </w:rPr>
      </w:pPr>
    </w:p>
    <w:p w14:paraId="67B4605C" w14:textId="21434323" w:rsidR="007E596F" w:rsidRDefault="00245BF0" w:rsidP="007E596F">
      <w:pPr>
        <w:tabs>
          <w:tab w:val="center" w:pos="5245"/>
        </w:tabs>
        <w:rPr>
          <w:rFonts w:ascii="Arial" w:hAnsi="Arial" w:cs="Arial"/>
          <w:sz w:val="24"/>
          <w:szCs w:val="24"/>
        </w:rPr>
      </w:pPr>
      <w:r>
        <w:rPr>
          <w:rFonts w:ascii="Arial" w:hAnsi="Arial" w:cs="Arial"/>
          <w:b/>
          <w:sz w:val="24"/>
          <w:szCs w:val="24"/>
        </w:rPr>
        <w:t>72</w:t>
      </w:r>
      <w:r w:rsidR="007E596F">
        <w:rPr>
          <w:rFonts w:ascii="Arial" w:hAnsi="Arial" w:cs="Arial"/>
          <w:b/>
          <w:sz w:val="24"/>
          <w:szCs w:val="24"/>
        </w:rPr>
        <w:t>.</w:t>
      </w:r>
      <w:r w:rsidR="007E596F">
        <w:rPr>
          <w:rFonts w:ascii="Arial" w:hAnsi="Arial" w:cs="Arial"/>
          <w:b/>
          <w:sz w:val="24"/>
          <w:szCs w:val="24"/>
        </w:rPr>
        <w:tab/>
        <w:t>PUBLIC QUESTION TIME</w:t>
      </w:r>
    </w:p>
    <w:p w14:paraId="0DE1A0DC" w14:textId="77777777" w:rsidR="007E596F" w:rsidRDefault="007E596F" w:rsidP="007E596F">
      <w:pPr>
        <w:tabs>
          <w:tab w:val="center" w:pos="5245"/>
        </w:tabs>
        <w:rPr>
          <w:rFonts w:ascii="Arial" w:hAnsi="Arial" w:cs="Arial"/>
          <w:sz w:val="24"/>
          <w:szCs w:val="24"/>
        </w:rPr>
      </w:pPr>
    </w:p>
    <w:p w14:paraId="46406BB4" w14:textId="45A5EE1F" w:rsidR="007E596F" w:rsidRDefault="00A00A49" w:rsidP="007E596F">
      <w:pPr>
        <w:tabs>
          <w:tab w:val="center" w:pos="5245"/>
        </w:tabs>
        <w:rPr>
          <w:rFonts w:ascii="Arial" w:hAnsi="Arial" w:cs="Arial"/>
          <w:sz w:val="24"/>
          <w:szCs w:val="24"/>
        </w:rPr>
      </w:pPr>
      <w:r>
        <w:rPr>
          <w:rFonts w:ascii="Arial" w:hAnsi="Arial" w:cs="Arial"/>
          <w:sz w:val="24"/>
          <w:szCs w:val="24"/>
        </w:rPr>
        <w:t>There were no questions from members of the public.</w:t>
      </w:r>
    </w:p>
    <w:p w14:paraId="461CA88E" w14:textId="77777777" w:rsidR="00124FA4" w:rsidRDefault="00124FA4" w:rsidP="007E596F">
      <w:pPr>
        <w:tabs>
          <w:tab w:val="center" w:pos="5245"/>
        </w:tabs>
        <w:rPr>
          <w:rFonts w:ascii="Arial" w:hAnsi="Arial" w:cs="Arial"/>
          <w:sz w:val="24"/>
          <w:szCs w:val="24"/>
        </w:rPr>
      </w:pPr>
    </w:p>
    <w:p w14:paraId="1566BB76" w14:textId="77777777" w:rsidR="00124FA4" w:rsidRDefault="00124FA4" w:rsidP="007E596F">
      <w:pPr>
        <w:tabs>
          <w:tab w:val="center" w:pos="5245"/>
        </w:tabs>
        <w:rPr>
          <w:rFonts w:ascii="Arial" w:hAnsi="Arial" w:cs="Arial"/>
          <w:sz w:val="24"/>
          <w:szCs w:val="24"/>
        </w:rPr>
      </w:pPr>
    </w:p>
    <w:p w14:paraId="59C62267" w14:textId="0DA7EB25" w:rsidR="00965735" w:rsidRDefault="00245BF0" w:rsidP="007E596F">
      <w:pPr>
        <w:tabs>
          <w:tab w:val="center" w:pos="5245"/>
        </w:tabs>
        <w:rPr>
          <w:rFonts w:ascii="Arial" w:hAnsi="Arial" w:cs="Arial"/>
          <w:b/>
          <w:bCs/>
          <w:sz w:val="24"/>
          <w:szCs w:val="24"/>
        </w:rPr>
      </w:pPr>
      <w:r>
        <w:rPr>
          <w:rFonts w:ascii="Arial" w:hAnsi="Arial" w:cs="Arial"/>
          <w:b/>
          <w:bCs/>
          <w:sz w:val="24"/>
          <w:szCs w:val="24"/>
        </w:rPr>
        <w:t>73</w:t>
      </w:r>
      <w:r w:rsidR="00965735">
        <w:rPr>
          <w:rFonts w:ascii="Arial" w:hAnsi="Arial" w:cs="Arial"/>
          <w:b/>
          <w:bCs/>
          <w:sz w:val="24"/>
          <w:szCs w:val="24"/>
        </w:rPr>
        <w:t>.</w:t>
      </w:r>
      <w:r w:rsidR="00965735">
        <w:rPr>
          <w:rFonts w:ascii="Arial" w:hAnsi="Arial" w:cs="Arial"/>
          <w:b/>
          <w:bCs/>
          <w:sz w:val="24"/>
          <w:szCs w:val="24"/>
        </w:rPr>
        <w:tab/>
        <w:t>MINUTES</w:t>
      </w:r>
    </w:p>
    <w:p w14:paraId="64F5A7A1" w14:textId="77777777" w:rsidR="00965735" w:rsidRDefault="00965735" w:rsidP="007E596F">
      <w:pPr>
        <w:tabs>
          <w:tab w:val="center" w:pos="5245"/>
        </w:tabs>
        <w:rPr>
          <w:rFonts w:ascii="Arial" w:hAnsi="Arial" w:cs="Arial"/>
          <w:b/>
          <w:bCs/>
          <w:sz w:val="24"/>
          <w:szCs w:val="24"/>
        </w:rPr>
      </w:pPr>
    </w:p>
    <w:p w14:paraId="7670CDAF" w14:textId="1B30C808" w:rsidR="007F628A" w:rsidRDefault="007F628A" w:rsidP="007E596F">
      <w:pPr>
        <w:tabs>
          <w:tab w:val="center" w:pos="5245"/>
        </w:tabs>
        <w:rPr>
          <w:rFonts w:ascii="Arial" w:hAnsi="Arial" w:cs="Arial"/>
          <w:sz w:val="24"/>
          <w:szCs w:val="24"/>
        </w:rPr>
      </w:pPr>
      <w:r>
        <w:rPr>
          <w:rFonts w:ascii="Arial" w:hAnsi="Arial" w:cs="Arial"/>
          <w:b/>
          <w:bCs/>
          <w:sz w:val="24"/>
          <w:szCs w:val="24"/>
        </w:rPr>
        <w:t>RESOLVED</w:t>
      </w:r>
    </w:p>
    <w:p w14:paraId="1458163E" w14:textId="77777777" w:rsidR="007F628A" w:rsidRPr="007F628A" w:rsidRDefault="007F628A" w:rsidP="007E596F">
      <w:pPr>
        <w:tabs>
          <w:tab w:val="center" w:pos="5245"/>
        </w:tabs>
        <w:rPr>
          <w:rFonts w:ascii="Arial" w:hAnsi="Arial" w:cs="Arial"/>
          <w:sz w:val="24"/>
          <w:szCs w:val="24"/>
        </w:rPr>
      </w:pPr>
    </w:p>
    <w:p w14:paraId="1B43EDAE" w14:textId="7FB4DE39" w:rsidR="00965735" w:rsidRDefault="00965735" w:rsidP="00965735">
      <w:pPr>
        <w:tabs>
          <w:tab w:val="center" w:pos="5245"/>
        </w:tabs>
        <w:rPr>
          <w:rFonts w:ascii="Arial" w:hAnsi="Arial" w:cs="Arial"/>
          <w:sz w:val="24"/>
          <w:szCs w:val="24"/>
        </w:rPr>
      </w:pPr>
      <w:r>
        <w:rPr>
          <w:rFonts w:ascii="Arial" w:hAnsi="Arial" w:cs="Arial"/>
          <w:sz w:val="24"/>
          <w:szCs w:val="24"/>
        </w:rPr>
        <w:t xml:space="preserve">That the Minutes of the meeting held on </w:t>
      </w:r>
      <w:r w:rsidR="00732F9C">
        <w:rPr>
          <w:rFonts w:ascii="Arial" w:hAnsi="Arial" w:cs="Arial"/>
          <w:sz w:val="24"/>
          <w:szCs w:val="24"/>
        </w:rPr>
        <w:t>1</w:t>
      </w:r>
      <w:r w:rsidR="00245BF0">
        <w:rPr>
          <w:rFonts w:ascii="Arial" w:hAnsi="Arial" w:cs="Arial"/>
          <w:sz w:val="24"/>
          <w:szCs w:val="24"/>
        </w:rPr>
        <w:t>6</w:t>
      </w:r>
      <w:r w:rsidR="00732F9C" w:rsidRPr="00732F9C">
        <w:rPr>
          <w:rFonts w:ascii="Arial" w:hAnsi="Arial" w:cs="Arial"/>
          <w:sz w:val="24"/>
          <w:szCs w:val="24"/>
          <w:vertAlign w:val="superscript"/>
        </w:rPr>
        <w:t>th</w:t>
      </w:r>
      <w:r w:rsidR="00732F9C">
        <w:rPr>
          <w:rFonts w:ascii="Arial" w:hAnsi="Arial" w:cs="Arial"/>
          <w:sz w:val="24"/>
          <w:szCs w:val="24"/>
        </w:rPr>
        <w:t xml:space="preserve"> </w:t>
      </w:r>
      <w:r w:rsidR="00245BF0">
        <w:rPr>
          <w:rFonts w:ascii="Arial" w:hAnsi="Arial" w:cs="Arial"/>
          <w:sz w:val="24"/>
          <w:szCs w:val="24"/>
        </w:rPr>
        <w:t>October</w:t>
      </w:r>
      <w:r w:rsidR="00811560">
        <w:rPr>
          <w:rFonts w:ascii="Arial" w:hAnsi="Arial" w:cs="Arial"/>
          <w:sz w:val="24"/>
          <w:szCs w:val="24"/>
        </w:rPr>
        <w:t xml:space="preserve"> 2025</w:t>
      </w:r>
      <w:r>
        <w:rPr>
          <w:rFonts w:ascii="Arial" w:hAnsi="Arial" w:cs="Arial"/>
          <w:sz w:val="24"/>
          <w:szCs w:val="24"/>
        </w:rPr>
        <w:t xml:space="preserve"> be approved as a correct record and </w:t>
      </w:r>
    </w:p>
    <w:p w14:paraId="1801FCE9" w14:textId="29669EFA" w:rsidR="00965735" w:rsidRDefault="00965735" w:rsidP="00965735">
      <w:pPr>
        <w:tabs>
          <w:tab w:val="center" w:pos="5245"/>
        </w:tabs>
        <w:rPr>
          <w:rFonts w:ascii="Arial" w:hAnsi="Arial" w:cs="Arial"/>
          <w:sz w:val="24"/>
          <w:szCs w:val="24"/>
        </w:rPr>
      </w:pPr>
      <w:r>
        <w:rPr>
          <w:rFonts w:ascii="Arial" w:hAnsi="Arial" w:cs="Arial"/>
          <w:sz w:val="24"/>
          <w:szCs w:val="24"/>
        </w:rPr>
        <w:t>signed by the Chair</w:t>
      </w:r>
      <w:r w:rsidR="00787C06">
        <w:rPr>
          <w:rFonts w:ascii="Arial" w:hAnsi="Arial" w:cs="Arial"/>
          <w:sz w:val="24"/>
          <w:szCs w:val="24"/>
        </w:rPr>
        <w:t>.</w:t>
      </w:r>
    </w:p>
    <w:p w14:paraId="12DD3FA5" w14:textId="77777777" w:rsidR="0056269F" w:rsidRDefault="0056269F" w:rsidP="00965735">
      <w:pPr>
        <w:tabs>
          <w:tab w:val="center" w:pos="5245"/>
        </w:tabs>
        <w:rPr>
          <w:rFonts w:ascii="Arial" w:hAnsi="Arial" w:cs="Arial"/>
          <w:sz w:val="24"/>
          <w:szCs w:val="24"/>
        </w:rPr>
      </w:pPr>
    </w:p>
    <w:p w14:paraId="758F7469" w14:textId="77777777" w:rsidR="000D7194" w:rsidRDefault="000D7194" w:rsidP="00965735">
      <w:pPr>
        <w:tabs>
          <w:tab w:val="center" w:pos="5245"/>
        </w:tabs>
        <w:rPr>
          <w:rFonts w:ascii="Arial" w:hAnsi="Arial" w:cs="Arial"/>
          <w:sz w:val="24"/>
          <w:szCs w:val="24"/>
        </w:rPr>
      </w:pPr>
    </w:p>
    <w:p w14:paraId="64C7EB28" w14:textId="4C591080" w:rsidR="0056269F" w:rsidRDefault="00245BF0" w:rsidP="004D44BC">
      <w:pPr>
        <w:tabs>
          <w:tab w:val="center" w:pos="5245"/>
        </w:tabs>
        <w:ind w:left="1170" w:hanging="1170"/>
        <w:rPr>
          <w:rFonts w:ascii="Arial" w:hAnsi="Arial" w:cs="Arial"/>
          <w:b/>
          <w:bCs/>
          <w:sz w:val="24"/>
          <w:szCs w:val="24"/>
        </w:rPr>
      </w:pPr>
      <w:r>
        <w:rPr>
          <w:rFonts w:ascii="Arial" w:hAnsi="Arial" w:cs="Arial"/>
          <w:b/>
          <w:bCs/>
          <w:sz w:val="24"/>
          <w:szCs w:val="24"/>
        </w:rPr>
        <w:t>74</w:t>
      </w:r>
      <w:r w:rsidR="0056269F">
        <w:rPr>
          <w:rFonts w:ascii="Arial" w:hAnsi="Arial" w:cs="Arial"/>
          <w:b/>
          <w:bCs/>
          <w:sz w:val="24"/>
          <w:szCs w:val="24"/>
        </w:rPr>
        <w:t>.</w:t>
      </w:r>
      <w:r w:rsidR="0056269F">
        <w:rPr>
          <w:rFonts w:ascii="Arial" w:hAnsi="Arial" w:cs="Arial"/>
          <w:b/>
          <w:bCs/>
          <w:sz w:val="24"/>
          <w:szCs w:val="24"/>
        </w:rPr>
        <w:tab/>
      </w:r>
      <w:r w:rsidR="004D44BC">
        <w:rPr>
          <w:rFonts w:ascii="Arial" w:hAnsi="Arial" w:cs="Arial"/>
          <w:b/>
          <w:bCs/>
          <w:sz w:val="24"/>
          <w:szCs w:val="24"/>
        </w:rPr>
        <w:t xml:space="preserve">LOCAL GOVERNMENT REORGANISATION (LGR) OPTIONS – </w:t>
      </w:r>
      <w:r>
        <w:rPr>
          <w:rFonts w:ascii="Arial" w:hAnsi="Arial" w:cs="Arial"/>
          <w:b/>
          <w:bCs/>
          <w:sz w:val="24"/>
          <w:szCs w:val="24"/>
        </w:rPr>
        <w:t xml:space="preserve">CONSIDERATION AND DECISION ON LGR OPTIONS FOR UNITARY MODELS </w:t>
      </w:r>
    </w:p>
    <w:p w14:paraId="3E5C752C" w14:textId="77777777" w:rsidR="00AA6776" w:rsidRDefault="00AA6776" w:rsidP="004D44BC">
      <w:pPr>
        <w:tabs>
          <w:tab w:val="center" w:pos="5245"/>
        </w:tabs>
        <w:ind w:left="1170" w:hanging="1170"/>
        <w:rPr>
          <w:rFonts w:ascii="Arial" w:hAnsi="Arial" w:cs="Arial"/>
          <w:b/>
          <w:bCs/>
          <w:sz w:val="24"/>
          <w:szCs w:val="24"/>
        </w:rPr>
      </w:pPr>
    </w:p>
    <w:p w14:paraId="0127CB5A" w14:textId="77777777" w:rsidR="00245BF0" w:rsidRDefault="00AA6776" w:rsidP="004D44BC">
      <w:pPr>
        <w:tabs>
          <w:tab w:val="center" w:pos="5245"/>
        </w:tabs>
        <w:ind w:left="1170" w:hanging="1170"/>
        <w:rPr>
          <w:rFonts w:ascii="Arial" w:hAnsi="Arial" w:cs="Arial"/>
          <w:sz w:val="24"/>
          <w:szCs w:val="24"/>
        </w:rPr>
      </w:pPr>
      <w:r>
        <w:rPr>
          <w:rFonts w:ascii="Arial" w:hAnsi="Arial" w:cs="Arial"/>
          <w:sz w:val="24"/>
          <w:szCs w:val="24"/>
        </w:rPr>
        <w:t xml:space="preserve">Councillor D. Whipp, Leader of the Council </w:t>
      </w:r>
      <w:r w:rsidR="00245BF0">
        <w:rPr>
          <w:rFonts w:ascii="Arial" w:hAnsi="Arial" w:cs="Arial"/>
          <w:sz w:val="24"/>
          <w:szCs w:val="24"/>
        </w:rPr>
        <w:t xml:space="preserve">introduced the report </w:t>
      </w:r>
      <w:r>
        <w:rPr>
          <w:rFonts w:ascii="Arial" w:hAnsi="Arial" w:cs="Arial"/>
          <w:sz w:val="24"/>
          <w:szCs w:val="24"/>
        </w:rPr>
        <w:t xml:space="preserve">on </w:t>
      </w:r>
      <w:r w:rsidR="00B4346C">
        <w:rPr>
          <w:rFonts w:ascii="Arial" w:hAnsi="Arial" w:cs="Arial"/>
          <w:sz w:val="24"/>
          <w:szCs w:val="24"/>
        </w:rPr>
        <w:t xml:space="preserve">the </w:t>
      </w:r>
      <w:r>
        <w:rPr>
          <w:rFonts w:ascii="Arial" w:hAnsi="Arial" w:cs="Arial"/>
          <w:sz w:val="24"/>
          <w:szCs w:val="24"/>
        </w:rPr>
        <w:t xml:space="preserve">Local Government </w:t>
      </w:r>
    </w:p>
    <w:p w14:paraId="077F395C" w14:textId="77777777" w:rsidR="00115E6E" w:rsidRDefault="00AA6776" w:rsidP="004D44BC">
      <w:pPr>
        <w:tabs>
          <w:tab w:val="center" w:pos="5245"/>
        </w:tabs>
        <w:ind w:left="1170" w:hanging="1170"/>
        <w:rPr>
          <w:rFonts w:ascii="Arial" w:hAnsi="Arial" w:cs="Arial"/>
          <w:sz w:val="24"/>
          <w:szCs w:val="24"/>
        </w:rPr>
      </w:pPr>
      <w:r>
        <w:rPr>
          <w:rFonts w:ascii="Arial" w:hAnsi="Arial" w:cs="Arial"/>
          <w:sz w:val="24"/>
          <w:szCs w:val="24"/>
        </w:rPr>
        <w:t>Reorganisation (LGR) options</w:t>
      </w:r>
      <w:r w:rsidR="00245BF0">
        <w:rPr>
          <w:rFonts w:ascii="Arial" w:hAnsi="Arial" w:cs="Arial"/>
          <w:sz w:val="24"/>
          <w:szCs w:val="24"/>
        </w:rPr>
        <w:t xml:space="preserve"> – consideration and decision on LGR options for Unitary models. </w:t>
      </w:r>
    </w:p>
    <w:p w14:paraId="36A57374" w14:textId="77777777" w:rsidR="00115E6E" w:rsidRDefault="00115E6E" w:rsidP="004D44BC">
      <w:pPr>
        <w:tabs>
          <w:tab w:val="center" w:pos="5245"/>
        </w:tabs>
        <w:ind w:left="1170" w:hanging="1170"/>
        <w:rPr>
          <w:rFonts w:ascii="Arial" w:hAnsi="Arial" w:cs="Arial"/>
          <w:sz w:val="24"/>
          <w:szCs w:val="24"/>
        </w:rPr>
      </w:pPr>
    </w:p>
    <w:p w14:paraId="7F048C19" w14:textId="77777777" w:rsidR="00B30D57" w:rsidRDefault="00115E6E" w:rsidP="004D44BC">
      <w:pPr>
        <w:tabs>
          <w:tab w:val="center" w:pos="5245"/>
        </w:tabs>
        <w:ind w:left="1170" w:hanging="1170"/>
        <w:rPr>
          <w:rFonts w:ascii="Arial" w:hAnsi="Arial" w:cs="Arial"/>
          <w:sz w:val="24"/>
          <w:szCs w:val="24"/>
        </w:rPr>
      </w:pPr>
      <w:r>
        <w:rPr>
          <w:rFonts w:ascii="Arial" w:hAnsi="Arial" w:cs="Arial"/>
          <w:sz w:val="24"/>
          <w:szCs w:val="24"/>
        </w:rPr>
        <w:t>In doing so, he also informed Executive for information purposes, that Lancashire County Council</w:t>
      </w:r>
    </w:p>
    <w:p w14:paraId="498517F0" w14:textId="77777777" w:rsidR="00B30D57" w:rsidRDefault="00B30D57" w:rsidP="004D44BC">
      <w:pPr>
        <w:tabs>
          <w:tab w:val="center" w:pos="5245"/>
        </w:tabs>
        <w:ind w:left="1170" w:hanging="1170"/>
        <w:rPr>
          <w:rFonts w:ascii="Arial" w:hAnsi="Arial" w:cs="Arial"/>
          <w:sz w:val="24"/>
          <w:szCs w:val="24"/>
        </w:rPr>
      </w:pPr>
      <w:r>
        <w:rPr>
          <w:rFonts w:ascii="Arial" w:hAnsi="Arial" w:cs="Arial"/>
          <w:sz w:val="24"/>
          <w:szCs w:val="24"/>
        </w:rPr>
        <w:t xml:space="preserve">(LCC) </w:t>
      </w:r>
      <w:r w:rsidR="00115E6E">
        <w:rPr>
          <w:rFonts w:ascii="Arial" w:hAnsi="Arial" w:cs="Arial"/>
          <w:sz w:val="24"/>
          <w:szCs w:val="24"/>
        </w:rPr>
        <w:t xml:space="preserve">had met earlier in the day and had agreed to submit a business case for a two Unitary </w:t>
      </w:r>
    </w:p>
    <w:p w14:paraId="1F154002" w14:textId="77777777" w:rsidR="00B30D57" w:rsidRDefault="00115E6E" w:rsidP="004D44BC">
      <w:pPr>
        <w:tabs>
          <w:tab w:val="center" w:pos="5245"/>
        </w:tabs>
        <w:ind w:left="1170" w:hanging="1170"/>
        <w:rPr>
          <w:rFonts w:ascii="Arial" w:hAnsi="Arial" w:cs="Arial"/>
          <w:sz w:val="24"/>
          <w:szCs w:val="24"/>
        </w:rPr>
      </w:pPr>
      <w:r>
        <w:rPr>
          <w:rFonts w:ascii="Arial" w:hAnsi="Arial" w:cs="Arial"/>
          <w:sz w:val="24"/>
          <w:szCs w:val="24"/>
        </w:rPr>
        <w:t>model for</w:t>
      </w:r>
      <w:r w:rsidR="00B30D57">
        <w:rPr>
          <w:rFonts w:ascii="Arial" w:hAnsi="Arial" w:cs="Arial"/>
          <w:sz w:val="24"/>
          <w:szCs w:val="24"/>
        </w:rPr>
        <w:t xml:space="preserve"> </w:t>
      </w:r>
      <w:r>
        <w:rPr>
          <w:rFonts w:ascii="Arial" w:hAnsi="Arial" w:cs="Arial"/>
          <w:sz w:val="24"/>
          <w:szCs w:val="24"/>
        </w:rPr>
        <w:t xml:space="preserve">local government in </w:t>
      </w:r>
      <w:r w:rsidR="00B30D57">
        <w:rPr>
          <w:rFonts w:ascii="Arial" w:hAnsi="Arial" w:cs="Arial"/>
          <w:sz w:val="24"/>
          <w:szCs w:val="24"/>
        </w:rPr>
        <w:t>Lancashire. In addition, the Leader of Lancashire County Council</w:t>
      </w:r>
    </w:p>
    <w:p w14:paraId="3F0C3314" w14:textId="77777777" w:rsidR="00B30D57" w:rsidRDefault="00B30D57" w:rsidP="004D44BC">
      <w:pPr>
        <w:tabs>
          <w:tab w:val="center" w:pos="5245"/>
        </w:tabs>
        <w:ind w:left="1170" w:hanging="1170"/>
        <w:rPr>
          <w:rFonts w:ascii="Arial" w:hAnsi="Arial" w:cs="Arial"/>
          <w:sz w:val="24"/>
          <w:szCs w:val="24"/>
        </w:rPr>
      </w:pPr>
      <w:r>
        <w:rPr>
          <w:rFonts w:ascii="Arial" w:hAnsi="Arial" w:cs="Arial"/>
          <w:sz w:val="24"/>
          <w:szCs w:val="24"/>
        </w:rPr>
        <w:t xml:space="preserve">would be submitting a covering letter to the </w:t>
      </w:r>
      <w:r w:rsidRPr="00DC19E7">
        <w:rPr>
          <w:rFonts w:ascii="Arial" w:hAnsi="Arial" w:cs="Arial"/>
          <w:sz w:val="24"/>
          <w:szCs w:val="24"/>
        </w:rPr>
        <w:t xml:space="preserve">Ministry of Housing Communities and Local </w:t>
      </w:r>
    </w:p>
    <w:p w14:paraId="6959C78E" w14:textId="77777777" w:rsidR="00B30D57" w:rsidRDefault="00B30D57" w:rsidP="004D44BC">
      <w:pPr>
        <w:tabs>
          <w:tab w:val="center" w:pos="5245"/>
        </w:tabs>
        <w:ind w:left="1170" w:hanging="1170"/>
        <w:rPr>
          <w:rFonts w:ascii="Arial" w:hAnsi="Arial" w:cs="Arial"/>
          <w:sz w:val="24"/>
          <w:szCs w:val="24"/>
        </w:rPr>
      </w:pPr>
      <w:r w:rsidRPr="00DC19E7">
        <w:rPr>
          <w:rFonts w:ascii="Arial" w:hAnsi="Arial" w:cs="Arial"/>
          <w:sz w:val="24"/>
          <w:szCs w:val="24"/>
        </w:rPr>
        <w:t>Government</w:t>
      </w:r>
      <w:r>
        <w:rPr>
          <w:rFonts w:ascii="Arial" w:hAnsi="Arial" w:cs="Arial"/>
          <w:sz w:val="24"/>
          <w:szCs w:val="24"/>
        </w:rPr>
        <w:t xml:space="preserve"> (</w:t>
      </w:r>
      <w:r w:rsidRPr="00624B5B">
        <w:rPr>
          <w:rFonts w:ascii="Arial" w:hAnsi="Arial" w:cs="Arial"/>
          <w:sz w:val="24"/>
          <w:szCs w:val="24"/>
        </w:rPr>
        <w:t>MHCLG</w:t>
      </w:r>
      <w:r>
        <w:rPr>
          <w:rFonts w:ascii="Arial" w:hAnsi="Arial" w:cs="Arial"/>
          <w:sz w:val="24"/>
          <w:szCs w:val="24"/>
        </w:rPr>
        <w:t xml:space="preserve">) expressing the political leadership of LCC’s views that there should be just </w:t>
      </w:r>
    </w:p>
    <w:p w14:paraId="3A67A3CF" w14:textId="5133BF01" w:rsidR="00AA6776" w:rsidRDefault="00B30D57" w:rsidP="00B30D57">
      <w:pPr>
        <w:tabs>
          <w:tab w:val="center" w:pos="5245"/>
        </w:tabs>
        <w:ind w:left="1170" w:hanging="1170"/>
        <w:rPr>
          <w:rFonts w:ascii="Arial" w:hAnsi="Arial" w:cs="Arial"/>
          <w:sz w:val="24"/>
          <w:szCs w:val="24"/>
        </w:rPr>
      </w:pPr>
      <w:r>
        <w:rPr>
          <w:rFonts w:ascii="Arial" w:hAnsi="Arial" w:cs="Arial"/>
          <w:sz w:val="24"/>
          <w:szCs w:val="24"/>
        </w:rPr>
        <w:t xml:space="preserve">one single unitary authority covering the whole of Lancashire  </w:t>
      </w:r>
    </w:p>
    <w:p w14:paraId="3E6FD46C" w14:textId="77777777" w:rsidR="00115E6E" w:rsidRDefault="00115E6E" w:rsidP="004D44BC">
      <w:pPr>
        <w:tabs>
          <w:tab w:val="center" w:pos="5245"/>
        </w:tabs>
        <w:ind w:left="1170" w:hanging="1170"/>
        <w:rPr>
          <w:rFonts w:ascii="Arial" w:hAnsi="Arial" w:cs="Arial"/>
          <w:sz w:val="24"/>
          <w:szCs w:val="24"/>
        </w:rPr>
      </w:pPr>
    </w:p>
    <w:p w14:paraId="0B7322D5" w14:textId="63350EF2" w:rsidR="008255D6" w:rsidRDefault="008255D6" w:rsidP="004D44BC">
      <w:pPr>
        <w:tabs>
          <w:tab w:val="center" w:pos="5245"/>
        </w:tabs>
        <w:ind w:left="1170" w:hanging="1170"/>
        <w:rPr>
          <w:rFonts w:ascii="Arial" w:hAnsi="Arial" w:cs="Arial"/>
          <w:sz w:val="24"/>
          <w:szCs w:val="24"/>
        </w:rPr>
      </w:pPr>
      <w:r>
        <w:rPr>
          <w:rFonts w:ascii="Arial" w:hAnsi="Arial" w:cs="Arial"/>
          <w:sz w:val="24"/>
          <w:szCs w:val="24"/>
        </w:rPr>
        <w:t>Appended to the submitted report were:</w:t>
      </w:r>
    </w:p>
    <w:p w14:paraId="40994D2A" w14:textId="77777777" w:rsidR="008255D6" w:rsidRDefault="008255D6" w:rsidP="004D44BC">
      <w:pPr>
        <w:tabs>
          <w:tab w:val="center" w:pos="5245"/>
        </w:tabs>
        <w:ind w:left="1170" w:hanging="1170"/>
        <w:rPr>
          <w:rFonts w:ascii="Arial" w:hAnsi="Arial" w:cs="Arial"/>
          <w:sz w:val="24"/>
          <w:szCs w:val="24"/>
        </w:rPr>
      </w:pPr>
    </w:p>
    <w:p w14:paraId="75AF5AAB" w14:textId="77777777" w:rsidR="008255D6" w:rsidRDefault="008255D6" w:rsidP="004D44BC">
      <w:pPr>
        <w:tabs>
          <w:tab w:val="center" w:pos="5245"/>
        </w:tabs>
        <w:ind w:left="1170" w:hanging="1170"/>
        <w:rPr>
          <w:rFonts w:ascii="Arial" w:hAnsi="Arial" w:cs="Arial"/>
          <w:sz w:val="24"/>
          <w:szCs w:val="24"/>
        </w:rPr>
      </w:pPr>
      <w:r>
        <w:rPr>
          <w:rFonts w:ascii="Arial" w:hAnsi="Arial" w:cs="Arial"/>
          <w:sz w:val="24"/>
          <w:szCs w:val="24"/>
        </w:rPr>
        <w:t xml:space="preserve">Appendix A – Strategic Business Case for a Five-Unitary Model of Local Government in </w:t>
      </w:r>
    </w:p>
    <w:p w14:paraId="3A6A0511" w14:textId="77777777" w:rsidR="008255D6" w:rsidRDefault="008255D6" w:rsidP="004D44BC">
      <w:pPr>
        <w:tabs>
          <w:tab w:val="center" w:pos="5245"/>
        </w:tabs>
        <w:ind w:left="1170" w:hanging="1170"/>
        <w:rPr>
          <w:rFonts w:ascii="Arial" w:hAnsi="Arial" w:cs="Arial"/>
          <w:sz w:val="24"/>
          <w:szCs w:val="24"/>
        </w:rPr>
      </w:pPr>
      <w:r>
        <w:rPr>
          <w:rFonts w:ascii="Arial" w:hAnsi="Arial" w:cs="Arial"/>
          <w:sz w:val="24"/>
          <w:szCs w:val="24"/>
        </w:rPr>
        <w:t>Lancashire.</w:t>
      </w:r>
    </w:p>
    <w:p w14:paraId="133D4E38" w14:textId="77777777" w:rsidR="008255D6" w:rsidRDefault="008255D6" w:rsidP="004D44BC">
      <w:pPr>
        <w:tabs>
          <w:tab w:val="center" w:pos="5245"/>
        </w:tabs>
        <w:ind w:left="1170" w:hanging="1170"/>
        <w:rPr>
          <w:rFonts w:ascii="Arial" w:hAnsi="Arial" w:cs="Arial"/>
          <w:sz w:val="24"/>
          <w:szCs w:val="24"/>
        </w:rPr>
      </w:pPr>
    </w:p>
    <w:p w14:paraId="6F99398F" w14:textId="77777777" w:rsidR="008255D6" w:rsidRDefault="008255D6" w:rsidP="004D44BC">
      <w:pPr>
        <w:tabs>
          <w:tab w:val="center" w:pos="5245"/>
        </w:tabs>
        <w:ind w:left="1170" w:hanging="1170"/>
        <w:rPr>
          <w:rFonts w:ascii="Arial" w:hAnsi="Arial" w:cs="Arial"/>
          <w:sz w:val="24"/>
          <w:szCs w:val="24"/>
        </w:rPr>
      </w:pPr>
      <w:r>
        <w:rPr>
          <w:rFonts w:ascii="Arial" w:hAnsi="Arial" w:cs="Arial"/>
          <w:sz w:val="24"/>
          <w:szCs w:val="24"/>
        </w:rPr>
        <w:t xml:space="preserve">Appendix B – Lancashire Local Government Reorganisation Survey report – </w:t>
      </w:r>
    </w:p>
    <w:p w14:paraId="2600BBC9" w14:textId="77777777" w:rsidR="008255D6" w:rsidRDefault="008255D6" w:rsidP="004D44BC">
      <w:pPr>
        <w:tabs>
          <w:tab w:val="center" w:pos="5245"/>
        </w:tabs>
        <w:ind w:left="1170" w:hanging="1170"/>
        <w:rPr>
          <w:rFonts w:ascii="Arial" w:hAnsi="Arial" w:cs="Arial"/>
          <w:sz w:val="24"/>
          <w:szCs w:val="24"/>
        </w:rPr>
      </w:pPr>
      <w:r>
        <w:rPr>
          <w:rFonts w:ascii="Arial" w:hAnsi="Arial" w:cs="Arial"/>
          <w:sz w:val="24"/>
          <w:szCs w:val="24"/>
        </w:rPr>
        <w:t>Community/Stakeholder Survey Reports.</w:t>
      </w:r>
    </w:p>
    <w:p w14:paraId="3FBD3A49" w14:textId="77777777" w:rsidR="008255D6" w:rsidRDefault="008255D6" w:rsidP="004D44BC">
      <w:pPr>
        <w:tabs>
          <w:tab w:val="center" w:pos="5245"/>
        </w:tabs>
        <w:ind w:left="1170" w:hanging="1170"/>
        <w:rPr>
          <w:rFonts w:ascii="Arial" w:hAnsi="Arial" w:cs="Arial"/>
          <w:sz w:val="24"/>
          <w:szCs w:val="24"/>
        </w:rPr>
      </w:pPr>
    </w:p>
    <w:p w14:paraId="224AEA41" w14:textId="77777777" w:rsidR="008255D6" w:rsidRDefault="008255D6" w:rsidP="004D44BC">
      <w:pPr>
        <w:tabs>
          <w:tab w:val="center" w:pos="5245"/>
        </w:tabs>
        <w:ind w:left="1170" w:hanging="1170"/>
        <w:rPr>
          <w:rFonts w:ascii="Arial" w:hAnsi="Arial" w:cs="Arial"/>
          <w:sz w:val="24"/>
          <w:szCs w:val="24"/>
        </w:rPr>
      </w:pPr>
      <w:r>
        <w:rPr>
          <w:rFonts w:ascii="Arial" w:hAnsi="Arial" w:cs="Arial"/>
          <w:sz w:val="24"/>
          <w:szCs w:val="24"/>
        </w:rPr>
        <w:t xml:space="preserve">Appendix C – Local Government Reorganisation in Burnley and Pendle: Consultation Survey </w:t>
      </w:r>
    </w:p>
    <w:p w14:paraId="21633AA3" w14:textId="57458D4F" w:rsidR="008255D6" w:rsidRDefault="008255D6" w:rsidP="004D44BC">
      <w:pPr>
        <w:tabs>
          <w:tab w:val="center" w:pos="5245"/>
        </w:tabs>
        <w:ind w:left="1170" w:hanging="1170"/>
        <w:rPr>
          <w:rFonts w:ascii="Arial" w:hAnsi="Arial" w:cs="Arial"/>
          <w:sz w:val="24"/>
          <w:szCs w:val="24"/>
        </w:rPr>
      </w:pPr>
      <w:r>
        <w:rPr>
          <w:rFonts w:ascii="Arial" w:hAnsi="Arial" w:cs="Arial"/>
          <w:sz w:val="24"/>
          <w:szCs w:val="24"/>
        </w:rPr>
        <w:t xml:space="preserve">Findings    </w:t>
      </w:r>
    </w:p>
    <w:p w14:paraId="3A54F402" w14:textId="77777777" w:rsidR="008255D6" w:rsidRDefault="008255D6" w:rsidP="004D44BC">
      <w:pPr>
        <w:tabs>
          <w:tab w:val="center" w:pos="5245"/>
        </w:tabs>
        <w:ind w:left="1170" w:hanging="1170"/>
        <w:rPr>
          <w:rFonts w:ascii="Arial" w:hAnsi="Arial" w:cs="Arial"/>
          <w:sz w:val="24"/>
          <w:szCs w:val="24"/>
        </w:rPr>
      </w:pPr>
    </w:p>
    <w:p w14:paraId="76E08982" w14:textId="7BAEC42C" w:rsidR="008255D6" w:rsidRDefault="008255D6" w:rsidP="004D44BC">
      <w:pPr>
        <w:tabs>
          <w:tab w:val="center" w:pos="5245"/>
        </w:tabs>
        <w:ind w:left="1170" w:hanging="1170"/>
        <w:rPr>
          <w:rFonts w:ascii="Arial" w:hAnsi="Arial" w:cs="Arial"/>
          <w:sz w:val="24"/>
          <w:szCs w:val="24"/>
        </w:rPr>
      </w:pPr>
      <w:r>
        <w:rPr>
          <w:rFonts w:ascii="Arial" w:hAnsi="Arial" w:cs="Arial"/>
          <w:sz w:val="24"/>
          <w:szCs w:val="24"/>
        </w:rPr>
        <w:t>Appendix D – Minutes of the Extraordinary Council meeting held on 17</w:t>
      </w:r>
      <w:r w:rsidRPr="008255D6">
        <w:rPr>
          <w:rFonts w:ascii="Arial" w:hAnsi="Arial" w:cs="Arial"/>
          <w:sz w:val="24"/>
          <w:szCs w:val="24"/>
          <w:vertAlign w:val="superscript"/>
        </w:rPr>
        <w:t>th</w:t>
      </w:r>
      <w:r>
        <w:rPr>
          <w:rFonts w:ascii="Arial" w:hAnsi="Arial" w:cs="Arial"/>
          <w:sz w:val="24"/>
          <w:szCs w:val="24"/>
        </w:rPr>
        <w:t xml:space="preserve"> November 2025.</w:t>
      </w:r>
    </w:p>
    <w:p w14:paraId="1C2C1BCF" w14:textId="77777777" w:rsidR="008255D6" w:rsidRDefault="008255D6" w:rsidP="004D44BC">
      <w:pPr>
        <w:tabs>
          <w:tab w:val="center" w:pos="5245"/>
        </w:tabs>
        <w:ind w:left="1170" w:hanging="1170"/>
        <w:rPr>
          <w:rFonts w:ascii="Arial" w:hAnsi="Arial" w:cs="Arial"/>
          <w:sz w:val="24"/>
          <w:szCs w:val="24"/>
        </w:rPr>
      </w:pPr>
    </w:p>
    <w:p w14:paraId="6B41ADD7" w14:textId="77777777" w:rsidR="00245BF0" w:rsidRDefault="00245BF0" w:rsidP="008C52DC">
      <w:pPr>
        <w:tabs>
          <w:tab w:val="center" w:pos="5245"/>
        </w:tabs>
        <w:ind w:left="1170" w:hanging="1170"/>
        <w:rPr>
          <w:rFonts w:ascii="Arial" w:hAnsi="Arial" w:cs="Arial"/>
          <w:color w:val="333333"/>
          <w:sz w:val="24"/>
          <w:szCs w:val="24"/>
        </w:rPr>
      </w:pPr>
      <w:r>
        <w:rPr>
          <w:rFonts w:ascii="Arial" w:hAnsi="Arial" w:cs="Arial"/>
          <w:sz w:val="24"/>
          <w:szCs w:val="24"/>
        </w:rPr>
        <w:t xml:space="preserve">As a background, Executive was reminded that </w:t>
      </w:r>
      <w:r w:rsidR="008C52DC" w:rsidRPr="008C52DC">
        <w:rPr>
          <w:rFonts w:ascii="Arial" w:hAnsi="Arial" w:cs="Arial"/>
          <w:sz w:val="24"/>
          <w:szCs w:val="24"/>
        </w:rPr>
        <w:t>B</w:t>
      </w:r>
      <w:r w:rsidR="008C52DC" w:rsidRPr="008C52DC">
        <w:rPr>
          <w:rFonts w:ascii="Arial" w:hAnsi="Arial" w:cs="Arial"/>
          <w:color w:val="333333"/>
          <w:sz w:val="24"/>
          <w:szCs w:val="24"/>
        </w:rPr>
        <w:t>urnley Borough Council and Pendle Borough</w:t>
      </w:r>
    </w:p>
    <w:p w14:paraId="53B535CC" w14:textId="77777777" w:rsidR="0018150E" w:rsidRDefault="008C52DC" w:rsidP="008C52DC">
      <w:pPr>
        <w:tabs>
          <w:tab w:val="center" w:pos="5245"/>
        </w:tabs>
        <w:ind w:left="1170" w:hanging="1170"/>
        <w:rPr>
          <w:rFonts w:ascii="Arial" w:hAnsi="Arial" w:cs="Arial"/>
          <w:color w:val="333333"/>
          <w:sz w:val="24"/>
          <w:szCs w:val="24"/>
        </w:rPr>
      </w:pPr>
      <w:r w:rsidRPr="008C52DC">
        <w:rPr>
          <w:rFonts w:ascii="Arial" w:hAnsi="Arial" w:cs="Arial"/>
          <w:color w:val="333333"/>
          <w:sz w:val="24"/>
          <w:szCs w:val="24"/>
        </w:rPr>
        <w:t xml:space="preserve">Council supported </w:t>
      </w:r>
      <w:r w:rsidR="0018150E">
        <w:rPr>
          <w:rFonts w:ascii="Arial" w:hAnsi="Arial" w:cs="Arial"/>
          <w:color w:val="333333"/>
          <w:sz w:val="24"/>
          <w:szCs w:val="24"/>
        </w:rPr>
        <w:t xml:space="preserve">a proposal </w:t>
      </w:r>
      <w:r w:rsidRPr="008C52DC">
        <w:rPr>
          <w:rFonts w:ascii="Arial" w:hAnsi="Arial" w:cs="Arial"/>
          <w:color w:val="333333"/>
          <w:sz w:val="24"/>
          <w:szCs w:val="24"/>
        </w:rPr>
        <w:t>for five</w:t>
      </w:r>
      <w:r w:rsidR="00245BF0">
        <w:rPr>
          <w:rFonts w:ascii="Arial" w:hAnsi="Arial" w:cs="Arial"/>
          <w:color w:val="333333"/>
          <w:sz w:val="24"/>
          <w:szCs w:val="24"/>
        </w:rPr>
        <w:t xml:space="preserve"> </w:t>
      </w:r>
      <w:r w:rsidRPr="008C52DC">
        <w:rPr>
          <w:rFonts w:ascii="Arial" w:hAnsi="Arial" w:cs="Arial"/>
          <w:color w:val="333333"/>
          <w:sz w:val="24"/>
          <w:szCs w:val="24"/>
        </w:rPr>
        <w:t>Unitary</w:t>
      </w:r>
      <w:r>
        <w:rPr>
          <w:rFonts w:ascii="Arial" w:hAnsi="Arial" w:cs="Arial"/>
          <w:color w:val="333333"/>
          <w:sz w:val="24"/>
          <w:szCs w:val="24"/>
        </w:rPr>
        <w:t xml:space="preserve"> </w:t>
      </w:r>
      <w:r w:rsidRPr="008C52DC">
        <w:rPr>
          <w:rFonts w:ascii="Arial" w:hAnsi="Arial" w:cs="Arial"/>
          <w:color w:val="333333"/>
          <w:sz w:val="24"/>
          <w:szCs w:val="24"/>
        </w:rPr>
        <w:t xml:space="preserve">Councils across Lancashire and </w:t>
      </w:r>
      <w:r w:rsidR="00245BF0">
        <w:rPr>
          <w:rFonts w:ascii="Arial" w:hAnsi="Arial" w:cs="Arial"/>
          <w:color w:val="333333"/>
          <w:sz w:val="24"/>
          <w:szCs w:val="24"/>
        </w:rPr>
        <w:t>had</w:t>
      </w:r>
      <w:r w:rsidR="0018150E">
        <w:rPr>
          <w:rFonts w:ascii="Arial" w:hAnsi="Arial" w:cs="Arial"/>
          <w:color w:val="333333"/>
          <w:sz w:val="24"/>
          <w:szCs w:val="24"/>
        </w:rPr>
        <w:t xml:space="preserve"> </w:t>
      </w:r>
      <w:r w:rsidRPr="008C52DC">
        <w:rPr>
          <w:rFonts w:ascii="Arial" w:hAnsi="Arial" w:cs="Arial"/>
          <w:color w:val="333333"/>
          <w:sz w:val="24"/>
          <w:szCs w:val="24"/>
        </w:rPr>
        <w:t>jointly prepar</w:t>
      </w:r>
      <w:r w:rsidR="0018150E">
        <w:rPr>
          <w:rFonts w:ascii="Arial" w:hAnsi="Arial" w:cs="Arial"/>
          <w:color w:val="333333"/>
          <w:sz w:val="24"/>
          <w:szCs w:val="24"/>
        </w:rPr>
        <w:t>ed</w:t>
      </w:r>
    </w:p>
    <w:p w14:paraId="1F13DCEC" w14:textId="77777777" w:rsidR="0018150E" w:rsidRDefault="008C52DC" w:rsidP="008C52DC">
      <w:pPr>
        <w:tabs>
          <w:tab w:val="center" w:pos="5245"/>
        </w:tabs>
        <w:ind w:left="1170" w:hanging="1170"/>
        <w:rPr>
          <w:rFonts w:ascii="Arial" w:hAnsi="Arial" w:cs="Arial"/>
          <w:color w:val="333333"/>
          <w:sz w:val="24"/>
          <w:szCs w:val="24"/>
        </w:rPr>
      </w:pPr>
      <w:r w:rsidRPr="008C52DC">
        <w:rPr>
          <w:rFonts w:ascii="Arial" w:hAnsi="Arial" w:cs="Arial"/>
          <w:color w:val="333333"/>
          <w:sz w:val="24"/>
          <w:szCs w:val="24"/>
        </w:rPr>
        <w:t xml:space="preserve">a business case for this.  He added the Council wanted a Unitary Council which covered Burnley, </w:t>
      </w:r>
    </w:p>
    <w:p w14:paraId="2413CFE3" w14:textId="5038C994" w:rsidR="0018150E" w:rsidRDefault="008C52DC" w:rsidP="008C52DC">
      <w:pPr>
        <w:tabs>
          <w:tab w:val="center" w:pos="5245"/>
        </w:tabs>
        <w:ind w:left="1170" w:hanging="1170"/>
        <w:rPr>
          <w:rFonts w:ascii="Arial" w:hAnsi="Arial" w:cs="Arial"/>
          <w:color w:val="333333"/>
          <w:sz w:val="24"/>
          <w:szCs w:val="24"/>
        </w:rPr>
      </w:pPr>
      <w:r w:rsidRPr="008C52DC">
        <w:rPr>
          <w:rFonts w:ascii="Arial" w:hAnsi="Arial" w:cs="Arial"/>
          <w:color w:val="333333"/>
          <w:sz w:val="24"/>
          <w:szCs w:val="24"/>
        </w:rPr>
        <w:t>Pendle and Rossendale and would</w:t>
      </w:r>
      <w:r w:rsidR="00245BF0">
        <w:rPr>
          <w:rFonts w:ascii="Arial" w:hAnsi="Arial" w:cs="Arial"/>
          <w:color w:val="333333"/>
          <w:sz w:val="24"/>
          <w:szCs w:val="24"/>
        </w:rPr>
        <w:t xml:space="preserve"> </w:t>
      </w:r>
      <w:r w:rsidRPr="008C52DC">
        <w:rPr>
          <w:rFonts w:ascii="Arial" w:hAnsi="Arial" w:cs="Arial"/>
          <w:color w:val="333333"/>
          <w:sz w:val="24"/>
          <w:szCs w:val="24"/>
        </w:rPr>
        <w:t>serve approximately</w:t>
      </w:r>
      <w:r w:rsidR="00F224F7">
        <w:rPr>
          <w:rFonts w:ascii="Arial" w:hAnsi="Arial" w:cs="Arial"/>
          <w:color w:val="333333"/>
          <w:sz w:val="24"/>
          <w:szCs w:val="24"/>
        </w:rPr>
        <w:t xml:space="preserve"> </w:t>
      </w:r>
      <w:r w:rsidRPr="008C52DC">
        <w:rPr>
          <w:rFonts w:ascii="Arial" w:hAnsi="Arial" w:cs="Arial"/>
          <w:color w:val="333333"/>
          <w:sz w:val="24"/>
          <w:szCs w:val="24"/>
        </w:rPr>
        <w:t>272,000 residents</w:t>
      </w:r>
      <w:r w:rsidR="00245BF0">
        <w:rPr>
          <w:rFonts w:ascii="Arial" w:hAnsi="Arial" w:cs="Arial"/>
          <w:color w:val="333333"/>
          <w:sz w:val="24"/>
          <w:szCs w:val="24"/>
        </w:rPr>
        <w:t xml:space="preserve"> and</w:t>
      </w:r>
      <w:r w:rsidR="0018150E">
        <w:rPr>
          <w:rFonts w:ascii="Arial" w:hAnsi="Arial" w:cs="Arial"/>
          <w:color w:val="333333"/>
          <w:sz w:val="24"/>
          <w:szCs w:val="24"/>
        </w:rPr>
        <w:t xml:space="preserve"> </w:t>
      </w:r>
      <w:r w:rsidR="00245BF0">
        <w:rPr>
          <w:rFonts w:ascii="Arial" w:hAnsi="Arial" w:cs="Arial"/>
          <w:color w:val="333333"/>
          <w:sz w:val="24"/>
          <w:szCs w:val="24"/>
        </w:rPr>
        <w:t>that</w:t>
      </w:r>
      <w:r w:rsidRPr="008C52DC">
        <w:rPr>
          <w:rFonts w:ascii="Arial" w:hAnsi="Arial" w:cs="Arial"/>
          <w:color w:val="333333"/>
          <w:sz w:val="24"/>
          <w:szCs w:val="24"/>
        </w:rPr>
        <w:t xml:space="preserve"> </w:t>
      </w:r>
      <w:proofErr w:type="gramStart"/>
      <w:r w:rsidRPr="008C52DC">
        <w:rPr>
          <w:rFonts w:ascii="Arial" w:hAnsi="Arial" w:cs="Arial"/>
          <w:color w:val="333333"/>
          <w:sz w:val="24"/>
          <w:szCs w:val="24"/>
        </w:rPr>
        <w:t>a smaller</w:t>
      </w:r>
      <w:proofErr w:type="gramEnd"/>
    </w:p>
    <w:p w14:paraId="2DFB0AFE" w14:textId="77777777" w:rsidR="0018150E" w:rsidRDefault="008C52DC" w:rsidP="008C52DC">
      <w:pPr>
        <w:tabs>
          <w:tab w:val="center" w:pos="5245"/>
        </w:tabs>
        <w:ind w:left="1170" w:hanging="1170"/>
        <w:rPr>
          <w:rFonts w:ascii="Arial" w:hAnsi="Arial" w:cs="Arial"/>
          <w:color w:val="333333"/>
          <w:sz w:val="24"/>
          <w:szCs w:val="24"/>
        </w:rPr>
      </w:pPr>
      <w:r w:rsidRPr="008C52DC">
        <w:rPr>
          <w:rFonts w:ascii="Arial" w:hAnsi="Arial" w:cs="Arial"/>
          <w:color w:val="333333"/>
          <w:sz w:val="24"/>
          <w:szCs w:val="24"/>
        </w:rPr>
        <w:t xml:space="preserve">Unitary Council would mean </w:t>
      </w:r>
      <w:r w:rsidR="00245BF0">
        <w:rPr>
          <w:rFonts w:ascii="Arial" w:hAnsi="Arial" w:cs="Arial"/>
          <w:color w:val="333333"/>
          <w:sz w:val="24"/>
          <w:szCs w:val="24"/>
        </w:rPr>
        <w:t>b</w:t>
      </w:r>
      <w:r w:rsidRPr="008C52DC">
        <w:rPr>
          <w:rFonts w:ascii="Arial" w:hAnsi="Arial" w:cs="Arial"/>
          <w:color w:val="333333"/>
          <w:sz w:val="24"/>
          <w:szCs w:val="24"/>
        </w:rPr>
        <w:t>eing</w:t>
      </w:r>
      <w:r w:rsidR="00F224F7">
        <w:rPr>
          <w:rFonts w:ascii="Arial" w:hAnsi="Arial" w:cs="Arial"/>
          <w:color w:val="333333"/>
          <w:sz w:val="24"/>
          <w:szCs w:val="24"/>
        </w:rPr>
        <w:t xml:space="preserve"> </w:t>
      </w:r>
      <w:r w:rsidRPr="008C52DC">
        <w:rPr>
          <w:rFonts w:ascii="Arial" w:hAnsi="Arial" w:cs="Arial"/>
          <w:color w:val="333333"/>
          <w:sz w:val="24"/>
          <w:szCs w:val="24"/>
        </w:rPr>
        <w:t>closer to residents and</w:t>
      </w:r>
      <w:r>
        <w:rPr>
          <w:rFonts w:ascii="Arial" w:hAnsi="Arial" w:cs="Arial"/>
          <w:color w:val="333333"/>
          <w:sz w:val="24"/>
          <w:szCs w:val="24"/>
        </w:rPr>
        <w:t xml:space="preserve"> </w:t>
      </w:r>
      <w:r w:rsidRPr="008C52DC">
        <w:rPr>
          <w:rFonts w:ascii="Arial" w:hAnsi="Arial" w:cs="Arial"/>
          <w:color w:val="333333"/>
          <w:sz w:val="24"/>
          <w:szCs w:val="24"/>
        </w:rPr>
        <w:t>more able to engage with</w:t>
      </w:r>
      <w:r w:rsidR="0018150E">
        <w:rPr>
          <w:rFonts w:ascii="Arial" w:hAnsi="Arial" w:cs="Arial"/>
          <w:color w:val="333333"/>
          <w:sz w:val="24"/>
          <w:szCs w:val="24"/>
        </w:rPr>
        <w:t xml:space="preserve"> </w:t>
      </w:r>
      <w:r w:rsidRPr="008C52DC">
        <w:rPr>
          <w:rFonts w:ascii="Arial" w:hAnsi="Arial" w:cs="Arial"/>
          <w:color w:val="333333"/>
          <w:sz w:val="24"/>
          <w:szCs w:val="24"/>
        </w:rPr>
        <w:t>people and</w:t>
      </w:r>
    </w:p>
    <w:p w14:paraId="6F64D933" w14:textId="3902BFBD" w:rsidR="008C52DC" w:rsidRDefault="008C52DC" w:rsidP="008C52DC">
      <w:pPr>
        <w:tabs>
          <w:tab w:val="center" w:pos="5245"/>
        </w:tabs>
        <w:ind w:left="1170" w:hanging="1170"/>
        <w:rPr>
          <w:rFonts w:ascii="Arial" w:hAnsi="Arial" w:cs="Arial"/>
          <w:color w:val="333333"/>
          <w:sz w:val="24"/>
          <w:szCs w:val="24"/>
        </w:rPr>
      </w:pPr>
      <w:r w:rsidRPr="008C52DC">
        <w:rPr>
          <w:rFonts w:ascii="Arial" w:hAnsi="Arial" w:cs="Arial"/>
          <w:color w:val="333333"/>
          <w:sz w:val="24"/>
          <w:szCs w:val="24"/>
        </w:rPr>
        <w:t>deliver good quality services like</w:t>
      </w:r>
      <w:r w:rsidR="00F224F7">
        <w:rPr>
          <w:rFonts w:ascii="Arial" w:hAnsi="Arial" w:cs="Arial"/>
          <w:color w:val="333333"/>
          <w:sz w:val="24"/>
          <w:szCs w:val="24"/>
        </w:rPr>
        <w:t xml:space="preserve"> </w:t>
      </w:r>
      <w:r w:rsidRPr="008C52DC">
        <w:rPr>
          <w:rFonts w:ascii="Arial" w:hAnsi="Arial" w:cs="Arial"/>
          <w:color w:val="333333"/>
          <w:sz w:val="24"/>
          <w:szCs w:val="24"/>
        </w:rPr>
        <w:t>adult social care, health services, highways and waste services.</w:t>
      </w:r>
      <w:r>
        <w:rPr>
          <w:rFonts w:ascii="Arial" w:hAnsi="Arial" w:cs="Arial"/>
          <w:color w:val="333333"/>
          <w:sz w:val="24"/>
          <w:szCs w:val="24"/>
        </w:rPr>
        <w:t xml:space="preserve"> </w:t>
      </w:r>
    </w:p>
    <w:p w14:paraId="61017095" w14:textId="77777777" w:rsidR="0018150E" w:rsidRDefault="0018150E" w:rsidP="008C52DC">
      <w:pPr>
        <w:tabs>
          <w:tab w:val="center" w:pos="5245"/>
        </w:tabs>
        <w:ind w:left="1170" w:hanging="1170"/>
        <w:rPr>
          <w:rFonts w:ascii="Arial" w:hAnsi="Arial" w:cs="Arial"/>
          <w:color w:val="333333"/>
          <w:sz w:val="24"/>
          <w:szCs w:val="24"/>
        </w:rPr>
      </w:pPr>
    </w:p>
    <w:p w14:paraId="67B8F453" w14:textId="461D1BEF" w:rsidR="0018150E" w:rsidRDefault="0018150E" w:rsidP="0018150E">
      <w:pPr>
        <w:tabs>
          <w:tab w:val="center" w:pos="5245"/>
        </w:tabs>
        <w:ind w:left="1170" w:hanging="1170"/>
        <w:rPr>
          <w:rFonts w:ascii="Arial" w:hAnsi="Arial" w:cs="Arial"/>
          <w:sz w:val="24"/>
          <w:szCs w:val="24"/>
        </w:rPr>
      </w:pPr>
      <w:r>
        <w:rPr>
          <w:rFonts w:ascii="Arial" w:hAnsi="Arial" w:cs="Arial"/>
          <w:color w:val="333333"/>
          <w:sz w:val="24"/>
          <w:szCs w:val="24"/>
        </w:rPr>
        <w:t xml:space="preserve">At </w:t>
      </w:r>
      <w:r w:rsidR="008255D6">
        <w:rPr>
          <w:rFonts w:ascii="Arial" w:hAnsi="Arial" w:cs="Arial"/>
          <w:color w:val="333333"/>
          <w:sz w:val="24"/>
          <w:szCs w:val="24"/>
        </w:rPr>
        <w:t>the</w:t>
      </w:r>
      <w:r>
        <w:rPr>
          <w:rFonts w:ascii="Arial" w:hAnsi="Arial" w:cs="Arial"/>
          <w:color w:val="333333"/>
          <w:sz w:val="24"/>
          <w:szCs w:val="24"/>
        </w:rPr>
        <w:t xml:space="preserve"> Extraordinary Council meeting held on 17</w:t>
      </w:r>
      <w:r w:rsidRPr="0018150E">
        <w:rPr>
          <w:rFonts w:ascii="Arial" w:hAnsi="Arial" w:cs="Arial"/>
          <w:color w:val="333333"/>
          <w:sz w:val="24"/>
          <w:szCs w:val="24"/>
          <w:vertAlign w:val="superscript"/>
        </w:rPr>
        <w:t>th</w:t>
      </w:r>
      <w:r>
        <w:rPr>
          <w:rFonts w:ascii="Arial" w:hAnsi="Arial" w:cs="Arial"/>
          <w:color w:val="333333"/>
          <w:sz w:val="24"/>
          <w:szCs w:val="24"/>
        </w:rPr>
        <w:t xml:space="preserve"> </w:t>
      </w:r>
      <w:proofErr w:type="gramStart"/>
      <w:r>
        <w:rPr>
          <w:rFonts w:ascii="Arial" w:hAnsi="Arial" w:cs="Arial"/>
          <w:color w:val="333333"/>
          <w:sz w:val="24"/>
          <w:szCs w:val="24"/>
        </w:rPr>
        <w:t>November,</w:t>
      </w:r>
      <w:proofErr w:type="gramEnd"/>
      <w:r>
        <w:rPr>
          <w:rFonts w:ascii="Arial" w:hAnsi="Arial" w:cs="Arial"/>
          <w:color w:val="333333"/>
          <w:sz w:val="24"/>
          <w:szCs w:val="24"/>
        </w:rPr>
        <w:t xml:space="preserve"> 2025, Council considered a </w:t>
      </w:r>
      <w:r>
        <w:rPr>
          <w:rFonts w:ascii="Arial" w:hAnsi="Arial" w:cs="Arial"/>
          <w:sz w:val="24"/>
          <w:szCs w:val="24"/>
        </w:rPr>
        <w:t>report on</w:t>
      </w:r>
    </w:p>
    <w:p w14:paraId="5167FDFE" w14:textId="77777777" w:rsidR="0018150E" w:rsidRDefault="0018150E" w:rsidP="0018150E">
      <w:pPr>
        <w:tabs>
          <w:tab w:val="center" w:pos="5245"/>
        </w:tabs>
        <w:ind w:left="1170" w:hanging="1170"/>
        <w:rPr>
          <w:rFonts w:ascii="Arial" w:hAnsi="Arial" w:cs="Arial"/>
          <w:sz w:val="24"/>
          <w:szCs w:val="24"/>
        </w:rPr>
      </w:pPr>
      <w:r>
        <w:rPr>
          <w:rFonts w:ascii="Arial" w:hAnsi="Arial" w:cs="Arial"/>
          <w:sz w:val="24"/>
          <w:szCs w:val="24"/>
        </w:rPr>
        <w:t xml:space="preserve">LGR – draft strategic business case for a five-unitary Council model of local government in </w:t>
      </w:r>
    </w:p>
    <w:p w14:paraId="1B1C404B" w14:textId="2CDD6130" w:rsidR="0018150E" w:rsidRDefault="0018150E" w:rsidP="0018150E">
      <w:pPr>
        <w:tabs>
          <w:tab w:val="center" w:pos="5245"/>
        </w:tabs>
        <w:ind w:left="1170" w:hanging="1170"/>
        <w:rPr>
          <w:rFonts w:ascii="Arial" w:hAnsi="Arial" w:cs="Arial"/>
          <w:sz w:val="24"/>
          <w:szCs w:val="24"/>
        </w:rPr>
      </w:pPr>
      <w:r>
        <w:rPr>
          <w:rFonts w:ascii="Arial" w:hAnsi="Arial" w:cs="Arial"/>
          <w:sz w:val="24"/>
          <w:szCs w:val="24"/>
        </w:rPr>
        <w:t xml:space="preserve">Lancashire. </w:t>
      </w:r>
      <w:r w:rsidRPr="009073F2">
        <w:rPr>
          <w:rFonts w:ascii="Arial" w:hAnsi="Arial" w:cs="Arial"/>
          <w:sz w:val="24"/>
          <w:szCs w:val="24"/>
        </w:rPr>
        <w:t>Th</w:t>
      </w:r>
      <w:r>
        <w:rPr>
          <w:rFonts w:ascii="Arial" w:hAnsi="Arial" w:cs="Arial"/>
          <w:sz w:val="24"/>
          <w:szCs w:val="24"/>
        </w:rPr>
        <w:t>at</w:t>
      </w:r>
      <w:r w:rsidRPr="009073F2">
        <w:rPr>
          <w:rFonts w:ascii="Arial" w:hAnsi="Arial" w:cs="Arial"/>
          <w:sz w:val="24"/>
          <w:szCs w:val="24"/>
        </w:rPr>
        <w:t xml:space="preserve"> draft Strategic Business Case </w:t>
      </w:r>
      <w:r w:rsidR="008255D6">
        <w:rPr>
          <w:rFonts w:ascii="Arial" w:hAnsi="Arial" w:cs="Arial"/>
          <w:sz w:val="24"/>
          <w:szCs w:val="24"/>
        </w:rPr>
        <w:t>had</w:t>
      </w:r>
      <w:r w:rsidRPr="009073F2">
        <w:rPr>
          <w:rFonts w:ascii="Arial" w:hAnsi="Arial" w:cs="Arial"/>
          <w:sz w:val="24"/>
          <w:szCs w:val="24"/>
        </w:rPr>
        <w:t xml:space="preserve"> set out how Lancashire look</w:t>
      </w:r>
      <w:r w:rsidR="008255D6">
        <w:rPr>
          <w:rFonts w:ascii="Arial" w:hAnsi="Arial" w:cs="Arial"/>
          <w:sz w:val="24"/>
          <w:szCs w:val="24"/>
        </w:rPr>
        <w:t>ed</w:t>
      </w:r>
      <w:r w:rsidRPr="009073F2">
        <w:rPr>
          <w:rFonts w:ascii="Arial" w:hAnsi="Arial" w:cs="Arial"/>
          <w:sz w:val="24"/>
          <w:szCs w:val="24"/>
        </w:rPr>
        <w:t xml:space="preserve"> today,</w:t>
      </w:r>
    </w:p>
    <w:p w14:paraId="76CF0A97" w14:textId="77777777" w:rsidR="0018150E" w:rsidRDefault="0018150E" w:rsidP="0018150E">
      <w:pPr>
        <w:tabs>
          <w:tab w:val="center" w:pos="5245"/>
        </w:tabs>
        <w:ind w:left="1170" w:hanging="1170"/>
        <w:rPr>
          <w:rFonts w:ascii="Arial" w:hAnsi="Arial" w:cs="Arial"/>
          <w:sz w:val="24"/>
          <w:szCs w:val="24"/>
        </w:rPr>
      </w:pPr>
      <w:r w:rsidRPr="009073F2">
        <w:rPr>
          <w:rFonts w:ascii="Arial" w:hAnsi="Arial" w:cs="Arial"/>
          <w:sz w:val="24"/>
          <w:szCs w:val="24"/>
        </w:rPr>
        <w:lastRenderedPageBreak/>
        <w:t>reflecting on the challenges and opportunities that exist</w:t>
      </w:r>
      <w:r>
        <w:rPr>
          <w:rFonts w:ascii="Arial" w:hAnsi="Arial" w:cs="Arial"/>
          <w:sz w:val="24"/>
          <w:szCs w:val="24"/>
        </w:rPr>
        <w:t>ed</w:t>
      </w:r>
      <w:r w:rsidRPr="009073F2">
        <w:rPr>
          <w:rFonts w:ascii="Arial" w:hAnsi="Arial" w:cs="Arial"/>
          <w:sz w:val="24"/>
          <w:szCs w:val="24"/>
        </w:rPr>
        <w:t xml:space="preserve"> across the County area. It also </w:t>
      </w:r>
    </w:p>
    <w:p w14:paraId="018AEA03" w14:textId="3EE25A8E" w:rsidR="0018150E" w:rsidRDefault="0018150E" w:rsidP="0018150E">
      <w:pPr>
        <w:tabs>
          <w:tab w:val="center" w:pos="5245"/>
        </w:tabs>
        <w:ind w:left="1170" w:hanging="1170"/>
        <w:rPr>
          <w:rFonts w:ascii="Arial" w:hAnsi="Arial" w:cs="Arial"/>
          <w:sz w:val="24"/>
          <w:szCs w:val="24"/>
        </w:rPr>
      </w:pPr>
      <w:r w:rsidRPr="009073F2">
        <w:rPr>
          <w:rFonts w:ascii="Arial" w:hAnsi="Arial" w:cs="Arial"/>
          <w:sz w:val="24"/>
          <w:szCs w:val="24"/>
        </w:rPr>
        <w:t xml:space="preserve">considered the current model of </w:t>
      </w:r>
      <w:r w:rsidR="008255D6">
        <w:rPr>
          <w:rFonts w:ascii="Arial" w:hAnsi="Arial" w:cs="Arial"/>
          <w:sz w:val="24"/>
          <w:szCs w:val="24"/>
        </w:rPr>
        <w:t>L</w:t>
      </w:r>
      <w:r w:rsidRPr="009073F2">
        <w:rPr>
          <w:rFonts w:ascii="Arial" w:hAnsi="Arial" w:cs="Arial"/>
          <w:sz w:val="24"/>
          <w:szCs w:val="24"/>
        </w:rPr>
        <w:t xml:space="preserve">ocal </w:t>
      </w:r>
      <w:r w:rsidR="008255D6">
        <w:rPr>
          <w:rFonts w:ascii="Arial" w:hAnsi="Arial" w:cs="Arial"/>
          <w:sz w:val="24"/>
          <w:szCs w:val="24"/>
        </w:rPr>
        <w:t>G</w:t>
      </w:r>
      <w:r w:rsidRPr="009073F2">
        <w:rPr>
          <w:rFonts w:ascii="Arial" w:hAnsi="Arial" w:cs="Arial"/>
          <w:sz w:val="24"/>
          <w:szCs w:val="24"/>
        </w:rPr>
        <w:t xml:space="preserve">overnment. </w:t>
      </w:r>
    </w:p>
    <w:p w14:paraId="5AC8DD55" w14:textId="77777777" w:rsidR="0018150E" w:rsidRDefault="0018150E" w:rsidP="0018150E">
      <w:pPr>
        <w:tabs>
          <w:tab w:val="center" w:pos="5245"/>
        </w:tabs>
        <w:ind w:left="1170" w:hanging="1170"/>
        <w:rPr>
          <w:rFonts w:ascii="Arial" w:hAnsi="Arial" w:cs="Arial"/>
          <w:sz w:val="24"/>
          <w:szCs w:val="24"/>
        </w:rPr>
      </w:pPr>
    </w:p>
    <w:p w14:paraId="634F65D9" w14:textId="77777777" w:rsidR="008517DC" w:rsidRDefault="0018150E" w:rsidP="008517DC">
      <w:pPr>
        <w:tabs>
          <w:tab w:val="center" w:pos="5245"/>
        </w:tabs>
        <w:ind w:left="1170" w:hanging="1170"/>
        <w:rPr>
          <w:rFonts w:ascii="Arial" w:hAnsi="Arial" w:cs="Arial"/>
          <w:sz w:val="24"/>
          <w:szCs w:val="24"/>
        </w:rPr>
      </w:pPr>
      <w:r>
        <w:rPr>
          <w:rFonts w:ascii="Arial" w:hAnsi="Arial" w:cs="Arial"/>
          <w:sz w:val="24"/>
          <w:szCs w:val="24"/>
        </w:rPr>
        <w:t>Council subsequently resolved</w:t>
      </w:r>
      <w:r w:rsidR="008517DC">
        <w:rPr>
          <w:rFonts w:ascii="Arial" w:hAnsi="Arial" w:cs="Arial"/>
          <w:sz w:val="24"/>
          <w:szCs w:val="24"/>
        </w:rPr>
        <w:t xml:space="preserve"> to recommend </w:t>
      </w:r>
      <w:r w:rsidR="008517DC" w:rsidRPr="001F0DAA">
        <w:rPr>
          <w:rFonts w:ascii="Arial" w:hAnsi="Arial" w:cs="Arial"/>
          <w:sz w:val="24"/>
          <w:szCs w:val="24"/>
        </w:rPr>
        <w:t xml:space="preserve">to Executive that the </w:t>
      </w:r>
      <w:bookmarkStart w:id="0" w:name="_Hlk214529756"/>
      <w:r w:rsidR="008517DC" w:rsidRPr="001F0DAA">
        <w:rPr>
          <w:rFonts w:ascii="Arial" w:hAnsi="Arial" w:cs="Arial"/>
          <w:sz w:val="24"/>
          <w:szCs w:val="24"/>
        </w:rPr>
        <w:t xml:space="preserve">Strategic Business </w:t>
      </w:r>
      <w:r w:rsidR="008517DC">
        <w:rPr>
          <w:rFonts w:ascii="Arial" w:hAnsi="Arial" w:cs="Arial"/>
          <w:sz w:val="24"/>
          <w:szCs w:val="24"/>
        </w:rPr>
        <w:t>Case</w:t>
      </w:r>
      <w:r w:rsidR="008517DC" w:rsidRPr="001F0DAA">
        <w:rPr>
          <w:rFonts w:ascii="Arial" w:hAnsi="Arial" w:cs="Arial"/>
          <w:sz w:val="24"/>
          <w:szCs w:val="24"/>
        </w:rPr>
        <w:t xml:space="preserve"> for a </w:t>
      </w:r>
    </w:p>
    <w:p w14:paraId="28C4E7ED" w14:textId="77777777" w:rsidR="008517DC" w:rsidRDefault="008517DC" w:rsidP="008517DC">
      <w:pPr>
        <w:tabs>
          <w:tab w:val="center" w:pos="5245"/>
        </w:tabs>
        <w:ind w:left="1170" w:hanging="1170"/>
        <w:rPr>
          <w:rFonts w:ascii="Arial" w:hAnsi="Arial" w:cs="Arial"/>
          <w:sz w:val="24"/>
          <w:szCs w:val="24"/>
        </w:rPr>
      </w:pPr>
      <w:r w:rsidRPr="001F0DAA">
        <w:rPr>
          <w:rFonts w:ascii="Arial" w:hAnsi="Arial" w:cs="Arial"/>
          <w:sz w:val="24"/>
          <w:szCs w:val="24"/>
        </w:rPr>
        <w:t xml:space="preserve">Five-Unitary model of Local Government in Lancashire be submitted as Pendle Borough Council’s </w:t>
      </w:r>
    </w:p>
    <w:p w14:paraId="0626A4F5" w14:textId="69F43C83" w:rsidR="008517DC" w:rsidRDefault="008517DC" w:rsidP="008517DC">
      <w:pPr>
        <w:tabs>
          <w:tab w:val="center" w:pos="5245"/>
        </w:tabs>
        <w:ind w:left="1170" w:hanging="1170"/>
        <w:rPr>
          <w:rFonts w:ascii="Arial" w:hAnsi="Arial" w:cs="Arial"/>
          <w:sz w:val="24"/>
          <w:szCs w:val="24"/>
        </w:rPr>
      </w:pPr>
      <w:r w:rsidRPr="001F0DAA">
        <w:rPr>
          <w:rFonts w:ascii="Arial" w:hAnsi="Arial" w:cs="Arial"/>
          <w:sz w:val="24"/>
          <w:szCs w:val="24"/>
        </w:rPr>
        <w:t>response</w:t>
      </w:r>
      <w:r>
        <w:rPr>
          <w:rFonts w:ascii="Arial" w:hAnsi="Arial" w:cs="Arial"/>
          <w:sz w:val="24"/>
          <w:szCs w:val="24"/>
        </w:rPr>
        <w:t xml:space="preserve">.   </w:t>
      </w:r>
    </w:p>
    <w:bookmarkEnd w:id="0"/>
    <w:p w14:paraId="64A9C69D" w14:textId="77777777" w:rsidR="0018150E" w:rsidRPr="008C52DC" w:rsidRDefault="0018150E" w:rsidP="008C52DC">
      <w:pPr>
        <w:tabs>
          <w:tab w:val="center" w:pos="5245"/>
        </w:tabs>
        <w:ind w:left="1170" w:hanging="1170"/>
        <w:rPr>
          <w:rFonts w:ascii="Arial" w:hAnsi="Arial" w:cs="Arial"/>
          <w:color w:val="333333"/>
          <w:sz w:val="24"/>
          <w:szCs w:val="24"/>
        </w:rPr>
      </w:pPr>
    </w:p>
    <w:p w14:paraId="7834A50B" w14:textId="4DDA50A7" w:rsidR="000D7194" w:rsidRDefault="00134D94" w:rsidP="008517DC">
      <w:pPr>
        <w:tabs>
          <w:tab w:val="center" w:pos="5245"/>
        </w:tabs>
        <w:ind w:left="1170" w:hanging="1170"/>
        <w:rPr>
          <w:rFonts w:ascii="Arial" w:hAnsi="Arial" w:cs="Arial"/>
          <w:b/>
          <w:bCs/>
          <w:sz w:val="24"/>
          <w:szCs w:val="24"/>
        </w:rPr>
      </w:pPr>
      <w:bookmarkStart w:id="1" w:name="_Hlk211323852"/>
      <w:r w:rsidRPr="00134D94">
        <w:rPr>
          <w:rFonts w:ascii="Arial" w:hAnsi="Arial" w:cs="Arial"/>
          <w:b/>
          <w:bCs/>
          <w:sz w:val="24"/>
          <w:szCs w:val="24"/>
        </w:rPr>
        <w:t>RESOLVED</w:t>
      </w:r>
      <w:r w:rsidR="008255D6">
        <w:rPr>
          <w:rFonts w:ascii="Arial" w:hAnsi="Arial" w:cs="Arial"/>
          <w:b/>
          <w:bCs/>
          <w:sz w:val="24"/>
          <w:szCs w:val="24"/>
        </w:rPr>
        <w:t>:</w:t>
      </w:r>
      <w:r w:rsidR="00624B5B">
        <w:rPr>
          <w:rFonts w:ascii="Arial" w:hAnsi="Arial" w:cs="Arial"/>
          <w:b/>
          <w:bCs/>
          <w:sz w:val="24"/>
          <w:szCs w:val="24"/>
        </w:rPr>
        <w:t xml:space="preserve"> That Executive - </w:t>
      </w:r>
    </w:p>
    <w:p w14:paraId="343F9F44" w14:textId="77777777" w:rsidR="00134D94" w:rsidRPr="00134D94" w:rsidRDefault="00134D94" w:rsidP="00965735">
      <w:pPr>
        <w:tabs>
          <w:tab w:val="center" w:pos="5245"/>
        </w:tabs>
        <w:rPr>
          <w:rFonts w:ascii="Arial" w:hAnsi="Arial" w:cs="Arial"/>
          <w:sz w:val="24"/>
          <w:szCs w:val="24"/>
        </w:rPr>
      </w:pPr>
    </w:p>
    <w:bookmarkEnd w:id="1"/>
    <w:p w14:paraId="5CBC0B02" w14:textId="5EA297F4" w:rsidR="008255D6" w:rsidRPr="00624B5B" w:rsidRDefault="008255D6" w:rsidP="008255D6">
      <w:pPr>
        <w:pStyle w:val="ListParagraph"/>
        <w:numPr>
          <w:ilvl w:val="0"/>
          <w:numId w:val="32"/>
        </w:numPr>
        <w:rPr>
          <w:rFonts w:ascii="Arial" w:hAnsi="Arial" w:cs="Arial"/>
          <w:sz w:val="24"/>
          <w:szCs w:val="24"/>
        </w:rPr>
      </w:pPr>
      <w:r w:rsidRPr="00624B5B">
        <w:rPr>
          <w:rFonts w:ascii="Arial" w:hAnsi="Arial" w:cs="Arial"/>
          <w:sz w:val="24"/>
          <w:szCs w:val="24"/>
        </w:rPr>
        <w:t>Note</w:t>
      </w:r>
      <w:r w:rsidR="00624B5B">
        <w:rPr>
          <w:rFonts w:ascii="Arial" w:hAnsi="Arial" w:cs="Arial"/>
          <w:sz w:val="24"/>
          <w:szCs w:val="24"/>
        </w:rPr>
        <w:t>s</w:t>
      </w:r>
      <w:r w:rsidRPr="00624B5B">
        <w:rPr>
          <w:rFonts w:ascii="Arial" w:hAnsi="Arial" w:cs="Arial"/>
          <w:sz w:val="24"/>
          <w:szCs w:val="24"/>
        </w:rPr>
        <w:t xml:space="preserve"> the outcome of the various consultations and engagement activities on local government reorganisation in Lancashire, details of which </w:t>
      </w:r>
      <w:r w:rsidR="00624B5B">
        <w:rPr>
          <w:rFonts w:ascii="Arial" w:hAnsi="Arial" w:cs="Arial"/>
          <w:sz w:val="24"/>
          <w:szCs w:val="24"/>
        </w:rPr>
        <w:t>we</w:t>
      </w:r>
      <w:r w:rsidRPr="00624B5B">
        <w:rPr>
          <w:rFonts w:ascii="Arial" w:hAnsi="Arial" w:cs="Arial"/>
          <w:sz w:val="24"/>
          <w:szCs w:val="24"/>
        </w:rPr>
        <w:t>re set out at Appendi</w:t>
      </w:r>
      <w:r w:rsidR="00624B5B">
        <w:rPr>
          <w:rFonts w:ascii="Arial" w:hAnsi="Arial" w:cs="Arial"/>
          <w:sz w:val="24"/>
          <w:szCs w:val="24"/>
        </w:rPr>
        <w:t>ces</w:t>
      </w:r>
      <w:r w:rsidRPr="00624B5B">
        <w:rPr>
          <w:rFonts w:ascii="Arial" w:hAnsi="Arial" w:cs="Arial"/>
          <w:sz w:val="24"/>
          <w:szCs w:val="24"/>
        </w:rPr>
        <w:t xml:space="preserve"> B and C</w:t>
      </w:r>
      <w:r w:rsidR="00624B5B" w:rsidRPr="00624B5B">
        <w:rPr>
          <w:rFonts w:ascii="Arial" w:hAnsi="Arial" w:cs="Arial"/>
          <w:sz w:val="24"/>
          <w:szCs w:val="24"/>
        </w:rPr>
        <w:t xml:space="preserve"> </w:t>
      </w:r>
      <w:r w:rsidR="00624B5B">
        <w:rPr>
          <w:rFonts w:ascii="Arial" w:hAnsi="Arial" w:cs="Arial"/>
          <w:sz w:val="24"/>
          <w:szCs w:val="24"/>
        </w:rPr>
        <w:t>of</w:t>
      </w:r>
      <w:r w:rsidR="00624B5B" w:rsidRPr="00624B5B">
        <w:rPr>
          <w:rFonts w:ascii="Arial" w:hAnsi="Arial" w:cs="Arial"/>
          <w:sz w:val="24"/>
          <w:szCs w:val="24"/>
        </w:rPr>
        <w:t xml:space="preserve"> the submitted </w:t>
      </w:r>
      <w:proofErr w:type="gramStart"/>
      <w:r w:rsidR="00624B5B" w:rsidRPr="00624B5B">
        <w:rPr>
          <w:rFonts w:ascii="Arial" w:hAnsi="Arial" w:cs="Arial"/>
          <w:sz w:val="24"/>
          <w:szCs w:val="24"/>
        </w:rPr>
        <w:t>report</w:t>
      </w:r>
      <w:r w:rsidRPr="00624B5B">
        <w:rPr>
          <w:rFonts w:ascii="Arial" w:hAnsi="Arial" w:cs="Arial"/>
          <w:sz w:val="24"/>
          <w:szCs w:val="24"/>
        </w:rPr>
        <w:t>;</w:t>
      </w:r>
      <w:proofErr w:type="gramEnd"/>
    </w:p>
    <w:p w14:paraId="34FF3A79" w14:textId="77777777" w:rsidR="008255D6" w:rsidRDefault="008255D6" w:rsidP="008255D6">
      <w:pPr>
        <w:ind w:left="737"/>
      </w:pPr>
    </w:p>
    <w:p w14:paraId="3E72F944" w14:textId="383E7C0C" w:rsidR="008255D6" w:rsidRDefault="008255D6" w:rsidP="00624B5B">
      <w:pPr>
        <w:pStyle w:val="ListParagraph"/>
        <w:numPr>
          <w:ilvl w:val="0"/>
          <w:numId w:val="32"/>
        </w:numPr>
        <w:rPr>
          <w:rFonts w:ascii="Arial" w:hAnsi="Arial" w:cs="Arial"/>
          <w:sz w:val="24"/>
          <w:szCs w:val="24"/>
        </w:rPr>
      </w:pPr>
      <w:r w:rsidRPr="00624B5B">
        <w:rPr>
          <w:rFonts w:ascii="Arial" w:hAnsi="Arial" w:cs="Arial"/>
          <w:sz w:val="24"/>
          <w:szCs w:val="24"/>
        </w:rPr>
        <w:t xml:space="preserve">Note the minutes of the </w:t>
      </w:r>
      <w:r w:rsidR="00624B5B">
        <w:rPr>
          <w:rFonts w:ascii="Arial" w:hAnsi="Arial" w:cs="Arial"/>
          <w:sz w:val="24"/>
          <w:szCs w:val="24"/>
        </w:rPr>
        <w:t xml:space="preserve">Extraordinary </w:t>
      </w:r>
      <w:r w:rsidRPr="00624B5B">
        <w:rPr>
          <w:rFonts w:ascii="Arial" w:hAnsi="Arial" w:cs="Arial"/>
          <w:sz w:val="24"/>
          <w:szCs w:val="24"/>
        </w:rPr>
        <w:t>Council Meeting held on 17</w:t>
      </w:r>
      <w:r w:rsidRPr="00624B5B">
        <w:rPr>
          <w:rFonts w:ascii="Arial" w:hAnsi="Arial" w:cs="Arial"/>
          <w:sz w:val="24"/>
          <w:szCs w:val="24"/>
          <w:vertAlign w:val="superscript"/>
        </w:rPr>
        <w:t>th</w:t>
      </w:r>
      <w:r w:rsidRPr="00624B5B">
        <w:rPr>
          <w:rFonts w:ascii="Arial" w:hAnsi="Arial" w:cs="Arial"/>
          <w:sz w:val="24"/>
          <w:szCs w:val="24"/>
        </w:rPr>
        <w:t xml:space="preserve"> November 2025 as set out at Appendix D</w:t>
      </w:r>
      <w:r w:rsidR="00624B5B">
        <w:rPr>
          <w:rFonts w:ascii="Arial" w:hAnsi="Arial" w:cs="Arial"/>
          <w:sz w:val="24"/>
          <w:szCs w:val="24"/>
        </w:rPr>
        <w:t xml:space="preserve"> to the submitted </w:t>
      </w:r>
      <w:proofErr w:type="gramStart"/>
      <w:r w:rsidR="00624B5B">
        <w:rPr>
          <w:rFonts w:ascii="Arial" w:hAnsi="Arial" w:cs="Arial"/>
          <w:sz w:val="24"/>
          <w:szCs w:val="24"/>
        </w:rPr>
        <w:t>report</w:t>
      </w:r>
      <w:r w:rsidRPr="00624B5B">
        <w:rPr>
          <w:rFonts w:ascii="Arial" w:hAnsi="Arial" w:cs="Arial"/>
          <w:sz w:val="24"/>
          <w:szCs w:val="24"/>
        </w:rPr>
        <w:t>;</w:t>
      </w:r>
      <w:proofErr w:type="gramEnd"/>
    </w:p>
    <w:p w14:paraId="15EDB533" w14:textId="77777777" w:rsidR="00624B5B" w:rsidRPr="00624B5B" w:rsidRDefault="00624B5B" w:rsidP="00624B5B">
      <w:pPr>
        <w:pStyle w:val="ListParagraph"/>
        <w:rPr>
          <w:rFonts w:ascii="Arial" w:hAnsi="Arial" w:cs="Arial"/>
          <w:sz w:val="24"/>
          <w:szCs w:val="24"/>
        </w:rPr>
      </w:pPr>
    </w:p>
    <w:p w14:paraId="0F30A802" w14:textId="597A1B8A" w:rsidR="008255D6" w:rsidRDefault="00624B5B" w:rsidP="00624B5B">
      <w:pPr>
        <w:pStyle w:val="ListParagraph"/>
        <w:numPr>
          <w:ilvl w:val="0"/>
          <w:numId w:val="32"/>
        </w:numPr>
        <w:rPr>
          <w:rFonts w:ascii="Arial" w:hAnsi="Arial" w:cs="Arial"/>
          <w:sz w:val="24"/>
          <w:szCs w:val="24"/>
        </w:rPr>
      </w:pPr>
      <w:r w:rsidRPr="00624B5B">
        <w:rPr>
          <w:rFonts w:ascii="Arial" w:hAnsi="Arial" w:cs="Arial"/>
          <w:sz w:val="24"/>
          <w:szCs w:val="24"/>
        </w:rPr>
        <w:t xml:space="preserve">Gives approval </w:t>
      </w:r>
      <w:r w:rsidR="008255D6" w:rsidRPr="00624B5B">
        <w:rPr>
          <w:rFonts w:ascii="Arial" w:hAnsi="Arial" w:cs="Arial"/>
          <w:sz w:val="24"/>
          <w:szCs w:val="24"/>
        </w:rPr>
        <w:t xml:space="preserve">to submit the Strategic Business Case (and related information such as the shared evidence base, outcome of consultations etc) for a Five-Unitary model of Local Government in Lancashire as set out at Appendix A </w:t>
      </w:r>
      <w:r w:rsidRPr="00624B5B">
        <w:rPr>
          <w:rFonts w:ascii="Arial" w:hAnsi="Arial" w:cs="Arial"/>
          <w:sz w:val="24"/>
          <w:szCs w:val="24"/>
        </w:rPr>
        <w:t xml:space="preserve">of the submitted report </w:t>
      </w:r>
      <w:r w:rsidR="008255D6" w:rsidRPr="00624B5B">
        <w:rPr>
          <w:rFonts w:ascii="Arial" w:hAnsi="Arial" w:cs="Arial"/>
          <w:sz w:val="24"/>
          <w:szCs w:val="24"/>
        </w:rPr>
        <w:t xml:space="preserve">to </w:t>
      </w:r>
      <w:r w:rsidR="00DC19E7">
        <w:rPr>
          <w:rFonts w:ascii="Arial" w:hAnsi="Arial" w:cs="Arial"/>
          <w:sz w:val="24"/>
          <w:szCs w:val="24"/>
        </w:rPr>
        <w:t xml:space="preserve">the </w:t>
      </w:r>
      <w:bookmarkStart w:id="2" w:name="_Hlk214635560"/>
      <w:r w:rsidR="00DC19E7" w:rsidRPr="00DC19E7">
        <w:rPr>
          <w:rFonts w:ascii="Arial" w:hAnsi="Arial" w:cs="Arial"/>
          <w:sz w:val="24"/>
          <w:szCs w:val="24"/>
        </w:rPr>
        <w:t xml:space="preserve">Ministry of Housing Communities and Local Government </w:t>
      </w:r>
      <w:r w:rsidR="00DC19E7">
        <w:rPr>
          <w:rFonts w:ascii="Arial" w:hAnsi="Arial" w:cs="Arial"/>
          <w:sz w:val="24"/>
          <w:szCs w:val="24"/>
        </w:rPr>
        <w:t>(</w:t>
      </w:r>
      <w:r w:rsidR="008255D6" w:rsidRPr="00624B5B">
        <w:rPr>
          <w:rFonts w:ascii="Arial" w:hAnsi="Arial" w:cs="Arial"/>
          <w:sz w:val="24"/>
          <w:szCs w:val="24"/>
        </w:rPr>
        <w:t>MHCLG</w:t>
      </w:r>
      <w:r w:rsidR="00DC19E7">
        <w:rPr>
          <w:rFonts w:ascii="Arial" w:hAnsi="Arial" w:cs="Arial"/>
          <w:sz w:val="24"/>
          <w:szCs w:val="24"/>
        </w:rPr>
        <w:t>)</w:t>
      </w:r>
      <w:r w:rsidR="008255D6" w:rsidRPr="00624B5B">
        <w:rPr>
          <w:rFonts w:ascii="Arial" w:hAnsi="Arial" w:cs="Arial"/>
          <w:sz w:val="24"/>
          <w:szCs w:val="24"/>
        </w:rPr>
        <w:t xml:space="preserve"> </w:t>
      </w:r>
      <w:bookmarkEnd w:id="2"/>
      <w:r w:rsidR="008255D6" w:rsidRPr="00624B5B">
        <w:rPr>
          <w:rFonts w:ascii="Arial" w:hAnsi="Arial" w:cs="Arial"/>
          <w:sz w:val="24"/>
          <w:szCs w:val="24"/>
        </w:rPr>
        <w:t>on or before 28</w:t>
      </w:r>
      <w:r w:rsidR="008255D6" w:rsidRPr="00624B5B">
        <w:rPr>
          <w:rFonts w:ascii="Arial" w:hAnsi="Arial" w:cs="Arial"/>
          <w:sz w:val="24"/>
          <w:szCs w:val="24"/>
          <w:vertAlign w:val="superscript"/>
        </w:rPr>
        <w:t>th</w:t>
      </w:r>
      <w:r w:rsidR="008255D6" w:rsidRPr="00624B5B">
        <w:rPr>
          <w:rFonts w:ascii="Arial" w:hAnsi="Arial" w:cs="Arial"/>
          <w:sz w:val="24"/>
          <w:szCs w:val="24"/>
        </w:rPr>
        <w:t xml:space="preserve"> November </w:t>
      </w:r>
      <w:proofErr w:type="gramStart"/>
      <w:r w:rsidR="008255D6" w:rsidRPr="00624B5B">
        <w:rPr>
          <w:rFonts w:ascii="Arial" w:hAnsi="Arial" w:cs="Arial"/>
          <w:sz w:val="24"/>
          <w:szCs w:val="24"/>
        </w:rPr>
        <w:t>2025;</w:t>
      </w:r>
      <w:proofErr w:type="gramEnd"/>
    </w:p>
    <w:p w14:paraId="3F13508C" w14:textId="77777777" w:rsidR="00624B5B" w:rsidRPr="00624B5B" w:rsidRDefault="00624B5B" w:rsidP="00624B5B">
      <w:pPr>
        <w:pStyle w:val="ListParagraph"/>
        <w:rPr>
          <w:rFonts w:ascii="Arial" w:hAnsi="Arial" w:cs="Arial"/>
          <w:sz w:val="24"/>
          <w:szCs w:val="24"/>
        </w:rPr>
      </w:pPr>
    </w:p>
    <w:p w14:paraId="0E292325" w14:textId="632A777E" w:rsidR="008255D6" w:rsidRPr="00624B5B" w:rsidRDefault="00624B5B" w:rsidP="00624B5B">
      <w:pPr>
        <w:pStyle w:val="ListParagraph"/>
        <w:numPr>
          <w:ilvl w:val="0"/>
          <w:numId w:val="32"/>
        </w:numPr>
      </w:pPr>
      <w:r w:rsidRPr="00624B5B">
        <w:rPr>
          <w:rFonts w:ascii="Arial" w:hAnsi="Arial" w:cs="Arial"/>
          <w:sz w:val="24"/>
          <w:szCs w:val="24"/>
        </w:rPr>
        <w:t xml:space="preserve">In doing so, gives </w:t>
      </w:r>
      <w:r w:rsidR="008255D6" w:rsidRPr="00624B5B">
        <w:rPr>
          <w:rFonts w:ascii="Arial" w:hAnsi="Arial" w:cs="Arial"/>
          <w:sz w:val="24"/>
          <w:szCs w:val="24"/>
        </w:rPr>
        <w:t>delegated authority to the Chief Executive, in consultation with the Leader of the Council, to make any final minor and administrative amendments to the Strategic Business Case as appropriate</w:t>
      </w:r>
      <w:r>
        <w:rPr>
          <w:rFonts w:ascii="Arial" w:hAnsi="Arial" w:cs="Arial"/>
          <w:sz w:val="24"/>
          <w:szCs w:val="24"/>
        </w:rPr>
        <w:t xml:space="preserve">; and </w:t>
      </w:r>
    </w:p>
    <w:p w14:paraId="4E17FB5B" w14:textId="77777777" w:rsidR="00624B5B" w:rsidRDefault="00624B5B" w:rsidP="00624B5B">
      <w:pPr>
        <w:pStyle w:val="ListParagraph"/>
      </w:pPr>
    </w:p>
    <w:p w14:paraId="3F0B76D9" w14:textId="18EDC787" w:rsidR="008255D6" w:rsidRPr="00624B5B" w:rsidRDefault="00624B5B" w:rsidP="00624B5B">
      <w:pPr>
        <w:pStyle w:val="ListParagraph"/>
        <w:numPr>
          <w:ilvl w:val="0"/>
          <w:numId w:val="32"/>
        </w:numPr>
        <w:rPr>
          <w:rFonts w:ascii="Arial" w:hAnsi="Arial" w:cs="Arial"/>
          <w:sz w:val="24"/>
          <w:szCs w:val="24"/>
        </w:rPr>
      </w:pPr>
      <w:r w:rsidRPr="00624B5B">
        <w:rPr>
          <w:rFonts w:ascii="Arial" w:hAnsi="Arial" w:cs="Arial"/>
          <w:sz w:val="24"/>
          <w:szCs w:val="24"/>
        </w:rPr>
        <w:t>Gi</w:t>
      </w:r>
      <w:r w:rsidR="008255D6" w:rsidRPr="00624B5B">
        <w:rPr>
          <w:rFonts w:ascii="Arial" w:hAnsi="Arial" w:cs="Arial"/>
          <w:sz w:val="24"/>
          <w:szCs w:val="24"/>
        </w:rPr>
        <w:t>ven the deadline for submission and that this matter ha</w:t>
      </w:r>
      <w:r>
        <w:rPr>
          <w:rFonts w:ascii="Arial" w:hAnsi="Arial" w:cs="Arial"/>
          <w:sz w:val="24"/>
          <w:szCs w:val="24"/>
        </w:rPr>
        <w:t>d</w:t>
      </w:r>
      <w:r w:rsidR="008255D6" w:rsidRPr="00624B5B">
        <w:rPr>
          <w:rFonts w:ascii="Arial" w:hAnsi="Arial" w:cs="Arial"/>
          <w:sz w:val="24"/>
          <w:szCs w:val="24"/>
        </w:rPr>
        <w:t xml:space="preserve"> been subject to consideration by Council, resolve that the decision of the Executive here </w:t>
      </w:r>
      <w:r>
        <w:rPr>
          <w:rFonts w:ascii="Arial" w:hAnsi="Arial" w:cs="Arial"/>
          <w:sz w:val="24"/>
          <w:szCs w:val="24"/>
        </w:rPr>
        <w:t>wa</w:t>
      </w:r>
      <w:r w:rsidR="008255D6" w:rsidRPr="00624B5B">
        <w:rPr>
          <w:rFonts w:ascii="Arial" w:hAnsi="Arial" w:cs="Arial"/>
          <w:sz w:val="24"/>
          <w:szCs w:val="24"/>
        </w:rPr>
        <w:t>s urgent and not subject to call-in as set out in Part 4 Overview and Scrutiny Procedure Rules 15(h).</w:t>
      </w:r>
    </w:p>
    <w:p w14:paraId="7F1E06F1" w14:textId="77777777" w:rsidR="008E055B" w:rsidRDefault="008E055B" w:rsidP="00965735">
      <w:pPr>
        <w:tabs>
          <w:tab w:val="center" w:pos="5245"/>
        </w:tabs>
        <w:rPr>
          <w:rFonts w:ascii="Arial" w:hAnsi="Arial" w:cs="Arial"/>
          <w:sz w:val="24"/>
          <w:szCs w:val="24"/>
        </w:rPr>
      </w:pPr>
    </w:p>
    <w:p w14:paraId="38198AD4" w14:textId="77777777" w:rsidR="008E055B" w:rsidRDefault="008E055B" w:rsidP="00965735">
      <w:pPr>
        <w:tabs>
          <w:tab w:val="center" w:pos="5245"/>
        </w:tabs>
        <w:rPr>
          <w:rFonts w:ascii="Arial" w:hAnsi="Arial" w:cs="Arial"/>
          <w:sz w:val="24"/>
          <w:szCs w:val="24"/>
        </w:rPr>
      </w:pPr>
    </w:p>
    <w:p w14:paraId="7576125C" w14:textId="5F58DC73" w:rsidR="008E055B" w:rsidRPr="00DC19E7" w:rsidRDefault="00DC19E7" w:rsidP="00965735">
      <w:pPr>
        <w:tabs>
          <w:tab w:val="center" w:pos="5245"/>
        </w:tabs>
        <w:rPr>
          <w:rFonts w:ascii="Arial" w:hAnsi="Arial" w:cs="Arial"/>
          <w:b/>
          <w:bCs/>
          <w:sz w:val="24"/>
          <w:szCs w:val="24"/>
        </w:rPr>
      </w:pPr>
      <w:r w:rsidRPr="00DC19E7">
        <w:rPr>
          <w:rFonts w:ascii="Arial" w:hAnsi="Arial" w:cs="Arial"/>
          <w:b/>
          <w:bCs/>
          <w:sz w:val="24"/>
          <w:szCs w:val="24"/>
        </w:rPr>
        <w:t>75</w:t>
      </w:r>
      <w:r w:rsidR="008E055B" w:rsidRPr="00DC19E7">
        <w:rPr>
          <w:rFonts w:ascii="Arial" w:hAnsi="Arial" w:cs="Arial"/>
          <w:b/>
          <w:bCs/>
          <w:sz w:val="24"/>
          <w:szCs w:val="24"/>
        </w:rPr>
        <w:t xml:space="preserve">.  </w:t>
      </w:r>
      <w:r w:rsidRPr="00DC19E7">
        <w:rPr>
          <w:rFonts w:ascii="Arial" w:hAnsi="Arial" w:cs="Arial"/>
          <w:b/>
          <w:bCs/>
          <w:sz w:val="24"/>
          <w:szCs w:val="24"/>
        </w:rPr>
        <w:t>NELSON PRIDE IN PLACE (NPIP) - UPDATE</w:t>
      </w:r>
      <w:r w:rsidR="008E055B" w:rsidRPr="00DC19E7">
        <w:rPr>
          <w:rFonts w:ascii="Arial" w:hAnsi="Arial" w:cs="Arial"/>
          <w:b/>
          <w:bCs/>
          <w:sz w:val="24"/>
          <w:szCs w:val="24"/>
        </w:rPr>
        <w:t xml:space="preserve"> </w:t>
      </w:r>
    </w:p>
    <w:p w14:paraId="6DB4E6B1" w14:textId="77777777" w:rsidR="00134D94" w:rsidRDefault="00134D94" w:rsidP="00965735">
      <w:pPr>
        <w:tabs>
          <w:tab w:val="center" w:pos="5245"/>
        </w:tabs>
        <w:rPr>
          <w:rFonts w:ascii="Arial" w:hAnsi="Arial" w:cs="Arial"/>
          <w:sz w:val="24"/>
          <w:szCs w:val="24"/>
        </w:rPr>
      </w:pPr>
    </w:p>
    <w:p w14:paraId="4AB966A7" w14:textId="3A7D328B" w:rsidR="00DC19E7" w:rsidRDefault="00DC19E7" w:rsidP="00DC19E7">
      <w:pPr>
        <w:tabs>
          <w:tab w:val="center" w:pos="5245"/>
        </w:tabs>
      </w:pPr>
      <w:r w:rsidRPr="00DC19E7">
        <w:rPr>
          <w:rFonts w:ascii="Arial" w:hAnsi="Arial" w:cs="Arial"/>
          <w:sz w:val="24"/>
          <w:szCs w:val="24"/>
        </w:rPr>
        <w:t>Councillor D. Whipp, Leader of the Council introduced a report which requested the Executive to agree to the Council acting as the Accountable Body for the Nelson Pride in Place (NPIP) (formerly known as the Nelson Plan for Neighbourhoods Programme).</w:t>
      </w:r>
      <w:r>
        <w:rPr>
          <w:rFonts w:ascii="Arial" w:hAnsi="Arial" w:cs="Arial"/>
          <w:sz w:val="24"/>
          <w:szCs w:val="24"/>
        </w:rPr>
        <w:t xml:space="preserve">  The report also provided an </w:t>
      </w:r>
      <w:r>
        <w:t xml:space="preserve">update on </w:t>
      </w:r>
      <w:r w:rsidRPr="00DC19E7">
        <w:rPr>
          <w:rFonts w:ascii="Arial" w:hAnsi="Arial" w:cs="Arial"/>
          <w:sz w:val="24"/>
          <w:szCs w:val="24"/>
        </w:rPr>
        <w:t>the Nelson Pride in Place (NPIP) part of the Pride in Place Programme; and highlighted the responsibility of Pendle Borough Council in supporting the NPIP Board to produce and deliver a Regeneration and Investment Plan for the Ministry of Housing Communities and Local Government (MHCLG)</w:t>
      </w:r>
      <w:r>
        <w:rPr>
          <w:rFonts w:ascii="Arial" w:hAnsi="Arial" w:cs="Arial"/>
          <w:sz w:val="24"/>
          <w:szCs w:val="24"/>
        </w:rPr>
        <w:t>.</w:t>
      </w:r>
      <w:r>
        <w:t xml:space="preserve"> </w:t>
      </w:r>
    </w:p>
    <w:p w14:paraId="440668E8" w14:textId="77777777" w:rsidR="00B30D57" w:rsidRDefault="00B30D57" w:rsidP="00DC19E7">
      <w:pPr>
        <w:tabs>
          <w:tab w:val="center" w:pos="5245"/>
        </w:tabs>
      </w:pPr>
    </w:p>
    <w:p w14:paraId="4AE62ACF" w14:textId="60DA2604" w:rsidR="00B30D57" w:rsidRPr="00B30D57" w:rsidRDefault="00B30D57" w:rsidP="00DC19E7">
      <w:pPr>
        <w:tabs>
          <w:tab w:val="center" w:pos="5245"/>
        </w:tabs>
        <w:rPr>
          <w:rFonts w:ascii="Arial" w:hAnsi="Arial" w:cs="Arial"/>
          <w:sz w:val="24"/>
          <w:szCs w:val="24"/>
        </w:rPr>
      </w:pPr>
      <w:r w:rsidRPr="00B30D57">
        <w:rPr>
          <w:rFonts w:ascii="Arial" w:hAnsi="Arial" w:cs="Arial"/>
          <w:sz w:val="24"/>
          <w:szCs w:val="24"/>
        </w:rPr>
        <w:t xml:space="preserve">Councillor </w:t>
      </w:r>
      <w:r>
        <w:rPr>
          <w:rFonts w:ascii="Arial" w:hAnsi="Arial" w:cs="Arial"/>
          <w:sz w:val="24"/>
          <w:szCs w:val="24"/>
        </w:rPr>
        <w:t xml:space="preserve">A. Mahmood commented on and welcomed the proposal for </w:t>
      </w:r>
      <w:r w:rsidRPr="00DC19E7">
        <w:rPr>
          <w:rFonts w:ascii="Arial" w:hAnsi="Arial" w:cs="Arial"/>
          <w:sz w:val="24"/>
          <w:szCs w:val="24"/>
        </w:rPr>
        <w:t>Pendle Borough Council (PBC) act as the Accountable Body for the Nelson Pride in Place Programme</w:t>
      </w:r>
    </w:p>
    <w:p w14:paraId="2855E65F" w14:textId="77777777" w:rsidR="0019038B" w:rsidRDefault="0019038B" w:rsidP="00965735">
      <w:pPr>
        <w:tabs>
          <w:tab w:val="center" w:pos="5245"/>
        </w:tabs>
        <w:rPr>
          <w:rFonts w:ascii="Arial" w:hAnsi="Arial" w:cs="Arial"/>
          <w:sz w:val="24"/>
          <w:szCs w:val="24"/>
        </w:rPr>
      </w:pPr>
    </w:p>
    <w:p w14:paraId="3599D3CC" w14:textId="6C150784" w:rsidR="00C820C2" w:rsidRDefault="00C820C2" w:rsidP="00C820C2">
      <w:pPr>
        <w:tabs>
          <w:tab w:val="center" w:pos="5245"/>
        </w:tabs>
        <w:rPr>
          <w:rFonts w:ascii="Arial" w:hAnsi="Arial" w:cs="Arial"/>
          <w:b/>
          <w:bCs/>
          <w:sz w:val="24"/>
          <w:szCs w:val="24"/>
        </w:rPr>
      </w:pPr>
      <w:bookmarkStart w:id="3" w:name="_Hlk211324933"/>
      <w:r w:rsidRPr="00134D94">
        <w:rPr>
          <w:rFonts w:ascii="Arial" w:hAnsi="Arial" w:cs="Arial"/>
          <w:b/>
          <w:bCs/>
          <w:sz w:val="24"/>
          <w:szCs w:val="24"/>
        </w:rPr>
        <w:t>RESOLVED</w:t>
      </w:r>
      <w:r w:rsidR="00DC19E7">
        <w:rPr>
          <w:rFonts w:ascii="Arial" w:hAnsi="Arial" w:cs="Arial"/>
          <w:b/>
          <w:bCs/>
          <w:sz w:val="24"/>
          <w:szCs w:val="24"/>
        </w:rPr>
        <w:t>: That Executive -</w:t>
      </w:r>
    </w:p>
    <w:bookmarkEnd w:id="3"/>
    <w:p w14:paraId="34579D51" w14:textId="77777777" w:rsidR="00DC19E7" w:rsidRDefault="00DC19E7" w:rsidP="0070280A">
      <w:pPr>
        <w:pStyle w:val="ListParagraph"/>
        <w:numPr>
          <w:ilvl w:val="0"/>
          <w:numId w:val="33"/>
        </w:numPr>
        <w:spacing w:before="360" w:after="240"/>
        <w:jc w:val="both"/>
        <w:rPr>
          <w:rFonts w:ascii="Arial" w:hAnsi="Arial" w:cs="Arial"/>
          <w:sz w:val="24"/>
          <w:szCs w:val="24"/>
        </w:rPr>
      </w:pPr>
      <w:r w:rsidRPr="00DC19E7">
        <w:rPr>
          <w:rFonts w:ascii="Arial" w:hAnsi="Arial" w:cs="Arial"/>
          <w:sz w:val="24"/>
          <w:szCs w:val="24"/>
        </w:rPr>
        <w:t>Approves that Pendle Borough Council (PBC) act as the Accountable Body for the Nelson Pride in Place Programme; and</w:t>
      </w:r>
    </w:p>
    <w:p w14:paraId="2B426DC8" w14:textId="24CC3D55" w:rsidR="00DC19E7" w:rsidRPr="00DC19E7" w:rsidRDefault="00DC19E7" w:rsidP="00DC19E7">
      <w:pPr>
        <w:pStyle w:val="NoSpacing"/>
        <w:numPr>
          <w:ilvl w:val="0"/>
          <w:numId w:val="33"/>
        </w:numPr>
        <w:rPr>
          <w:rFonts w:ascii="Arial" w:hAnsi="Arial" w:cs="Arial"/>
          <w:sz w:val="24"/>
          <w:szCs w:val="24"/>
        </w:rPr>
      </w:pPr>
      <w:r w:rsidRPr="00DC19E7">
        <w:rPr>
          <w:rFonts w:ascii="Arial" w:hAnsi="Arial" w:cs="Arial"/>
          <w:sz w:val="24"/>
          <w:szCs w:val="24"/>
        </w:rPr>
        <w:t xml:space="preserve">Notes progress to date on the NPIP and the requirement to submit the Nelson Board approved Regeneration and Investment Plans. </w:t>
      </w:r>
    </w:p>
    <w:p w14:paraId="489836D3" w14:textId="77777777" w:rsidR="00DC19E7" w:rsidRDefault="00DC19E7" w:rsidP="0019038B">
      <w:pPr>
        <w:tabs>
          <w:tab w:val="center" w:pos="5245"/>
        </w:tabs>
        <w:rPr>
          <w:rFonts w:ascii="Arial" w:hAnsi="Arial" w:cs="Arial"/>
          <w:sz w:val="24"/>
          <w:szCs w:val="24"/>
        </w:rPr>
      </w:pPr>
    </w:p>
    <w:p w14:paraId="07EF54F1" w14:textId="560C0209" w:rsidR="008A1F0E" w:rsidRDefault="00DC19E7" w:rsidP="00965735">
      <w:pPr>
        <w:tabs>
          <w:tab w:val="center" w:pos="5245"/>
        </w:tabs>
        <w:rPr>
          <w:rFonts w:ascii="Arial" w:hAnsi="Arial" w:cs="Arial"/>
          <w:b/>
          <w:bCs/>
          <w:sz w:val="24"/>
          <w:szCs w:val="24"/>
        </w:rPr>
      </w:pPr>
      <w:bookmarkStart w:id="4" w:name="_Hlk211325092"/>
      <w:r>
        <w:rPr>
          <w:rFonts w:ascii="Arial" w:hAnsi="Arial" w:cs="Arial"/>
          <w:b/>
          <w:bCs/>
          <w:sz w:val="24"/>
          <w:szCs w:val="24"/>
        </w:rPr>
        <w:lastRenderedPageBreak/>
        <w:t>76</w:t>
      </w:r>
      <w:r w:rsidR="008A1F0E" w:rsidRPr="008A1F0E">
        <w:rPr>
          <w:rFonts w:ascii="Arial" w:hAnsi="Arial" w:cs="Arial"/>
          <w:b/>
          <w:bCs/>
          <w:sz w:val="24"/>
          <w:szCs w:val="24"/>
        </w:rPr>
        <w:t>.</w:t>
      </w:r>
      <w:r w:rsidR="008A1F0E">
        <w:rPr>
          <w:rFonts w:ascii="Arial" w:hAnsi="Arial" w:cs="Arial"/>
          <w:b/>
          <w:bCs/>
          <w:sz w:val="24"/>
          <w:szCs w:val="24"/>
        </w:rPr>
        <w:t xml:space="preserve">  </w:t>
      </w:r>
      <w:r>
        <w:rPr>
          <w:rFonts w:ascii="Arial" w:hAnsi="Arial" w:cs="Arial"/>
          <w:b/>
          <w:bCs/>
          <w:sz w:val="24"/>
          <w:szCs w:val="24"/>
        </w:rPr>
        <w:t xml:space="preserve">LOCAL TRANSPORT PLAN (2025-2045) – PROPOSED CONSULTATION RESPONSE </w:t>
      </w:r>
    </w:p>
    <w:p w14:paraId="51471007" w14:textId="77777777" w:rsidR="008A1F0E" w:rsidRDefault="008A1F0E" w:rsidP="00965735">
      <w:pPr>
        <w:tabs>
          <w:tab w:val="center" w:pos="5245"/>
        </w:tabs>
        <w:rPr>
          <w:rFonts w:ascii="Arial" w:hAnsi="Arial" w:cs="Arial"/>
          <w:b/>
          <w:bCs/>
          <w:sz w:val="24"/>
          <w:szCs w:val="24"/>
        </w:rPr>
      </w:pPr>
    </w:p>
    <w:p w14:paraId="405EFD55" w14:textId="03C2535B" w:rsidR="00DC19E7" w:rsidRPr="00DC19E7" w:rsidRDefault="008A1F0E" w:rsidP="00965735">
      <w:pPr>
        <w:tabs>
          <w:tab w:val="center" w:pos="5245"/>
        </w:tabs>
        <w:rPr>
          <w:rFonts w:ascii="Arial" w:hAnsi="Arial" w:cs="Arial"/>
          <w:sz w:val="24"/>
          <w:szCs w:val="24"/>
        </w:rPr>
      </w:pPr>
      <w:r w:rsidRPr="00DC19E7">
        <w:rPr>
          <w:rFonts w:ascii="Arial" w:hAnsi="Arial" w:cs="Arial"/>
          <w:sz w:val="24"/>
          <w:szCs w:val="24"/>
        </w:rPr>
        <w:t xml:space="preserve">The </w:t>
      </w:r>
      <w:r w:rsidR="00DC19E7" w:rsidRPr="00DC19E7">
        <w:rPr>
          <w:rFonts w:ascii="Arial" w:hAnsi="Arial" w:cs="Arial"/>
          <w:sz w:val="24"/>
          <w:szCs w:val="24"/>
        </w:rPr>
        <w:t xml:space="preserve">Portfolio Holder for Strategic and Local Planning and Infrastructure introduced a report which </w:t>
      </w:r>
    </w:p>
    <w:p w14:paraId="028AD835" w14:textId="7AC163B2" w:rsidR="00DC19E7" w:rsidRPr="00DC19E7" w:rsidRDefault="00DC19E7" w:rsidP="00965735">
      <w:pPr>
        <w:tabs>
          <w:tab w:val="center" w:pos="5245"/>
        </w:tabs>
        <w:rPr>
          <w:rFonts w:ascii="Arial" w:hAnsi="Arial" w:cs="Arial"/>
          <w:sz w:val="24"/>
          <w:szCs w:val="24"/>
        </w:rPr>
      </w:pPr>
      <w:r w:rsidRPr="00DC19E7">
        <w:rPr>
          <w:rFonts w:ascii="Arial" w:hAnsi="Arial" w:cs="Arial"/>
          <w:sz w:val="24"/>
          <w:szCs w:val="24"/>
        </w:rPr>
        <w:t>set out the proposed methodology and content of the revision of the Lancashire Local Transport Plan (“LTP”) and made recommendations on the proposed comments to support Pendle in the development of the Plan.</w:t>
      </w:r>
    </w:p>
    <w:p w14:paraId="2AC10081" w14:textId="77777777" w:rsidR="00DC19E7" w:rsidRDefault="00DC19E7" w:rsidP="00965735">
      <w:pPr>
        <w:tabs>
          <w:tab w:val="center" w:pos="5245"/>
        </w:tabs>
        <w:rPr>
          <w:rFonts w:ascii="Arial" w:hAnsi="Arial" w:cs="Arial"/>
          <w:sz w:val="24"/>
          <w:szCs w:val="24"/>
        </w:rPr>
      </w:pPr>
    </w:p>
    <w:p w14:paraId="457746E7" w14:textId="743E1974" w:rsidR="00DC19E7" w:rsidRPr="00DC19E7" w:rsidRDefault="00DC19E7" w:rsidP="00DC19E7">
      <w:pPr>
        <w:tabs>
          <w:tab w:val="center" w:pos="5245"/>
        </w:tabs>
        <w:rPr>
          <w:rFonts w:ascii="Arial" w:hAnsi="Arial" w:cs="Arial"/>
          <w:sz w:val="24"/>
          <w:szCs w:val="24"/>
        </w:rPr>
      </w:pPr>
      <w:r w:rsidRPr="00DC19E7">
        <w:rPr>
          <w:rFonts w:ascii="Arial" w:hAnsi="Arial" w:cs="Arial"/>
          <w:sz w:val="24"/>
          <w:szCs w:val="24"/>
        </w:rPr>
        <w:t>As a background to the report, Executive was informed that LTP was underpinned by an evidence base consisting of a carbon emissions assessment and an integrated sustainability appraisal. The Plan suggested 4 workstreams to underpin transport planning up to 2045. These were: Connecting Lancashire, Transforming Travel Choices, having Safe and Vibrant Communities, and having Future Ready Networks.</w:t>
      </w:r>
    </w:p>
    <w:p w14:paraId="0BE7D4C0" w14:textId="602B6203" w:rsidR="00DC19E7" w:rsidRPr="00DC19E7" w:rsidRDefault="00DC19E7" w:rsidP="00DC19E7">
      <w:pPr>
        <w:spacing w:before="240" w:after="240"/>
        <w:rPr>
          <w:rFonts w:ascii="Arial" w:hAnsi="Arial" w:cs="Arial"/>
          <w:sz w:val="24"/>
          <w:szCs w:val="24"/>
        </w:rPr>
      </w:pPr>
      <w:r w:rsidRPr="00DC19E7">
        <w:rPr>
          <w:rFonts w:ascii="Arial" w:hAnsi="Arial" w:cs="Arial"/>
          <w:sz w:val="24"/>
          <w:szCs w:val="24"/>
        </w:rPr>
        <w:t xml:space="preserve">The LTP at this stage </w:t>
      </w:r>
      <w:r>
        <w:rPr>
          <w:rFonts w:ascii="Arial" w:hAnsi="Arial" w:cs="Arial"/>
          <w:sz w:val="24"/>
          <w:szCs w:val="24"/>
        </w:rPr>
        <w:t>wa</w:t>
      </w:r>
      <w:r w:rsidRPr="00DC19E7">
        <w:rPr>
          <w:rFonts w:ascii="Arial" w:hAnsi="Arial" w:cs="Arial"/>
          <w:sz w:val="24"/>
          <w:szCs w:val="24"/>
        </w:rPr>
        <w:t>s an overarching document that contain</w:t>
      </w:r>
      <w:r>
        <w:rPr>
          <w:rFonts w:ascii="Arial" w:hAnsi="Arial" w:cs="Arial"/>
          <w:sz w:val="24"/>
          <w:szCs w:val="24"/>
        </w:rPr>
        <w:t>ed</w:t>
      </w:r>
      <w:r w:rsidRPr="00DC19E7">
        <w:rPr>
          <w:rFonts w:ascii="Arial" w:hAnsi="Arial" w:cs="Arial"/>
          <w:sz w:val="24"/>
          <w:szCs w:val="24"/>
        </w:rPr>
        <w:t xml:space="preserve"> broad areas for the development of transport related matters up to 2045. The Plan set out a balanced approach to having investment in new infrastructure to support growth whilst investing in areas such as EV charging points and looking at innovative ways of providing public transport.</w:t>
      </w:r>
    </w:p>
    <w:p w14:paraId="13E780F5" w14:textId="44AF6328" w:rsidR="008A1F0E" w:rsidRDefault="00DC19E7" w:rsidP="00DC19E7">
      <w:pPr>
        <w:spacing w:before="240" w:after="240"/>
        <w:rPr>
          <w:rFonts w:ascii="Arial" w:hAnsi="Arial" w:cs="Arial"/>
          <w:b/>
          <w:bCs/>
          <w:sz w:val="24"/>
          <w:szCs w:val="24"/>
        </w:rPr>
      </w:pPr>
      <w:r w:rsidRPr="00DC19E7">
        <w:rPr>
          <w:rFonts w:ascii="Arial" w:hAnsi="Arial" w:cs="Arial"/>
          <w:sz w:val="24"/>
          <w:szCs w:val="24"/>
        </w:rPr>
        <w:t xml:space="preserve">What the LTP did not do was to prioritise a list of short, medium and long-term schemes in an Implementation Plan. This would be the crux of whether it would be successful with the need to find ways of funding what was an important but extensive agenda. It would be critical that Pendle </w:t>
      </w:r>
      <w:r>
        <w:rPr>
          <w:rFonts w:ascii="Arial" w:hAnsi="Arial" w:cs="Arial"/>
          <w:sz w:val="24"/>
          <w:szCs w:val="24"/>
        </w:rPr>
        <w:t>p</w:t>
      </w:r>
      <w:r w:rsidRPr="00DC19E7">
        <w:rPr>
          <w:rFonts w:ascii="Arial" w:hAnsi="Arial" w:cs="Arial"/>
          <w:sz w:val="24"/>
          <w:szCs w:val="24"/>
        </w:rPr>
        <w:t>articipated and shaped the content of the Implementation Plan.</w:t>
      </w:r>
      <w:r w:rsidR="008A1F0E">
        <w:rPr>
          <w:rFonts w:ascii="Arial" w:hAnsi="Arial" w:cs="Arial"/>
          <w:sz w:val="24"/>
          <w:szCs w:val="24"/>
        </w:rPr>
        <w:t xml:space="preserve">  </w:t>
      </w:r>
      <w:r w:rsidR="008A1F0E" w:rsidRPr="008A1F0E">
        <w:rPr>
          <w:rFonts w:ascii="Arial" w:hAnsi="Arial" w:cs="Arial"/>
          <w:b/>
          <w:bCs/>
          <w:sz w:val="24"/>
          <w:szCs w:val="24"/>
        </w:rPr>
        <w:tab/>
      </w:r>
    </w:p>
    <w:p w14:paraId="2CC0D5B7" w14:textId="77777777" w:rsidR="00D91426" w:rsidRDefault="00CA4FB2" w:rsidP="00DC19E7">
      <w:pPr>
        <w:spacing w:before="240" w:after="240"/>
        <w:rPr>
          <w:rFonts w:ascii="Arial" w:hAnsi="Arial" w:cs="Arial"/>
          <w:sz w:val="24"/>
          <w:szCs w:val="24"/>
        </w:rPr>
      </w:pPr>
      <w:bookmarkStart w:id="5" w:name="_Hlk214549998"/>
      <w:r>
        <w:rPr>
          <w:rFonts w:ascii="Arial" w:hAnsi="Arial" w:cs="Arial"/>
          <w:sz w:val="24"/>
          <w:szCs w:val="24"/>
        </w:rPr>
        <w:t xml:space="preserve">Members of the </w:t>
      </w:r>
      <w:r w:rsidR="00DC19E7" w:rsidRPr="00DC19E7">
        <w:rPr>
          <w:rFonts w:ascii="Arial" w:hAnsi="Arial" w:cs="Arial"/>
          <w:sz w:val="24"/>
          <w:szCs w:val="24"/>
        </w:rPr>
        <w:t xml:space="preserve">Executive </w:t>
      </w:r>
      <w:r w:rsidR="00DC19E7">
        <w:rPr>
          <w:rFonts w:ascii="Arial" w:hAnsi="Arial" w:cs="Arial"/>
          <w:sz w:val="24"/>
          <w:szCs w:val="24"/>
        </w:rPr>
        <w:t xml:space="preserve">commented on the report </w:t>
      </w:r>
      <w:bookmarkEnd w:id="5"/>
      <w:r w:rsidR="00DC19E7">
        <w:rPr>
          <w:rFonts w:ascii="Arial" w:hAnsi="Arial" w:cs="Arial"/>
          <w:sz w:val="24"/>
          <w:szCs w:val="24"/>
        </w:rPr>
        <w:t>and proposed Council response to the Consultation as set out at Appendix 1 to the submitted report.</w:t>
      </w:r>
      <w:r w:rsidR="00D91426">
        <w:rPr>
          <w:rFonts w:ascii="Arial" w:hAnsi="Arial" w:cs="Arial"/>
          <w:sz w:val="24"/>
          <w:szCs w:val="24"/>
        </w:rPr>
        <w:t xml:space="preserve">  Councillor L. Whipp further commented that all of Pendle should be included in the document (parts of West Craven were missing); was supportive of the move to include social and environmental value in the document.</w:t>
      </w:r>
    </w:p>
    <w:p w14:paraId="63A53033" w14:textId="77777777" w:rsidR="00D91426" w:rsidRDefault="00D91426" w:rsidP="00DC19E7">
      <w:pPr>
        <w:spacing w:before="240" w:after="240"/>
        <w:rPr>
          <w:rFonts w:ascii="Arial" w:hAnsi="Arial" w:cs="Arial"/>
          <w:sz w:val="24"/>
          <w:szCs w:val="24"/>
        </w:rPr>
      </w:pPr>
      <w:r>
        <w:rPr>
          <w:rFonts w:ascii="Arial" w:hAnsi="Arial" w:cs="Arial"/>
          <w:sz w:val="24"/>
          <w:szCs w:val="24"/>
        </w:rPr>
        <w:t>Councillor A. Mahmood further commented on East – West connectivity and improvements needed, especially public transport and rail. The need for investment and suggested discussions with the Elected Mayors of Yorkshire, Greater Manchester and Liverpool would be welcomed.</w:t>
      </w:r>
    </w:p>
    <w:p w14:paraId="0157304D" w14:textId="7CC95E73" w:rsidR="00D91426" w:rsidRDefault="00D91426" w:rsidP="00DC19E7">
      <w:pPr>
        <w:spacing w:before="240" w:after="240"/>
        <w:rPr>
          <w:rFonts w:ascii="Arial" w:hAnsi="Arial" w:cs="Arial"/>
          <w:sz w:val="24"/>
          <w:szCs w:val="24"/>
        </w:rPr>
      </w:pPr>
      <w:r>
        <w:rPr>
          <w:rFonts w:ascii="Arial" w:hAnsi="Arial" w:cs="Arial"/>
          <w:sz w:val="24"/>
          <w:szCs w:val="24"/>
        </w:rPr>
        <w:t xml:space="preserve">The Leader of the Council </w:t>
      </w:r>
      <w:r w:rsidR="00AE1630">
        <w:rPr>
          <w:rFonts w:ascii="Arial" w:hAnsi="Arial" w:cs="Arial"/>
          <w:sz w:val="24"/>
          <w:szCs w:val="24"/>
        </w:rPr>
        <w:t>mentioned the role and responsibility of the Lancashire Combined Authority in this matter.</w:t>
      </w:r>
    </w:p>
    <w:p w14:paraId="48D5E70B" w14:textId="03C3AD7B" w:rsidR="008A1F0E" w:rsidRDefault="008A1F0E" w:rsidP="008A1F0E">
      <w:pPr>
        <w:tabs>
          <w:tab w:val="center" w:pos="5245"/>
        </w:tabs>
        <w:rPr>
          <w:rFonts w:ascii="Arial" w:hAnsi="Arial" w:cs="Arial"/>
          <w:b/>
          <w:bCs/>
          <w:sz w:val="24"/>
          <w:szCs w:val="24"/>
        </w:rPr>
      </w:pPr>
      <w:r w:rsidRPr="00134D94">
        <w:rPr>
          <w:rFonts w:ascii="Arial" w:hAnsi="Arial" w:cs="Arial"/>
          <w:b/>
          <w:bCs/>
          <w:sz w:val="24"/>
          <w:szCs w:val="24"/>
        </w:rPr>
        <w:t>RESOLVED</w:t>
      </w:r>
      <w:r w:rsidR="00FC2F39">
        <w:rPr>
          <w:rFonts w:ascii="Arial" w:hAnsi="Arial" w:cs="Arial"/>
          <w:b/>
          <w:bCs/>
          <w:sz w:val="24"/>
          <w:szCs w:val="24"/>
        </w:rPr>
        <w:t>:</w:t>
      </w:r>
      <w:r w:rsidR="00FC2F39" w:rsidRPr="00FC2F39">
        <w:rPr>
          <w:rFonts w:ascii="Arial" w:hAnsi="Arial" w:cs="Arial"/>
          <w:b/>
          <w:bCs/>
          <w:sz w:val="24"/>
          <w:szCs w:val="24"/>
        </w:rPr>
        <w:t xml:space="preserve"> </w:t>
      </w:r>
      <w:r w:rsidR="00FC2F39">
        <w:rPr>
          <w:rFonts w:ascii="Arial" w:hAnsi="Arial" w:cs="Arial"/>
          <w:b/>
          <w:bCs/>
          <w:sz w:val="24"/>
          <w:szCs w:val="24"/>
        </w:rPr>
        <w:t>That Executive agrees that -</w:t>
      </w:r>
    </w:p>
    <w:p w14:paraId="735E3232" w14:textId="4A90EA20" w:rsidR="00FC2F39" w:rsidRPr="00FC2F39" w:rsidRDefault="00FC2F39" w:rsidP="00FC2F39">
      <w:pPr>
        <w:pStyle w:val="ListParagraph"/>
        <w:numPr>
          <w:ilvl w:val="0"/>
          <w:numId w:val="29"/>
        </w:numPr>
        <w:tabs>
          <w:tab w:val="center" w:pos="5245"/>
        </w:tabs>
        <w:spacing w:before="240" w:after="240"/>
        <w:rPr>
          <w:rFonts w:ascii="Arial" w:hAnsi="Arial" w:cs="Arial"/>
          <w:sz w:val="24"/>
          <w:szCs w:val="24"/>
        </w:rPr>
      </w:pPr>
      <w:r w:rsidRPr="00FC2F39">
        <w:rPr>
          <w:rFonts w:ascii="Arial" w:hAnsi="Arial" w:cs="Arial"/>
          <w:sz w:val="24"/>
          <w:szCs w:val="24"/>
        </w:rPr>
        <w:t xml:space="preserve">Council </w:t>
      </w:r>
      <w:proofErr w:type="gramStart"/>
      <w:r w:rsidRPr="00FC2F39">
        <w:rPr>
          <w:rFonts w:ascii="Arial" w:hAnsi="Arial" w:cs="Arial"/>
          <w:sz w:val="24"/>
          <w:szCs w:val="24"/>
        </w:rPr>
        <w:t>respond</w:t>
      </w:r>
      <w:proofErr w:type="gramEnd"/>
      <w:r w:rsidRPr="00FC2F39">
        <w:rPr>
          <w:rFonts w:ascii="Arial" w:hAnsi="Arial" w:cs="Arial"/>
          <w:sz w:val="24"/>
          <w:szCs w:val="24"/>
        </w:rPr>
        <w:t xml:space="preserve"> to the consultation as set out at Appendix 1; and </w:t>
      </w:r>
    </w:p>
    <w:p w14:paraId="7FB88DD7" w14:textId="3AEC3FF8" w:rsidR="00FC2F39" w:rsidRPr="00FC2F39" w:rsidRDefault="00FC2F39" w:rsidP="00FC2F39">
      <w:pPr>
        <w:pStyle w:val="NoSpacing"/>
        <w:numPr>
          <w:ilvl w:val="0"/>
          <w:numId w:val="29"/>
        </w:numPr>
        <w:rPr>
          <w:rFonts w:ascii="Arial" w:hAnsi="Arial" w:cs="Arial"/>
          <w:sz w:val="24"/>
          <w:szCs w:val="24"/>
        </w:rPr>
      </w:pPr>
      <w:r w:rsidRPr="00FC2F39">
        <w:rPr>
          <w:rFonts w:ascii="Arial" w:hAnsi="Arial" w:cs="Arial"/>
          <w:sz w:val="24"/>
          <w:szCs w:val="24"/>
        </w:rPr>
        <w:t xml:space="preserve"> Pendle actively engages in the development of the Implementation Plan(s) that would come forward </w:t>
      </w:r>
      <w:proofErr w:type="gramStart"/>
      <w:r w:rsidRPr="00FC2F39">
        <w:rPr>
          <w:rFonts w:ascii="Arial" w:hAnsi="Arial" w:cs="Arial"/>
          <w:sz w:val="24"/>
          <w:szCs w:val="24"/>
        </w:rPr>
        <w:t>subsequent to</w:t>
      </w:r>
      <w:proofErr w:type="gramEnd"/>
      <w:r w:rsidRPr="00FC2F39">
        <w:rPr>
          <w:rFonts w:ascii="Arial" w:hAnsi="Arial" w:cs="Arial"/>
          <w:sz w:val="24"/>
          <w:szCs w:val="24"/>
        </w:rPr>
        <w:t xml:space="preserve"> the adoption of the Transport Plan. </w:t>
      </w:r>
    </w:p>
    <w:p w14:paraId="0F66D70F" w14:textId="77777777" w:rsidR="00FC2F39" w:rsidRDefault="00FC2F39" w:rsidP="008A1F0E">
      <w:pPr>
        <w:tabs>
          <w:tab w:val="center" w:pos="5245"/>
        </w:tabs>
        <w:rPr>
          <w:rFonts w:ascii="Arial" w:hAnsi="Arial" w:cs="Arial"/>
          <w:sz w:val="24"/>
          <w:szCs w:val="24"/>
        </w:rPr>
      </w:pPr>
    </w:p>
    <w:bookmarkEnd w:id="4"/>
    <w:p w14:paraId="306FE4C2" w14:textId="77777777" w:rsidR="008A1F0E" w:rsidRDefault="008A1F0E" w:rsidP="00965735">
      <w:pPr>
        <w:tabs>
          <w:tab w:val="center" w:pos="5245"/>
        </w:tabs>
        <w:rPr>
          <w:rFonts w:ascii="Arial" w:hAnsi="Arial" w:cs="Arial"/>
          <w:sz w:val="24"/>
          <w:szCs w:val="24"/>
        </w:rPr>
      </w:pPr>
    </w:p>
    <w:p w14:paraId="4B78B1D5" w14:textId="158D725F" w:rsidR="008552D8" w:rsidRDefault="008D4A5C" w:rsidP="008552D8">
      <w:pPr>
        <w:tabs>
          <w:tab w:val="center" w:pos="5245"/>
        </w:tabs>
        <w:rPr>
          <w:rFonts w:ascii="Arial" w:hAnsi="Arial" w:cs="Arial"/>
          <w:b/>
          <w:bCs/>
          <w:sz w:val="24"/>
          <w:szCs w:val="24"/>
        </w:rPr>
      </w:pPr>
      <w:r>
        <w:rPr>
          <w:rFonts w:ascii="Arial" w:hAnsi="Arial" w:cs="Arial"/>
          <w:b/>
          <w:bCs/>
          <w:sz w:val="24"/>
          <w:szCs w:val="24"/>
        </w:rPr>
        <w:t>77</w:t>
      </w:r>
      <w:r w:rsidR="008552D8" w:rsidRPr="008A1F0E">
        <w:rPr>
          <w:rFonts w:ascii="Arial" w:hAnsi="Arial" w:cs="Arial"/>
          <w:b/>
          <w:bCs/>
          <w:sz w:val="24"/>
          <w:szCs w:val="24"/>
        </w:rPr>
        <w:t>.</w:t>
      </w:r>
      <w:r w:rsidR="008552D8">
        <w:rPr>
          <w:rFonts w:ascii="Arial" w:hAnsi="Arial" w:cs="Arial"/>
          <w:b/>
          <w:bCs/>
          <w:sz w:val="24"/>
          <w:szCs w:val="24"/>
        </w:rPr>
        <w:t xml:space="preserve">   </w:t>
      </w:r>
      <w:r>
        <w:rPr>
          <w:rFonts w:ascii="Arial" w:hAnsi="Arial" w:cs="Arial"/>
          <w:b/>
          <w:bCs/>
          <w:sz w:val="24"/>
          <w:szCs w:val="24"/>
        </w:rPr>
        <w:t xml:space="preserve">LANCASHIRE COUNTY COUNCIL – PROVIDER SERVICES REDESIGN (IN-HOUSE) – RESPONSE TO CONSULTATION </w:t>
      </w:r>
    </w:p>
    <w:p w14:paraId="704B2579" w14:textId="77777777" w:rsidR="008552D8" w:rsidRDefault="008552D8" w:rsidP="008552D8">
      <w:pPr>
        <w:tabs>
          <w:tab w:val="center" w:pos="5245"/>
        </w:tabs>
        <w:rPr>
          <w:rFonts w:ascii="Arial" w:hAnsi="Arial" w:cs="Arial"/>
          <w:b/>
          <w:bCs/>
          <w:sz w:val="24"/>
          <w:szCs w:val="24"/>
        </w:rPr>
      </w:pPr>
    </w:p>
    <w:p w14:paraId="74FD3BE3" w14:textId="77777777" w:rsidR="00AE1630" w:rsidRDefault="008552D8" w:rsidP="008D4A5C">
      <w:pPr>
        <w:tabs>
          <w:tab w:val="center" w:pos="5245"/>
        </w:tabs>
        <w:rPr>
          <w:rFonts w:ascii="Arial" w:hAnsi="Arial" w:cs="Arial"/>
          <w:sz w:val="24"/>
          <w:szCs w:val="24"/>
        </w:rPr>
      </w:pPr>
      <w:r w:rsidRPr="008D4A5C">
        <w:rPr>
          <w:rFonts w:ascii="Arial" w:hAnsi="Arial" w:cs="Arial"/>
          <w:sz w:val="24"/>
          <w:szCs w:val="24"/>
        </w:rPr>
        <w:t xml:space="preserve">The Leader of the Council </w:t>
      </w:r>
      <w:r w:rsidR="008D4A5C" w:rsidRPr="008D4A5C">
        <w:rPr>
          <w:rFonts w:ascii="Arial" w:hAnsi="Arial" w:cs="Arial"/>
          <w:sz w:val="24"/>
          <w:szCs w:val="24"/>
        </w:rPr>
        <w:t xml:space="preserve">introduced a </w:t>
      </w:r>
      <w:r w:rsidRPr="008D4A5C">
        <w:rPr>
          <w:rFonts w:ascii="Arial" w:hAnsi="Arial" w:cs="Arial"/>
          <w:sz w:val="24"/>
          <w:szCs w:val="24"/>
        </w:rPr>
        <w:t>report</w:t>
      </w:r>
      <w:r w:rsidR="008D4A5C" w:rsidRPr="008D4A5C">
        <w:rPr>
          <w:rFonts w:ascii="Arial" w:hAnsi="Arial" w:cs="Arial"/>
          <w:sz w:val="24"/>
          <w:szCs w:val="24"/>
        </w:rPr>
        <w:t xml:space="preserve"> that informed the Executive of a consultation being undertaken by Lancashire County Council on a strategic review of in-house Provider Services. </w:t>
      </w:r>
    </w:p>
    <w:p w14:paraId="49E79C49" w14:textId="77777777" w:rsidR="00AE1630" w:rsidRDefault="00AE1630" w:rsidP="008D4A5C">
      <w:pPr>
        <w:tabs>
          <w:tab w:val="center" w:pos="5245"/>
        </w:tabs>
        <w:rPr>
          <w:rFonts w:ascii="Arial" w:hAnsi="Arial" w:cs="Arial"/>
          <w:sz w:val="24"/>
          <w:szCs w:val="24"/>
        </w:rPr>
      </w:pPr>
    </w:p>
    <w:p w14:paraId="0AABEFB8" w14:textId="55637216" w:rsidR="008D4A5C" w:rsidRDefault="008D4A5C" w:rsidP="008D4A5C">
      <w:pPr>
        <w:tabs>
          <w:tab w:val="center" w:pos="5245"/>
        </w:tabs>
        <w:rPr>
          <w:rFonts w:ascii="Arial" w:hAnsi="Arial" w:cs="Arial"/>
          <w:sz w:val="24"/>
          <w:szCs w:val="24"/>
        </w:rPr>
      </w:pPr>
      <w:r w:rsidRPr="008D4A5C">
        <w:rPr>
          <w:rFonts w:ascii="Arial" w:hAnsi="Arial" w:cs="Arial"/>
          <w:sz w:val="24"/>
          <w:szCs w:val="24"/>
        </w:rPr>
        <w:t>The review included a proposal to accelerate the reprovision of several Older People Services. Included in this proposal was an accelerated review of Favordale Residential Home and Byron View Day Centre, both located in Colne.</w:t>
      </w:r>
    </w:p>
    <w:p w14:paraId="24ECAD87" w14:textId="77777777" w:rsidR="008D4A5C" w:rsidRDefault="008D4A5C" w:rsidP="008D4A5C">
      <w:pPr>
        <w:tabs>
          <w:tab w:val="center" w:pos="5245"/>
        </w:tabs>
        <w:rPr>
          <w:rFonts w:ascii="Arial" w:hAnsi="Arial" w:cs="Arial"/>
          <w:sz w:val="24"/>
          <w:szCs w:val="24"/>
        </w:rPr>
      </w:pPr>
    </w:p>
    <w:p w14:paraId="6223D36C" w14:textId="77777777" w:rsidR="008D4A5C" w:rsidRDefault="008D4A5C" w:rsidP="008D4A5C">
      <w:pPr>
        <w:tabs>
          <w:tab w:val="center" w:pos="5245"/>
        </w:tabs>
        <w:ind w:left="1170" w:hanging="1170"/>
        <w:rPr>
          <w:rFonts w:ascii="Arial" w:hAnsi="Arial" w:cs="Arial"/>
          <w:sz w:val="24"/>
          <w:szCs w:val="24"/>
        </w:rPr>
      </w:pPr>
      <w:r>
        <w:rPr>
          <w:rFonts w:ascii="Arial" w:hAnsi="Arial" w:cs="Arial"/>
          <w:sz w:val="24"/>
          <w:szCs w:val="24"/>
        </w:rPr>
        <w:t>Appended to the submitted report were:</w:t>
      </w:r>
    </w:p>
    <w:p w14:paraId="1372C489" w14:textId="77777777" w:rsidR="008D4A5C" w:rsidRDefault="008D4A5C" w:rsidP="008D4A5C">
      <w:pPr>
        <w:tabs>
          <w:tab w:val="center" w:pos="5245"/>
        </w:tabs>
        <w:ind w:left="1170" w:hanging="1170"/>
        <w:rPr>
          <w:rFonts w:ascii="Arial" w:hAnsi="Arial" w:cs="Arial"/>
          <w:sz w:val="24"/>
          <w:szCs w:val="24"/>
        </w:rPr>
      </w:pPr>
    </w:p>
    <w:p w14:paraId="2095373E" w14:textId="46EADB7F" w:rsidR="008D4A5C" w:rsidRDefault="008D4A5C" w:rsidP="008D4A5C">
      <w:pPr>
        <w:tabs>
          <w:tab w:val="center" w:pos="5245"/>
        </w:tabs>
        <w:ind w:left="1170" w:hanging="1170"/>
        <w:rPr>
          <w:rFonts w:ascii="Arial" w:hAnsi="Arial" w:cs="Arial"/>
          <w:sz w:val="24"/>
          <w:szCs w:val="24"/>
        </w:rPr>
      </w:pPr>
      <w:r>
        <w:rPr>
          <w:rFonts w:ascii="Arial" w:hAnsi="Arial" w:cs="Arial"/>
          <w:sz w:val="24"/>
          <w:szCs w:val="24"/>
        </w:rPr>
        <w:t xml:space="preserve">Appendix A – In-House Provider Services Redesign Consultation </w:t>
      </w:r>
      <w:proofErr w:type="gramStart"/>
      <w:r>
        <w:rPr>
          <w:rFonts w:ascii="Arial" w:hAnsi="Arial" w:cs="Arial"/>
          <w:sz w:val="24"/>
          <w:szCs w:val="24"/>
        </w:rPr>
        <w:t>Letter;</w:t>
      </w:r>
      <w:proofErr w:type="gramEnd"/>
      <w:r>
        <w:rPr>
          <w:rFonts w:ascii="Arial" w:hAnsi="Arial" w:cs="Arial"/>
          <w:sz w:val="24"/>
          <w:szCs w:val="24"/>
        </w:rPr>
        <w:t xml:space="preserve"> </w:t>
      </w:r>
    </w:p>
    <w:p w14:paraId="177507C3" w14:textId="77777777" w:rsidR="008D4A5C" w:rsidRDefault="008D4A5C" w:rsidP="008D4A5C">
      <w:pPr>
        <w:tabs>
          <w:tab w:val="center" w:pos="5245"/>
        </w:tabs>
        <w:ind w:left="1170" w:hanging="1170"/>
        <w:rPr>
          <w:rFonts w:ascii="Arial" w:hAnsi="Arial" w:cs="Arial"/>
          <w:sz w:val="24"/>
          <w:szCs w:val="24"/>
        </w:rPr>
      </w:pPr>
    </w:p>
    <w:p w14:paraId="3FB08A56" w14:textId="09F2D582" w:rsidR="008D4A5C" w:rsidRDefault="008D4A5C" w:rsidP="008D4A5C">
      <w:pPr>
        <w:tabs>
          <w:tab w:val="center" w:pos="5245"/>
        </w:tabs>
        <w:ind w:left="1170" w:hanging="1170"/>
        <w:rPr>
          <w:rFonts w:ascii="Arial" w:hAnsi="Arial" w:cs="Arial"/>
          <w:sz w:val="24"/>
          <w:szCs w:val="24"/>
        </w:rPr>
      </w:pPr>
      <w:r>
        <w:rPr>
          <w:rFonts w:ascii="Arial" w:hAnsi="Arial" w:cs="Arial"/>
          <w:sz w:val="24"/>
          <w:szCs w:val="24"/>
        </w:rPr>
        <w:t>Appendix B – In-House Provider Services Redesign Consultation</w:t>
      </w:r>
    </w:p>
    <w:p w14:paraId="2AD792DD" w14:textId="77777777" w:rsidR="008D4A5C" w:rsidRDefault="008D4A5C" w:rsidP="008D4A5C">
      <w:pPr>
        <w:tabs>
          <w:tab w:val="center" w:pos="5245"/>
        </w:tabs>
        <w:rPr>
          <w:rFonts w:ascii="Arial" w:hAnsi="Arial" w:cs="Arial"/>
          <w:sz w:val="24"/>
          <w:szCs w:val="24"/>
        </w:rPr>
      </w:pPr>
    </w:p>
    <w:p w14:paraId="0118138E" w14:textId="173930C1" w:rsidR="008D4A5C" w:rsidRDefault="008D4A5C" w:rsidP="008D4A5C">
      <w:pPr>
        <w:tabs>
          <w:tab w:val="center" w:pos="5245"/>
        </w:tabs>
        <w:rPr>
          <w:rFonts w:ascii="Arial" w:hAnsi="Arial" w:cs="Arial"/>
          <w:sz w:val="24"/>
          <w:szCs w:val="24"/>
        </w:rPr>
      </w:pPr>
      <w:r w:rsidRPr="008D4A5C">
        <w:rPr>
          <w:rFonts w:ascii="Arial" w:hAnsi="Arial" w:cs="Arial"/>
          <w:sz w:val="24"/>
          <w:szCs w:val="24"/>
        </w:rPr>
        <w:t xml:space="preserve">The Leader of the Council added that given the potential impact on residents (and families) in the Borough, some of whom would both be resident at the Care Homes and would use the Day Centre and acknowledging the need for such facilities, delegated authority was sought </w:t>
      </w:r>
      <w:r>
        <w:rPr>
          <w:rFonts w:ascii="Arial" w:hAnsi="Arial" w:cs="Arial"/>
          <w:sz w:val="24"/>
          <w:szCs w:val="24"/>
        </w:rPr>
        <w:t xml:space="preserve">from Executive </w:t>
      </w:r>
      <w:r w:rsidRPr="008D4A5C">
        <w:rPr>
          <w:rFonts w:ascii="Arial" w:hAnsi="Arial" w:cs="Arial"/>
          <w:sz w:val="24"/>
          <w:szCs w:val="24"/>
        </w:rPr>
        <w:t xml:space="preserve">by the Chief Executive to submit a response to the consultation. </w:t>
      </w:r>
    </w:p>
    <w:p w14:paraId="7CED2BEF" w14:textId="77777777" w:rsidR="00115E6E" w:rsidRDefault="00115E6E" w:rsidP="008D4A5C">
      <w:pPr>
        <w:tabs>
          <w:tab w:val="center" w:pos="5245"/>
        </w:tabs>
        <w:rPr>
          <w:rFonts w:ascii="Arial" w:hAnsi="Arial" w:cs="Arial"/>
          <w:sz w:val="24"/>
          <w:szCs w:val="24"/>
        </w:rPr>
      </w:pPr>
    </w:p>
    <w:p w14:paraId="11158FEE" w14:textId="77777777" w:rsidR="00115E6E" w:rsidRDefault="00115E6E" w:rsidP="008D4A5C">
      <w:pPr>
        <w:tabs>
          <w:tab w:val="center" w:pos="5245"/>
        </w:tabs>
        <w:rPr>
          <w:rFonts w:ascii="Arial" w:hAnsi="Arial" w:cs="Arial"/>
          <w:sz w:val="24"/>
          <w:szCs w:val="24"/>
        </w:rPr>
      </w:pPr>
      <w:r>
        <w:rPr>
          <w:rFonts w:ascii="Arial" w:hAnsi="Arial" w:cs="Arial"/>
          <w:sz w:val="24"/>
          <w:szCs w:val="24"/>
        </w:rPr>
        <w:t>Member of the Executive and Councillors D. Cockburn-Price, S. Cockburn-Price and A. Sutcliffe also spoke and expressed concerns at the County Council’s proposals in this matter and its method of consultation.</w:t>
      </w:r>
    </w:p>
    <w:p w14:paraId="468F3BC9" w14:textId="77777777" w:rsidR="00AE1630" w:rsidRDefault="00AE1630" w:rsidP="008D4A5C">
      <w:pPr>
        <w:tabs>
          <w:tab w:val="center" w:pos="5245"/>
        </w:tabs>
        <w:rPr>
          <w:rFonts w:ascii="Arial" w:hAnsi="Arial" w:cs="Arial"/>
          <w:sz w:val="24"/>
          <w:szCs w:val="24"/>
        </w:rPr>
      </w:pPr>
    </w:p>
    <w:p w14:paraId="02FA877B" w14:textId="2C2F1531" w:rsidR="00AE1630" w:rsidRDefault="00AE1630" w:rsidP="008D4A5C">
      <w:pPr>
        <w:tabs>
          <w:tab w:val="center" w:pos="5245"/>
        </w:tabs>
        <w:rPr>
          <w:rFonts w:ascii="Arial" w:hAnsi="Arial" w:cs="Arial"/>
          <w:sz w:val="24"/>
          <w:szCs w:val="24"/>
        </w:rPr>
      </w:pPr>
      <w:r>
        <w:rPr>
          <w:rFonts w:ascii="Arial" w:hAnsi="Arial" w:cs="Arial"/>
          <w:sz w:val="24"/>
          <w:szCs w:val="24"/>
        </w:rPr>
        <w:t>Favordale had a “Good” rating by the Care Quality Commission (CQC).</w:t>
      </w:r>
    </w:p>
    <w:p w14:paraId="2EC8FC18" w14:textId="77777777" w:rsidR="00115E6E" w:rsidRDefault="00115E6E" w:rsidP="008D4A5C">
      <w:pPr>
        <w:tabs>
          <w:tab w:val="center" w:pos="5245"/>
        </w:tabs>
        <w:rPr>
          <w:rFonts w:ascii="Arial" w:hAnsi="Arial" w:cs="Arial"/>
          <w:sz w:val="24"/>
          <w:szCs w:val="24"/>
        </w:rPr>
      </w:pPr>
    </w:p>
    <w:p w14:paraId="7266D5D3" w14:textId="7AF6CD4A" w:rsidR="008552D8" w:rsidRDefault="008552D8" w:rsidP="008552D8">
      <w:pPr>
        <w:pStyle w:val="xxmsonormal"/>
        <w:shd w:val="clear" w:color="auto" w:fill="FFFFFF"/>
        <w:spacing w:before="0" w:beforeAutospacing="0" w:after="0" w:afterAutospacing="0"/>
        <w:rPr>
          <w:rFonts w:ascii="Arial" w:hAnsi="Arial" w:cs="Arial"/>
          <w:b/>
          <w:bCs/>
          <w:color w:val="242424"/>
        </w:rPr>
      </w:pPr>
      <w:r w:rsidRPr="008D4A5C">
        <w:rPr>
          <w:rFonts w:ascii="Arial" w:hAnsi="Arial" w:cs="Arial"/>
          <w:b/>
          <w:bCs/>
          <w:color w:val="242424"/>
        </w:rPr>
        <w:t>RESOLVED</w:t>
      </w:r>
      <w:r w:rsidR="008D4A5C">
        <w:rPr>
          <w:rFonts w:ascii="Arial" w:hAnsi="Arial" w:cs="Arial"/>
          <w:b/>
          <w:bCs/>
          <w:color w:val="242424"/>
        </w:rPr>
        <w:t>: That Executive –</w:t>
      </w:r>
    </w:p>
    <w:p w14:paraId="65E2658C" w14:textId="77777777" w:rsidR="008D4A5C" w:rsidRDefault="008D4A5C" w:rsidP="008552D8">
      <w:pPr>
        <w:pStyle w:val="xxmsonormal"/>
        <w:shd w:val="clear" w:color="auto" w:fill="FFFFFF"/>
        <w:spacing w:before="0" w:beforeAutospacing="0" w:after="0" w:afterAutospacing="0"/>
        <w:rPr>
          <w:rFonts w:ascii="Arial" w:hAnsi="Arial" w:cs="Arial"/>
          <w:b/>
          <w:bCs/>
          <w:color w:val="242424"/>
        </w:rPr>
      </w:pPr>
    </w:p>
    <w:p w14:paraId="5AAFF8D4" w14:textId="351674D3" w:rsidR="008D4A5C" w:rsidRPr="00CA4FB2" w:rsidRDefault="008D4A5C" w:rsidP="008D4A5C">
      <w:pPr>
        <w:pStyle w:val="NoSpacing"/>
        <w:rPr>
          <w:rFonts w:ascii="Arial" w:hAnsi="Arial" w:cs="Arial"/>
          <w:sz w:val="24"/>
          <w:szCs w:val="24"/>
        </w:rPr>
      </w:pPr>
      <w:r w:rsidRPr="00CA4FB2">
        <w:rPr>
          <w:rFonts w:ascii="Arial" w:hAnsi="Arial" w:cs="Arial"/>
          <w:sz w:val="24"/>
          <w:szCs w:val="24"/>
        </w:rPr>
        <w:t>(1) Notes Lancashire County Council’s consultation on a strategic review of in-house Provider Services and proposals for the accelerated review of provision from the Favordale Care Home and Byron View Day Centre in Colne</w:t>
      </w:r>
      <w:r w:rsidR="00CA4FB2" w:rsidRPr="00CA4FB2">
        <w:rPr>
          <w:rFonts w:ascii="Arial" w:hAnsi="Arial" w:cs="Arial"/>
          <w:sz w:val="24"/>
          <w:szCs w:val="24"/>
        </w:rPr>
        <w:t xml:space="preserve">; and </w:t>
      </w:r>
    </w:p>
    <w:p w14:paraId="2BE9C0BF" w14:textId="345362DC" w:rsidR="008D4A5C" w:rsidRPr="00CA4FB2" w:rsidRDefault="00CA4FB2" w:rsidP="008D4A5C">
      <w:pPr>
        <w:spacing w:before="240" w:after="240"/>
        <w:rPr>
          <w:rFonts w:ascii="Arial" w:hAnsi="Arial" w:cs="Arial"/>
          <w:sz w:val="24"/>
          <w:szCs w:val="24"/>
        </w:rPr>
      </w:pPr>
      <w:r w:rsidRPr="00CA4FB2">
        <w:rPr>
          <w:rFonts w:ascii="Arial" w:hAnsi="Arial" w:cs="Arial"/>
          <w:sz w:val="24"/>
          <w:szCs w:val="24"/>
        </w:rPr>
        <w:t xml:space="preserve">(2) </w:t>
      </w:r>
      <w:r w:rsidR="008D4A5C" w:rsidRPr="00CA4FB2">
        <w:rPr>
          <w:rFonts w:ascii="Arial" w:hAnsi="Arial" w:cs="Arial"/>
          <w:sz w:val="24"/>
          <w:szCs w:val="24"/>
        </w:rPr>
        <w:t>Give</w:t>
      </w:r>
      <w:r w:rsidRPr="00CA4FB2">
        <w:rPr>
          <w:rFonts w:ascii="Arial" w:hAnsi="Arial" w:cs="Arial"/>
          <w:sz w:val="24"/>
          <w:szCs w:val="24"/>
        </w:rPr>
        <w:t>s</w:t>
      </w:r>
      <w:r w:rsidR="008D4A5C" w:rsidRPr="00CA4FB2">
        <w:rPr>
          <w:rFonts w:ascii="Arial" w:hAnsi="Arial" w:cs="Arial"/>
          <w:sz w:val="24"/>
          <w:szCs w:val="24"/>
        </w:rPr>
        <w:t xml:space="preserve"> delegated authority to the Chief Executive, in consultation with the Leader of the Council to prepare and submit a response to the consultation (as set out at Appendix B) on behalf of the Council.</w:t>
      </w:r>
    </w:p>
    <w:p w14:paraId="3A630D6D" w14:textId="77777777" w:rsidR="008D4A5C" w:rsidRPr="008D4A5C" w:rsidRDefault="008D4A5C" w:rsidP="008552D8">
      <w:pPr>
        <w:pStyle w:val="xxmsonormal"/>
        <w:shd w:val="clear" w:color="auto" w:fill="FFFFFF"/>
        <w:spacing w:before="0" w:beforeAutospacing="0" w:after="0" w:afterAutospacing="0"/>
        <w:rPr>
          <w:rFonts w:ascii="Arial" w:hAnsi="Arial" w:cs="Arial"/>
          <w:color w:val="242424"/>
        </w:rPr>
      </w:pPr>
    </w:p>
    <w:p w14:paraId="69446F8A" w14:textId="2B710873" w:rsidR="00CA4FB2" w:rsidRDefault="00CA4FB2" w:rsidP="00CA4FB2">
      <w:pPr>
        <w:tabs>
          <w:tab w:val="center" w:pos="5245"/>
        </w:tabs>
        <w:rPr>
          <w:rFonts w:ascii="Arial" w:hAnsi="Arial" w:cs="Arial"/>
          <w:b/>
          <w:bCs/>
          <w:sz w:val="24"/>
          <w:szCs w:val="24"/>
        </w:rPr>
      </w:pPr>
      <w:bookmarkStart w:id="6" w:name="_Hlk214550236"/>
      <w:r>
        <w:rPr>
          <w:rFonts w:ascii="Arial" w:hAnsi="Arial" w:cs="Arial"/>
          <w:b/>
          <w:bCs/>
          <w:sz w:val="24"/>
          <w:szCs w:val="24"/>
        </w:rPr>
        <w:t>78</w:t>
      </w:r>
      <w:r w:rsidRPr="008A1F0E">
        <w:rPr>
          <w:rFonts w:ascii="Arial" w:hAnsi="Arial" w:cs="Arial"/>
          <w:b/>
          <w:bCs/>
          <w:sz w:val="24"/>
          <w:szCs w:val="24"/>
        </w:rPr>
        <w:t>.</w:t>
      </w:r>
      <w:r>
        <w:rPr>
          <w:rFonts w:ascii="Arial" w:hAnsi="Arial" w:cs="Arial"/>
          <w:b/>
          <w:bCs/>
          <w:sz w:val="24"/>
          <w:szCs w:val="24"/>
        </w:rPr>
        <w:t xml:space="preserve">   PERFORMANCE UPDATE REPORT  </w:t>
      </w:r>
    </w:p>
    <w:p w14:paraId="0177EA09" w14:textId="77777777" w:rsidR="00CA4FB2" w:rsidRDefault="00CA4FB2" w:rsidP="00CA4FB2">
      <w:pPr>
        <w:tabs>
          <w:tab w:val="center" w:pos="5245"/>
        </w:tabs>
        <w:rPr>
          <w:rFonts w:ascii="Arial" w:hAnsi="Arial" w:cs="Arial"/>
          <w:b/>
          <w:bCs/>
          <w:sz w:val="24"/>
          <w:szCs w:val="24"/>
        </w:rPr>
      </w:pPr>
    </w:p>
    <w:p w14:paraId="72F39196" w14:textId="77777777" w:rsidR="00CA4FB2" w:rsidRDefault="00CA4FB2" w:rsidP="00CA4FB2">
      <w:pPr>
        <w:tabs>
          <w:tab w:val="center" w:pos="5245"/>
        </w:tabs>
        <w:rPr>
          <w:rFonts w:ascii="Arial" w:hAnsi="Arial" w:cs="Arial"/>
          <w:sz w:val="24"/>
          <w:szCs w:val="24"/>
        </w:rPr>
      </w:pPr>
      <w:r w:rsidRPr="008D4A5C">
        <w:rPr>
          <w:rFonts w:ascii="Arial" w:hAnsi="Arial" w:cs="Arial"/>
          <w:sz w:val="24"/>
          <w:szCs w:val="24"/>
        </w:rPr>
        <w:t xml:space="preserve">The </w:t>
      </w:r>
      <w:bookmarkStart w:id="7" w:name="_Hlk214636948"/>
      <w:r>
        <w:rPr>
          <w:rFonts w:ascii="Arial" w:hAnsi="Arial" w:cs="Arial"/>
          <w:sz w:val="24"/>
          <w:szCs w:val="24"/>
        </w:rPr>
        <w:t xml:space="preserve">Portfolio Holder for Community and Performance </w:t>
      </w:r>
      <w:bookmarkEnd w:id="7"/>
      <w:r>
        <w:rPr>
          <w:rFonts w:ascii="Arial" w:hAnsi="Arial" w:cs="Arial"/>
          <w:sz w:val="24"/>
          <w:szCs w:val="24"/>
        </w:rPr>
        <w:t>i</w:t>
      </w:r>
      <w:r w:rsidRPr="008D4A5C">
        <w:rPr>
          <w:rFonts w:ascii="Arial" w:hAnsi="Arial" w:cs="Arial"/>
          <w:sz w:val="24"/>
          <w:szCs w:val="24"/>
        </w:rPr>
        <w:t xml:space="preserve">ntroduced a report </w:t>
      </w:r>
      <w:r>
        <w:rPr>
          <w:rFonts w:ascii="Arial" w:hAnsi="Arial" w:cs="Arial"/>
          <w:sz w:val="24"/>
          <w:szCs w:val="24"/>
        </w:rPr>
        <w:t xml:space="preserve">which provided </w:t>
      </w:r>
      <w:r w:rsidRPr="008D4A5C">
        <w:rPr>
          <w:rFonts w:ascii="Arial" w:hAnsi="Arial" w:cs="Arial"/>
          <w:sz w:val="24"/>
          <w:szCs w:val="24"/>
        </w:rPr>
        <w:t xml:space="preserve">the Executive </w:t>
      </w:r>
      <w:r>
        <w:rPr>
          <w:rFonts w:ascii="Arial" w:hAnsi="Arial" w:cs="Arial"/>
          <w:sz w:val="24"/>
          <w:szCs w:val="24"/>
        </w:rPr>
        <w:t>with performance monitoring information for the period 1</w:t>
      </w:r>
      <w:r w:rsidRPr="00CA4FB2">
        <w:rPr>
          <w:rFonts w:ascii="Arial" w:hAnsi="Arial" w:cs="Arial"/>
          <w:sz w:val="24"/>
          <w:szCs w:val="24"/>
          <w:vertAlign w:val="superscript"/>
        </w:rPr>
        <w:t>st</w:t>
      </w:r>
      <w:r>
        <w:rPr>
          <w:rFonts w:ascii="Arial" w:hAnsi="Arial" w:cs="Arial"/>
          <w:sz w:val="24"/>
          <w:szCs w:val="24"/>
        </w:rPr>
        <w:t xml:space="preserve"> </w:t>
      </w:r>
      <w:proofErr w:type="gramStart"/>
      <w:r>
        <w:rPr>
          <w:rFonts w:ascii="Arial" w:hAnsi="Arial" w:cs="Arial"/>
          <w:sz w:val="24"/>
          <w:szCs w:val="24"/>
        </w:rPr>
        <w:t>April,</w:t>
      </w:r>
      <w:proofErr w:type="gramEnd"/>
      <w:r>
        <w:rPr>
          <w:rFonts w:ascii="Arial" w:hAnsi="Arial" w:cs="Arial"/>
          <w:sz w:val="24"/>
          <w:szCs w:val="24"/>
        </w:rPr>
        <w:t xml:space="preserve"> 2025 – 30</w:t>
      </w:r>
      <w:r w:rsidRPr="00CA4FB2">
        <w:rPr>
          <w:rFonts w:ascii="Arial" w:hAnsi="Arial" w:cs="Arial"/>
          <w:sz w:val="24"/>
          <w:szCs w:val="24"/>
          <w:vertAlign w:val="superscript"/>
        </w:rPr>
        <w:t>th</w:t>
      </w:r>
      <w:r>
        <w:rPr>
          <w:rFonts w:ascii="Arial" w:hAnsi="Arial" w:cs="Arial"/>
          <w:sz w:val="24"/>
          <w:szCs w:val="24"/>
        </w:rPr>
        <w:t xml:space="preserve"> </w:t>
      </w:r>
      <w:proofErr w:type="gramStart"/>
      <w:r>
        <w:rPr>
          <w:rFonts w:ascii="Arial" w:hAnsi="Arial" w:cs="Arial"/>
          <w:sz w:val="24"/>
          <w:szCs w:val="24"/>
        </w:rPr>
        <w:t>September,</w:t>
      </w:r>
      <w:proofErr w:type="gramEnd"/>
      <w:r>
        <w:rPr>
          <w:rFonts w:ascii="Arial" w:hAnsi="Arial" w:cs="Arial"/>
          <w:sz w:val="24"/>
          <w:szCs w:val="24"/>
        </w:rPr>
        <w:t xml:space="preserve"> 2025.</w:t>
      </w:r>
    </w:p>
    <w:bookmarkEnd w:id="6"/>
    <w:p w14:paraId="7B2EE37A" w14:textId="77777777" w:rsidR="00CA4FB2" w:rsidRDefault="00CA4FB2" w:rsidP="00CA4FB2">
      <w:pPr>
        <w:tabs>
          <w:tab w:val="center" w:pos="5245"/>
        </w:tabs>
        <w:rPr>
          <w:rFonts w:ascii="Arial" w:hAnsi="Arial" w:cs="Arial"/>
          <w:sz w:val="24"/>
          <w:szCs w:val="24"/>
        </w:rPr>
      </w:pPr>
    </w:p>
    <w:p w14:paraId="68806575" w14:textId="77777777" w:rsidR="00CA4FB2" w:rsidRDefault="00CA4FB2" w:rsidP="00CA4FB2">
      <w:pPr>
        <w:tabs>
          <w:tab w:val="center" w:pos="5245"/>
        </w:tabs>
        <w:ind w:left="1170" w:hanging="1170"/>
        <w:rPr>
          <w:rFonts w:ascii="Arial" w:hAnsi="Arial" w:cs="Arial"/>
          <w:sz w:val="24"/>
          <w:szCs w:val="24"/>
        </w:rPr>
      </w:pPr>
      <w:r>
        <w:rPr>
          <w:rFonts w:ascii="Arial" w:hAnsi="Arial" w:cs="Arial"/>
          <w:sz w:val="24"/>
          <w:szCs w:val="24"/>
        </w:rPr>
        <w:t>Appended to the submitted report were:</w:t>
      </w:r>
    </w:p>
    <w:p w14:paraId="20C1160B" w14:textId="77777777" w:rsidR="00CA4FB2" w:rsidRDefault="00CA4FB2" w:rsidP="00CA4FB2">
      <w:pPr>
        <w:tabs>
          <w:tab w:val="center" w:pos="5245"/>
        </w:tabs>
        <w:ind w:left="1170" w:hanging="1170"/>
        <w:rPr>
          <w:rFonts w:ascii="Arial" w:hAnsi="Arial" w:cs="Arial"/>
          <w:sz w:val="24"/>
          <w:szCs w:val="24"/>
        </w:rPr>
      </w:pPr>
    </w:p>
    <w:p w14:paraId="2A7763FD" w14:textId="19D264C5" w:rsidR="00CA4FB2" w:rsidRDefault="00CA4FB2" w:rsidP="00CA4FB2">
      <w:pPr>
        <w:tabs>
          <w:tab w:val="center" w:pos="5245"/>
        </w:tabs>
        <w:ind w:left="1170" w:hanging="1170"/>
        <w:rPr>
          <w:rFonts w:ascii="Arial" w:hAnsi="Arial" w:cs="Arial"/>
          <w:sz w:val="24"/>
          <w:szCs w:val="24"/>
        </w:rPr>
      </w:pPr>
      <w:r>
        <w:rPr>
          <w:rFonts w:ascii="Arial" w:hAnsi="Arial" w:cs="Arial"/>
          <w:sz w:val="24"/>
          <w:szCs w:val="24"/>
        </w:rPr>
        <w:t xml:space="preserve">Appendix A – Performance Summary – Quarter 2, 2025/26. </w:t>
      </w:r>
    </w:p>
    <w:p w14:paraId="41439908" w14:textId="77777777" w:rsidR="00CA4FB2" w:rsidRDefault="00CA4FB2" w:rsidP="00CA4FB2">
      <w:pPr>
        <w:tabs>
          <w:tab w:val="center" w:pos="5245"/>
        </w:tabs>
        <w:ind w:left="1170" w:hanging="1170"/>
        <w:rPr>
          <w:rFonts w:ascii="Arial" w:hAnsi="Arial" w:cs="Arial"/>
          <w:sz w:val="24"/>
          <w:szCs w:val="24"/>
        </w:rPr>
      </w:pPr>
    </w:p>
    <w:p w14:paraId="5952A39E" w14:textId="76B9CFD1" w:rsidR="00CA4FB2" w:rsidRDefault="00CA4FB2" w:rsidP="00CA4FB2">
      <w:pPr>
        <w:tabs>
          <w:tab w:val="center" w:pos="5245"/>
        </w:tabs>
        <w:ind w:left="1170" w:hanging="1170"/>
        <w:rPr>
          <w:rFonts w:ascii="Arial" w:hAnsi="Arial" w:cs="Arial"/>
          <w:sz w:val="24"/>
          <w:szCs w:val="24"/>
        </w:rPr>
      </w:pPr>
      <w:r>
        <w:rPr>
          <w:rFonts w:ascii="Arial" w:hAnsi="Arial" w:cs="Arial"/>
          <w:sz w:val="24"/>
          <w:szCs w:val="24"/>
        </w:rPr>
        <w:t>Appendix B – SRR Update Summary - Quarter 2, 2025/26.</w:t>
      </w:r>
    </w:p>
    <w:p w14:paraId="4C41ED40" w14:textId="77777777" w:rsidR="00CA4FB2" w:rsidRDefault="00CA4FB2" w:rsidP="00CA4FB2">
      <w:pPr>
        <w:tabs>
          <w:tab w:val="center" w:pos="5245"/>
        </w:tabs>
        <w:rPr>
          <w:rFonts w:ascii="Arial" w:hAnsi="Arial" w:cs="Arial"/>
          <w:sz w:val="24"/>
          <w:szCs w:val="24"/>
        </w:rPr>
      </w:pPr>
    </w:p>
    <w:p w14:paraId="3B2C27B3" w14:textId="34E4B1D1" w:rsidR="00AE1630" w:rsidRDefault="00CA4FB2" w:rsidP="00CA4FB2">
      <w:pPr>
        <w:tabs>
          <w:tab w:val="center" w:pos="5245"/>
        </w:tabs>
        <w:rPr>
          <w:rFonts w:ascii="Arial" w:hAnsi="Arial" w:cs="Arial"/>
          <w:sz w:val="24"/>
          <w:szCs w:val="24"/>
        </w:rPr>
      </w:pPr>
      <w:r>
        <w:rPr>
          <w:rFonts w:ascii="Arial" w:hAnsi="Arial" w:cs="Arial"/>
          <w:sz w:val="24"/>
          <w:szCs w:val="24"/>
        </w:rPr>
        <w:t xml:space="preserve">Members of the </w:t>
      </w:r>
      <w:r w:rsidRPr="00DC19E7">
        <w:rPr>
          <w:rFonts w:ascii="Arial" w:hAnsi="Arial" w:cs="Arial"/>
          <w:sz w:val="24"/>
          <w:szCs w:val="24"/>
        </w:rPr>
        <w:t xml:space="preserve">Executive </w:t>
      </w:r>
      <w:r>
        <w:rPr>
          <w:rFonts w:ascii="Arial" w:hAnsi="Arial" w:cs="Arial"/>
          <w:sz w:val="24"/>
          <w:szCs w:val="24"/>
        </w:rPr>
        <w:t>commented on the report.</w:t>
      </w:r>
      <w:r w:rsidR="00AE1630">
        <w:rPr>
          <w:rFonts w:ascii="Arial" w:hAnsi="Arial" w:cs="Arial"/>
          <w:sz w:val="24"/>
          <w:szCs w:val="24"/>
        </w:rPr>
        <w:t xml:space="preserve">  Councillor A. Bell commented on monthly meetings he jointly attended with the Portfolio Holder for Community and Performance and the Corporate Performance Manager and raised the subject of staff sickness absence and assistance to help employees recover and return to work, such as working with the Pendle Leisure Trust (PLT) to assist recoveries from colleagues who had suffered physical injuries causing sickness absence, such as through physiotherapy.  </w:t>
      </w:r>
    </w:p>
    <w:p w14:paraId="7FDADC41" w14:textId="77777777" w:rsidR="00AE1630" w:rsidRDefault="00AE1630" w:rsidP="00CA4FB2">
      <w:pPr>
        <w:tabs>
          <w:tab w:val="center" w:pos="5245"/>
        </w:tabs>
        <w:rPr>
          <w:rFonts w:ascii="Arial" w:hAnsi="Arial" w:cs="Arial"/>
          <w:sz w:val="24"/>
          <w:szCs w:val="24"/>
        </w:rPr>
      </w:pPr>
    </w:p>
    <w:p w14:paraId="6BBFDFB1" w14:textId="77777777" w:rsidR="00AE1630" w:rsidRDefault="00AE1630" w:rsidP="00CA4FB2">
      <w:pPr>
        <w:tabs>
          <w:tab w:val="center" w:pos="5245"/>
        </w:tabs>
        <w:rPr>
          <w:rFonts w:ascii="Arial" w:hAnsi="Arial" w:cs="Arial"/>
          <w:sz w:val="24"/>
          <w:szCs w:val="24"/>
        </w:rPr>
      </w:pPr>
    </w:p>
    <w:p w14:paraId="74957A7A" w14:textId="0074380A" w:rsidR="00AE1630" w:rsidRDefault="00AE1630" w:rsidP="00CA4FB2">
      <w:pPr>
        <w:tabs>
          <w:tab w:val="center" w:pos="5245"/>
        </w:tabs>
        <w:rPr>
          <w:rFonts w:ascii="Arial" w:hAnsi="Arial" w:cs="Arial"/>
          <w:sz w:val="24"/>
          <w:szCs w:val="24"/>
        </w:rPr>
      </w:pPr>
      <w:r>
        <w:rPr>
          <w:rFonts w:ascii="Arial" w:hAnsi="Arial" w:cs="Arial"/>
          <w:sz w:val="24"/>
          <w:szCs w:val="24"/>
        </w:rPr>
        <w:t xml:space="preserve">Councillor D. Cockburn-Price commented on several of the performance matters highlighted </w:t>
      </w:r>
      <w:r w:rsidR="00EC11D3">
        <w:rPr>
          <w:rFonts w:ascii="Arial" w:hAnsi="Arial" w:cs="Arial"/>
          <w:sz w:val="24"/>
          <w:szCs w:val="24"/>
        </w:rPr>
        <w:t>and the Strategic Risk Register attached to the report.</w:t>
      </w:r>
    </w:p>
    <w:p w14:paraId="0482F9AB" w14:textId="77777777" w:rsidR="00AE1630" w:rsidRDefault="00AE1630" w:rsidP="00CA4FB2">
      <w:pPr>
        <w:tabs>
          <w:tab w:val="center" w:pos="5245"/>
        </w:tabs>
        <w:rPr>
          <w:rFonts w:ascii="Arial" w:hAnsi="Arial" w:cs="Arial"/>
          <w:sz w:val="24"/>
          <w:szCs w:val="24"/>
        </w:rPr>
      </w:pPr>
    </w:p>
    <w:p w14:paraId="3503B5D5" w14:textId="4CA5AE4E" w:rsidR="00CA4FB2" w:rsidRDefault="00CA4FB2" w:rsidP="00CA4FB2">
      <w:pPr>
        <w:tabs>
          <w:tab w:val="center" w:pos="5245"/>
        </w:tabs>
        <w:rPr>
          <w:rFonts w:ascii="Arial" w:hAnsi="Arial" w:cs="Arial"/>
          <w:b/>
          <w:bCs/>
          <w:color w:val="242424"/>
        </w:rPr>
      </w:pPr>
      <w:r w:rsidRPr="008D4A5C">
        <w:rPr>
          <w:rFonts w:ascii="Arial" w:hAnsi="Arial" w:cs="Arial"/>
          <w:b/>
          <w:bCs/>
          <w:color w:val="242424"/>
        </w:rPr>
        <w:lastRenderedPageBreak/>
        <w:t>RESOLVED</w:t>
      </w:r>
      <w:r>
        <w:rPr>
          <w:rFonts w:ascii="Arial" w:hAnsi="Arial" w:cs="Arial"/>
          <w:b/>
          <w:bCs/>
          <w:color w:val="242424"/>
        </w:rPr>
        <w:t>:</w:t>
      </w:r>
    </w:p>
    <w:p w14:paraId="6AC89BB7" w14:textId="77777777" w:rsidR="00CA4FB2" w:rsidRDefault="00CA4FB2" w:rsidP="00CA4FB2">
      <w:pPr>
        <w:tabs>
          <w:tab w:val="center" w:pos="5245"/>
        </w:tabs>
        <w:rPr>
          <w:rFonts w:ascii="Arial" w:hAnsi="Arial" w:cs="Arial"/>
          <w:b/>
          <w:bCs/>
          <w:color w:val="242424"/>
        </w:rPr>
      </w:pPr>
    </w:p>
    <w:p w14:paraId="0AC45478" w14:textId="2C9F1B13" w:rsidR="00CA4FB2" w:rsidRPr="00CA4FB2" w:rsidRDefault="00CA4FB2" w:rsidP="00CA4FB2">
      <w:pPr>
        <w:tabs>
          <w:tab w:val="center" w:pos="5245"/>
        </w:tabs>
        <w:rPr>
          <w:rFonts w:ascii="Arial" w:hAnsi="Arial" w:cs="Arial"/>
          <w:sz w:val="24"/>
          <w:szCs w:val="24"/>
        </w:rPr>
      </w:pPr>
      <w:r w:rsidRPr="00CA4FB2">
        <w:rPr>
          <w:rFonts w:ascii="Arial" w:hAnsi="Arial" w:cs="Arial"/>
          <w:color w:val="242424"/>
        </w:rPr>
        <w:t xml:space="preserve">That the </w:t>
      </w:r>
      <w:r w:rsidRPr="00CA4FB2">
        <w:rPr>
          <w:rFonts w:ascii="Arial" w:hAnsi="Arial" w:cs="Arial"/>
          <w:sz w:val="24"/>
          <w:szCs w:val="24"/>
        </w:rPr>
        <w:t>performance monitoring information for the period 1</w:t>
      </w:r>
      <w:r w:rsidRPr="00CA4FB2">
        <w:rPr>
          <w:rFonts w:ascii="Arial" w:hAnsi="Arial" w:cs="Arial"/>
          <w:sz w:val="24"/>
          <w:szCs w:val="24"/>
          <w:vertAlign w:val="superscript"/>
        </w:rPr>
        <w:t>st</w:t>
      </w:r>
      <w:r w:rsidRPr="00CA4FB2">
        <w:rPr>
          <w:rFonts w:ascii="Arial" w:hAnsi="Arial" w:cs="Arial"/>
          <w:sz w:val="24"/>
          <w:szCs w:val="24"/>
        </w:rPr>
        <w:t xml:space="preserve"> </w:t>
      </w:r>
      <w:proofErr w:type="gramStart"/>
      <w:r w:rsidRPr="00CA4FB2">
        <w:rPr>
          <w:rFonts w:ascii="Arial" w:hAnsi="Arial" w:cs="Arial"/>
          <w:sz w:val="24"/>
          <w:szCs w:val="24"/>
        </w:rPr>
        <w:t>April,</w:t>
      </w:r>
      <w:proofErr w:type="gramEnd"/>
      <w:r w:rsidRPr="00CA4FB2">
        <w:rPr>
          <w:rFonts w:ascii="Arial" w:hAnsi="Arial" w:cs="Arial"/>
          <w:sz w:val="24"/>
          <w:szCs w:val="24"/>
        </w:rPr>
        <w:t xml:space="preserve"> 2025 – 30</w:t>
      </w:r>
      <w:r w:rsidRPr="00CA4FB2">
        <w:rPr>
          <w:rFonts w:ascii="Arial" w:hAnsi="Arial" w:cs="Arial"/>
          <w:sz w:val="24"/>
          <w:szCs w:val="24"/>
          <w:vertAlign w:val="superscript"/>
        </w:rPr>
        <w:t>th</w:t>
      </w:r>
      <w:r w:rsidRPr="00CA4FB2">
        <w:rPr>
          <w:rFonts w:ascii="Arial" w:hAnsi="Arial" w:cs="Arial"/>
          <w:sz w:val="24"/>
          <w:szCs w:val="24"/>
        </w:rPr>
        <w:t xml:space="preserve"> </w:t>
      </w:r>
      <w:proofErr w:type="gramStart"/>
      <w:r w:rsidRPr="00CA4FB2">
        <w:rPr>
          <w:rFonts w:ascii="Arial" w:hAnsi="Arial" w:cs="Arial"/>
          <w:sz w:val="24"/>
          <w:szCs w:val="24"/>
        </w:rPr>
        <w:t>September,</w:t>
      </w:r>
      <w:proofErr w:type="gramEnd"/>
      <w:r w:rsidRPr="00CA4FB2">
        <w:rPr>
          <w:rFonts w:ascii="Arial" w:hAnsi="Arial" w:cs="Arial"/>
          <w:sz w:val="24"/>
          <w:szCs w:val="24"/>
        </w:rPr>
        <w:t xml:space="preserve"> 2025 be received and noted.</w:t>
      </w:r>
    </w:p>
    <w:p w14:paraId="03806DCB" w14:textId="77777777" w:rsidR="00CA4FB2" w:rsidRDefault="00CA4FB2" w:rsidP="00CA4FB2">
      <w:pPr>
        <w:tabs>
          <w:tab w:val="center" w:pos="5245"/>
        </w:tabs>
        <w:rPr>
          <w:rFonts w:ascii="Arial" w:hAnsi="Arial" w:cs="Arial"/>
          <w:sz w:val="24"/>
          <w:szCs w:val="24"/>
        </w:rPr>
      </w:pPr>
    </w:p>
    <w:p w14:paraId="5C4A26EF" w14:textId="77777777" w:rsidR="00CA4FB2" w:rsidRDefault="00CA4FB2" w:rsidP="00CA4FB2">
      <w:pPr>
        <w:tabs>
          <w:tab w:val="center" w:pos="5245"/>
        </w:tabs>
        <w:rPr>
          <w:rFonts w:ascii="Arial" w:hAnsi="Arial" w:cs="Arial"/>
          <w:sz w:val="24"/>
          <w:szCs w:val="24"/>
        </w:rPr>
      </w:pPr>
    </w:p>
    <w:p w14:paraId="160012E2" w14:textId="5B5BA94E" w:rsidR="00CA4FB2" w:rsidRDefault="00CA4FB2" w:rsidP="00CA4FB2">
      <w:pPr>
        <w:tabs>
          <w:tab w:val="center" w:pos="5245"/>
        </w:tabs>
        <w:rPr>
          <w:rFonts w:ascii="Arial" w:hAnsi="Arial" w:cs="Arial"/>
          <w:b/>
          <w:bCs/>
          <w:sz w:val="24"/>
          <w:szCs w:val="24"/>
        </w:rPr>
      </w:pPr>
      <w:r>
        <w:rPr>
          <w:rFonts w:ascii="Arial" w:hAnsi="Arial" w:cs="Arial"/>
          <w:b/>
          <w:bCs/>
          <w:sz w:val="24"/>
          <w:szCs w:val="24"/>
        </w:rPr>
        <w:t>79</w:t>
      </w:r>
      <w:r w:rsidRPr="008A1F0E">
        <w:rPr>
          <w:rFonts w:ascii="Arial" w:hAnsi="Arial" w:cs="Arial"/>
          <w:b/>
          <w:bCs/>
          <w:sz w:val="24"/>
          <w:szCs w:val="24"/>
        </w:rPr>
        <w:t>.</w:t>
      </w:r>
      <w:r>
        <w:rPr>
          <w:rFonts w:ascii="Arial" w:hAnsi="Arial" w:cs="Arial"/>
          <w:b/>
          <w:bCs/>
          <w:sz w:val="24"/>
          <w:szCs w:val="24"/>
        </w:rPr>
        <w:t xml:space="preserve">   </w:t>
      </w:r>
      <w:r w:rsidR="008B29A5">
        <w:rPr>
          <w:rFonts w:ascii="Arial" w:hAnsi="Arial" w:cs="Arial"/>
          <w:b/>
          <w:bCs/>
          <w:sz w:val="24"/>
          <w:szCs w:val="24"/>
        </w:rPr>
        <w:t>QUARTER 2 – REVENUE AND CAPITAL BUDGET MONITORING 2025/26</w:t>
      </w:r>
      <w:r>
        <w:rPr>
          <w:rFonts w:ascii="Arial" w:hAnsi="Arial" w:cs="Arial"/>
          <w:b/>
          <w:bCs/>
          <w:sz w:val="24"/>
          <w:szCs w:val="24"/>
        </w:rPr>
        <w:t xml:space="preserve">  </w:t>
      </w:r>
    </w:p>
    <w:p w14:paraId="1BE12FCF" w14:textId="77777777" w:rsidR="00CA4FB2" w:rsidRDefault="00CA4FB2" w:rsidP="00CA4FB2">
      <w:pPr>
        <w:tabs>
          <w:tab w:val="center" w:pos="5245"/>
        </w:tabs>
        <w:rPr>
          <w:rFonts w:ascii="Arial" w:hAnsi="Arial" w:cs="Arial"/>
          <w:b/>
          <w:bCs/>
          <w:sz w:val="24"/>
          <w:szCs w:val="24"/>
        </w:rPr>
      </w:pPr>
    </w:p>
    <w:p w14:paraId="630E93C6" w14:textId="43C8BEB9" w:rsidR="008B29A5" w:rsidRPr="008B29A5" w:rsidRDefault="00CA4FB2" w:rsidP="00CA4FB2">
      <w:pPr>
        <w:tabs>
          <w:tab w:val="center" w:pos="5245"/>
        </w:tabs>
        <w:rPr>
          <w:rFonts w:ascii="Arial" w:hAnsi="Arial" w:cs="Arial"/>
          <w:sz w:val="24"/>
          <w:szCs w:val="24"/>
        </w:rPr>
      </w:pPr>
      <w:r w:rsidRPr="008B29A5">
        <w:rPr>
          <w:rFonts w:ascii="Arial" w:hAnsi="Arial" w:cs="Arial"/>
          <w:sz w:val="24"/>
          <w:szCs w:val="24"/>
        </w:rPr>
        <w:t xml:space="preserve">The </w:t>
      </w:r>
      <w:r w:rsidR="008B29A5" w:rsidRPr="008B29A5">
        <w:rPr>
          <w:rFonts w:ascii="Arial" w:hAnsi="Arial" w:cs="Arial"/>
          <w:sz w:val="24"/>
          <w:szCs w:val="24"/>
        </w:rPr>
        <w:t>Leader of the Council introduced a report which provided Executive with a revenue and capital forecast outturn, as at Quarter 2 2025/26.  The position at Q2 indicated a projected overspend on revenue budgets of £0.742m, which increased 2025/26 use of reserves to £1.238m. The Capital update included details of adjustments to the programme, including the removal of the Earby FAS scheme. As at Quarter 2 the prudential borrowing required to fund the capital programme for this financial year was £9.060m.</w:t>
      </w:r>
    </w:p>
    <w:p w14:paraId="7F645275" w14:textId="77777777" w:rsidR="008B29A5" w:rsidRDefault="008B29A5" w:rsidP="00CA4FB2">
      <w:pPr>
        <w:tabs>
          <w:tab w:val="center" w:pos="5245"/>
        </w:tabs>
        <w:rPr>
          <w:rFonts w:ascii="Arial" w:hAnsi="Arial" w:cs="Arial"/>
          <w:sz w:val="24"/>
          <w:szCs w:val="24"/>
        </w:rPr>
      </w:pPr>
    </w:p>
    <w:p w14:paraId="1970DD2B" w14:textId="77777777" w:rsidR="00EC11D3" w:rsidRDefault="008B29A5" w:rsidP="00EC11D3">
      <w:pPr>
        <w:tabs>
          <w:tab w:val="center" w:pos="5245"/>
        </w:tabs>
        <w:rPr>
          <w:rFonts w:ascii="Arial" w:hAnsi="Arial" w:cs="Arial"/>
          <w:sz w:val="24"/>
          <w:szCs w:val="24"/>
        </w:rPr>
      </w:pPr>
      <w:r>
        <w:rPr>
          <w:rFonts w:ascii="Arial" w:hAnsi="Arial" w:cs="Arial"/>
          <w:sz w:val="24"/>
          <w:szCs w:val="24"/>
        </w:rPr>
        <w:t>Attached to the report at Appendix A was the Q2 Detailed Capital Monitoring.</w:t>
      </w:r>
      <w:r w:rsidR="00EC11D3" w:rsidRPr="00EC11D3">
        <w:rPr>
          <w:rFonts w:ascii="Arial" w:hAnsi="Arial" w:cs="Arial"/>
          <w:sz w:val="24"/>
          <w:szCs w:val="24"/>
        </w:rPr>
        <w:t xml:space="preserve"> </w:t>
      </w:r>
    </w:p>
    <w:p w14:paraId="7AE468BF" w14:textId="77777777" w:rsidR="00EC11D3" w:rsidRDefault="00EC11D3" w:rsidP="00EC11D3">
      <w:pPr>
        <w:tabs>
          <w:tab w:val="center" w:pos="5245"/>
        </w:tabs>
        <w:rPr>
          <w:rFonts w:ascii="Arial" w:hAnsi="Arial" w:cs="Arial"/>
          <w:sz w:val="24"/>
          <w:szCs w:val="24"/>
        </w:rPr>
      </w:pPr>
    </w:p>
    <w:p w14:paraId="17431F68" w14:textId="41498D21" w:rsidR="00EC11D3" w:rsidRDefault="00EC11D3" w:rsidP="00EC11D3">
      <w:pPr>
        <w:tabs>
          <w:tab w:val="center" w:pos="5245"/>
        </w:tabs>
        <w:rPr>
          <w:rFonts w:ascii="Arial" w:hAnsi="Arial" w:cs="Arial"/>
          <w:sz w:val="24"/>
          <w:szCs w:val="24"/>
        </w:rPr>
      </w:pPr>
      <w:r>
        <w:rPr>
          <w:rFonts w:ascii="Arial" w:hAnsi="Arial" w:cs="Arial"/>
          <w:sz w:val="24"/>
          <w:szCs w:val="24"/>
        </w:rPr>
        <w:t>Councillor D. Cockburn-Price commented on several matters highlighted in the report.</w:t>
      </w:r>
    </w:p>
    <w:p w14:paraId="40922261" w14:textId="77777777" w:rsidR="00EC11D3" w:rsidRDefault="00EC11D3" w:rsidP="00EC11D3">
      <w:pPr>
        <w:tabs>
          <w:tab w:val="center" w:pos="5245"/>
        </w:tabs>
        <w:rPr>
          <w:rFonts w:ascii="Arial" w:hAnsi="Arial" w:cs="Arial"/>
          <w:sz w:val="24"/>
          <w:szCs w:val="24"/>
        </w:rPr>
      </w:pPr>
    </w:p>
    <w:p w14:paraId="77CDC278" w14:textId="6984376C" w:rsidR="00EC11D3" w:rsidRDefault="00EC11D3" w:rsidP="00EC11D3">
      <w:pPr>
        <w:tabs>
          <w:tab w:val="center" w:pos="5245"/>
        </w:tabs>
        <w:rPr>
          <w:rFonts w:ascii="Arial" w:hAnsi="Arial" w:cs="Arial"/>
          <w:sz w:val="24"/>
          <w:szCs w:val="24"/>
        </w:rPr>
      </w:pPr>
      <w:r>
        <w:rPr>
          <w:rFonts w:ascii="Arial" w:hAnsi="Arial" w:cs="Arial"/>
          <w:sz w:val="24"/>
          <w:szCs w:val="24"/>
        </w:rPr>
        <w:t xml:space="preserve">The Leader of the Council referenced the Earby Flood Alleviation </w:t>
      </w:r>
      <w:r w:rsidR="00FE5D9F">
        <w:rPr>
          <w:rFonts w:ascii="Arial" w:hAnsi="Arial" w:cs="Arial"/>
          <w:sz w:val="24"/>
          <w:szCs w:val="24"/>
        </w:rPr>
        <w:t>S</w:t>
      </w:r>
      <w:r>
        <w:rPr>
          <w:rFonts w:ascii="Arial" w:hAnsi="Arial" w:cs="Arial"/>
          <w:sz w:val="24"/>
          <w:szCs w:val="24"/>
        </w:rPr>
        <w:t>cheme</w:t>
      </w:r>
      <w:r w:rsidR="00FE5D9F">
        <w:rPr>
          <w:rFonts w:ascii="Arial" w:hAnsi="Arial" w:cs="Arial"/>
          <w:sz w:val="24"/>
          <w:szCs w:val="24"/>
        </w:rPr>
        <w:t xml:space="preserve"> (FAS)</w:t>
      </w:r>
      <w:r>
        <w:rPr>
          <w:rFonts w:ascii="Arial" w:hAnsi="Arial" w:cs="Arial"/>
          <w:sz w:val="24"/>
          <w:szCs w:val="24"/>
        </w:rPr>
        <w:t xml:space="preserve"> and proposed an additional recommendation that </w:t>
      </w:r>
      <w:r w:rsidR="00FE5D9F">
        <w:rPr>
          <w:rFonts w:ascii="Arial" w:hAnsi="Arial" w:cs="Arial"/>
          <w:sz w:val="24"/>
          <w:szCs w:val="24"/>
        </w:rPr>
        <w:t>the Council should protest vigorously at central Government’s withdrawal of that funding.</w:t>
      </w:r>
      <w:r>
        <w:rPr>
          <w:rFonts w:ascii="Arial" w:hAnsi="Arial" w:cs="Arial"/>
          <w:sz w:val="24"/>
          <w:szCs w:val="24"/>
        </w:rPr>
        <w:t xml:space="preserve">  </w:t>
      </w:r>
    </w:p>
    <w:p w14:paraId="5066EC63" w14:textId="77777777" w:rsidR="008B29A5" w:rsidRDefault="008B29A5" w:rsidP="00CA4FB2">
      <w:pPr>
        <w:tabs>
          <w:tab w:val="center" w:pos="5245"/>
        </w:tabs>
        <w:rPr>
          <w:rFonts w:ascii="Arial" w:hAnsi="Arial" w:cs="Arial"/>
          <w:sz w:val="24"/>
          <w:szCs w:val="24"/>
        </w:rPr>
      </w:pPr>
    </w:p>
    <w:p w14:paraId="1CEAFF73" w14:textId="595B0743" w:rsidR="008B29A5" w:rsidRPr="008B29A5" w:rsidRDefault="008B29A5" w:rsidP="008B29A5">
      <w:pPr>
        <w:tabs>
          <w:tab w:val="center" w:pos="5245"/>
        </w:tabs>
        <w:rPr>
          <w:rFonts w:ascii="Arial" w:hAnsi="Arial" w:cs="Arial"/>
          <w:b/>
          <w:bCs/>
          <w:color w:val="242424"/>
          <w:sz w:val="24"/>
          <w:szCs w:val="24"/>
        </w:rPr>
      </w:pPr>
      <w:r w:rsidRPr="008B29A5">
        <w:rPr>
          <w:rFonts w:ascii="Arial" w:hAnsi="Arial" w:cs="Arial"/>
          <w:sz w:val="24"/>
          <w:szCs w:val="24"/>
        </w:rPr>
        <w:t xml:space="preserve"> </w:t>
      </w:r>
      <w:r w:rsidRPr="008B29A5">
        <w:rPr>
          <w:rFonts w:ascii="Arial" w:hAnsi="Arial" w:cs="Arial"/>
          <w:b/>
          <w:bCs/>
          <w:color w:val="242424"/>
          <w:sz w:val="24"/>
          <w:szCs w:val="24"/>
        </w:rPr>
        <w:t xml:space="preserve">RESOLVED: That Executive - </w:t>
      </w:r>
    </w:p>
    <w:p w14:paraId="2D34ACFC" w14:textId="670448C1" w:rsidR="008B29A5" w:rsidRPr="008B29A5" w:rsidRDefault="008B29A5" w:rsidP="008B29A5">
      <w:pPr>
        <w:spacing w:before="240" w:after="240"/>
        <w:jc w:val="both"/>
        <w:rPr>
          <w:rFonts w:ascii="Arial" w:hAnsi="Arial" w:cs="Arial"/>
          <w:color w:val="FF0000"/>
          <w:sz w:val="24"/>
          <w:szCs w:val="24"/>
        </w:rPr>
      </w:pPr>
      <w:r w:rsidRPr="008B29A5">
        <w:rPr>
          <w:rFonts w:ascii="Arial" w:hAnsi="Arial" w:cs="Arial"/>
          <w:sz w:val="24"/>
          <w:szCs w:val="24"/>
        </w:rPr>
        <w:t>(1)  Notes the Quarter 2 position on the Council’s Revenue Budgets for 2025/26.</w:t>
      </w:r>
    </w:p>
    <w:p w14:paraId="58DD1B42" w14:textId="4B5985AB" w:rsidR="008B29A5" w:rsidRPr="008B29A5" w:rsidRDefault="008B29A5" w:rsidP="008B29A5">
      <w:pPr>
        <w:spacing w:before="240" w:after="240"/>
        <w:jc w:val="both"/>
        <w:rPr>
          <w:rFonts w:ascii="Arial" w:hAnsi="Arial" w:cs="Arial"/>
          <w:sz w:val="24"/>
          <w:szCs w:val="24"/>
        </w:rPr>
      </w:pPr>
      <w:r w:rsidRPr="008B29A5">
        <w:rPr>
          <w:rFonts w:ascii="Arial" w:hAnsi="Arial" w:cs="Arial"/>
          <w:sz w:val="24"/>
          <w:szCs w:val="24"/>
        </w:rPr>
        <w:t>(2)  Notes the loss of Earby FAS GIA funding allocation and, as a result, the deletion of the Scheme from the Programme.</w:t>
      </w:r>
    </w:p>
    <w:p w14:paraId="356B9968" w14:textId="613D5716" w:rsidR="008B29A5" w:rsidRPr="008B29A5" w:rsidRDefault="008B29A5" w:rsidP="008B29A5">
      <w:pPr>
        <w:spacing w:before="240" w:after="240"/>
        <w:jc w:val="both"/>
        <w:rPr>
          <w:rFonts w:ascii="Arial" w:hAnsi="Arial" w:cs="Arial"/>
          <w:color w:val="FF0000"/>
          <w:sz w:val="24"/>
          <w:szCs w:val="24"/>
        </w:rPr>
      </w:pPr>
      <w:r w:rsidRPr="008B29A5">
        <w:rPr>
          <w:rFonts w:ascii="Arial" w:hAnsi="Arial" w:cs="Arial"/>
          <w:sz w:val="24"/>
          <w:szCs w:val="24"/>
        </w:rPr>
        <w:t>(3)  Notes the Quarter 2 position on the Council’s revised Capital Programme for 2025/26.</w:t>
      </w:r>
    </w:p>
    <w:p w14:paraId="7BE8E9DE" w14:textId="792BF926" w:rsidR="008B29A5" w:rsidRDefault="008B29A5" w:rsidP="008B29A5">
      <w:pPr>
        <w:spacing w:before="240" w:after="240"/>
        <w:jc w:val="both"/>
        <w:rPr>
          <w:rFonts w:ascii="Arial" w:hAnsi="Arial" w:cs="Arial"/>
          <w:sz w:val="24"/>
          <w:szCs w:val="24"/>
        </w:rPr>
      </w:pPr>
      <w:r w:rsidRPr="008B29A5">
        <w:rPr>
          <w:rFonts w:ascii="Arial" w:hAnsi="Arial" w:cs="Arial"/>
          <w:sz w:val="24"/>
          <w:szCs w:val="24"/>
        </w:rPr>
        <w:t xml:space="preserve">(4) In light of the significant projected overspend, requests Officers to bring back proposals to </w:t>
      </w:r>
      <w:r w:rsidR="00EC11D3">
        <w:rPr>
          <w:rFonts w:ascii="Arial" w:hAnsi="Arial" w:cs="Arial"/>
          <w:sz w:val="24"/>
          <w:szCs w:val="24"/>
        </w:rPr>
        <w:t xml:space="preserve">  </w:t>
      </w:r>
      <w:r w:rsidRPr="008B29A5">
        <w:rPr>
          <w:rFonts w:ascii="Arial" w:hAnsi="Arial" w:cs="Arial"/>
          <w:sz w:val="24"/>
          <w:szCs w:val="24"/>
        </w:rPr>
        <w:t>mitigate the projected overspend thereby reducing the reliance on reserves.</w:t>
      </w:r>
    </w:p>
    <w:p w14:paraId="197F7F63" w14:textId="1BFF8C79" w:rsidR="00EC11D3" w:rsidRPr="008B29A5" w:rsidRDefault="00EC11D3" w:rsidP="008B29A5">
      <w:pPr>
        <w:spacing w:before="240" w:after="240"/>
        <w:jc w:val="both"/>
        <w:rPr>
          <w:rFonts w:ascii="Arial" w:hAnsi="Arial" w:cs="Arial"/>
          <w:sz w:val="24"/>
          <w:szCs w:val="24"/>
        </w:rPr>
      </w:pPr>
      <w:r>
        <w:rPr>
          <w:rFonts w:ascii="Arial" w:hAnsi="Arial" w:cs="Arial"/>
          <w:sz w:val="24"/>
          <w:szCs w:val="24"/>
        </w:rPr>
        <w:t xml:space="preserve">(5) </w:t>
      </w:r>
      <w:r w:rsidR="00FE5D9F">
        <w:rPr>
          <w:rFonts w:ascii="Arial" w:hAnsi="Arial" w:cs="Arial"/>
          <w:sz w:val="24"/>
          <w:szCs w:val="24"/>
        </w:rPr>
        <w:t xml:space="preserve">That this Council reiterates its request for the restoration of funding for Earby FAS 3 and to ask Jonathan Hinder, MP </w:t>
      </w:r>
      <w:r w:rsidR="008948AF">
        <w:rPr>
          <w:rFonts w:ascii="Arial" w:hAnsi="Arial" w:cs="Arial"/>
          <w:sz w:val="24"/>
          <w:szCs w:val="24"/>
        </w:rPr>
        <w:t>to support our request for funding to</w:t>
      </w:r>
      <w:r w:rsidR="00FE5D9F">
        <w:rPr>
          <w:rFonts w:ascii="Arial" w:hAnsi="Arial" w:cs="Arial"/>
          <w:sz w:val="24"/>
          <w:szCs w:val="24"/>
        </w:rPr>
        <w:t xml:space="preserve"> the relevant Secretary of State</w:t>
      </w:r>
      <w:r w:rsidR="008948AF">
        <w:rPr>
          <w:rFonts w:ascii="Arial" w:hAnsi="Arial" w:cs="Arial"/>
          <w:sz w:val="24"/>
          <w:szCs w:val="24"/>
        </w:rPr>
        <w:t>.</w:t>
      </w:r>
      <w:r w:rsidR="00FE5D9F">
        <w:rPr>
          <w:rFonts w:ascii="Arial" w:hAnsi="Arial" w:cs="Arial"/>
          <w:sz w:val="24"/>
          <w:szCs w:val="24"/>
        </w:rPr>
        <w:t xml:space="preserve">   </w:t>
      </w:r>
    </w:p>
    <w:p w14:paraId="1F692959" w14:textId="77777777" w:rsidR="008B29A5" w:rsidRDefault="008B29A5" w:rsidP="00CA4FB2">
      <w:pPr>
        <w:tabs>
          <w:tab w:val="center" w:pos="5245"/>
        </w:tabs>
        <w:rPr>
          <w:rFonts w:ascii="Arial" w:hAnsi="Arial" w:cs="Arial"/>
          <w:sz w:val="24"/>
          <w:szCs w:val="24"/>
        </w:rPr>
      </w:pPr>
    </w:p>
    <w:p w14:paraId="600FC646" w14:textId="5D3DFC22" w:rsidR="008B29A5" w:rsidRDefault="008B29A5" w:rsidP="008B29A5">
      <w:pPr>
        <w:tabs>
          <w:tab w:val="center" w:pos="5245"/>
        </w:tabs>
        <w:rPr>
          <w:rFonts w:ascii="Arial" w:hAnsi="Arial" w:cs="Arial"/>
          <w:b/>
          <w:bCs/>
          <w:sz w:val="24"/>
          <w:szCs w:val="24"/>
        </w:rPr>
      </w:pPr>
      <w:r>
        <w:rPr>
          <w:rFonts w:ascii="Arial" w:hAnsi="Arial" w:cs="Arial"/>
          <w:b/>
          <w:bCs/>
          <w:sz w:val="24"/>
          <w:szCs w:val="24"/>
        </w:rPr>
        <w:t>80</w:t>
      </w:r>
      <w:r w:rsidRPr="008A1F0E">
        <w:rPr>
          <w:rFonts w:ascii="Arial" w:hAnsi="Arial" w:cs="Arial"/>
          <w:b/>
          <w:bCs/>
          <w:sz w:val="24"/>
          <w:szCs w:val="24"/>
        </w:rPr>
        <w:t>.</w:t>
      </w:r>
      <w:r>
        <w:rPr>
          <w:rFonts w:ascii="Arial" w:hAnsi="Arial" w:cs="Arial"/>
          <w:b/>
          <w:bCs/>
          <w:sz w:val="24"/>
          <w:szCs w:val="24"/>
        </w:rPr>
        <w:t xml:space="preserve">   </w:t>
      </w:r>
      <w:r w:rsidR="00124FA4">
        <w:rPr>
          <w:rFonts w:ascii="Arial" w:hAnsi="Arial" w:cs="Arial"/>
          <w:b/>
          <w:bCs/>
          <w:sz w:val="24"/>
          <w:szCs w:val="24"/>
        </w:rPr>
        <w:t>TREASURY MANAGEMENT MID-YEAR REPORT 2025</w:t>
      </w:r>
      <w:r>
        <w:rPr>
          <w:rFonts w:ascii="Arial" w:hAnsi="Arial" w:cs="Arial"/>
          <w:b/>
          <w:bCs/>
          <w:sz w:val="24"/>
          <w:szCs w:val="24"/>
        </w:rPr>
        <w:t xml:space="preserve">/26  </w:t>
      </w:r>
    </w:p>
    <w:p w14:paraId="58364BDC" w14:textId="77777777" w:rsidR="008B29A5" w:rsidRDefault="008B29A5" w:rsidP="008B29A5">
      <w:pPr>
        <w:tabs>
          <w:tab w:val="center" w:pos="5245"/>
        </w:tabs>
        <w:rPr>
          <w:rFonts w:ascii="Arial" w:hAnsi="Arial" w:cs="Arial"/>
          <w:b/>
          <w:bCs/>
          <w:sz w:val="24"/>
          <w:szCs w:val="24"/>
        </w:rPr>
      </w:pPr>
    </w:p>
    <w:p w14:paraId="2A77DA4C" w14:textId="33456A66" w:rsidR="00124FA4" w:rsidRPr="00124FA4" w:rsidRDefault="008B29A5" w:rsidP="008B29A5">
      <w:pPr>
        <w:tabs>
          <w:tab w:val="center" w:pos="5245"/>
        </w:tabs>
        <w:rPr>
          <w:rFonts w:ascii="Arial" w:hAnsi="Arial" w:cs="Arial"/>
          <w:sz w:val="24"/>
          <w:szCs w:val="24"/>
        </w:rPr>
      </w:pPr>
      <w:r w:rsidRPr="00124FA4">
        <w:rPr>
          <w:rFonts w:ascii="Arial" w:hAnsi="Arial" w:cs="Arial"/>
          <w:sz w:val="24"/>
          <w:szCs w:val="24"/>
        </w:rPr>
        <w:t xml:space="preserve">The Leader of the Council introduced a report which </w:t>
      </w:r>
      <w:r w:rsidR="00124FA4" w:rsidRPr="00124FA4">
        <w:rPr>
          <w:rFonts w:ascii="Arial" w:hAnsi="Arial" w:cs="Arial"/>
          <w:sz w:val="24"/>
          <w:szCs w:val="24"/>
        </w:rPr>
        <w:t>advised</w:t>
      </w:r>
      <w:r w:rsidRPr="00124FA4">
        <w:rPr>
          <w:rFonts w:ascii="Arial" w:hAnsi="Arial" w:cs="Arial"/>
          <w:sz w:val="24"/>
          <w:szCs w:val="24"/>
        </w:rPr>
        <w:t xml:space="preserve"> Executive </w:t>
      </w:r>
      <w:r w:rsidR="00124FA4" w:rsidRPr="00124FA4">
        <w:rPr>
          <w:rFonts w:ascii="Arial" w:hAnsi="Arial" w:cs="Arial"/>
          <w:sz w:val="24"/>
          <w:szCs w:val="24"/>
        </w:rPr>
        <w:t>of the treasury management activities of the Council for the period ending 30</w:t>
      </w:r>
      <w:r w:rsidR="00124FA4" w:rsidRPr="00124FA4">
        <w:rPr>
          <w:rFonts w:ascii="Arial" w:hAnsi="Arial" w:cs="Arial"/>
          <w:sz w:val="24"/>
          <w:szCs w:val="24"/>
          <w:vertAlign w:val="superscript"/>
        </w:rPr>
        <w:t>th</w:t>
      </w:r>
      <w:r w:rsidR="00124FA4" w:rsidRPr="00124FA4">
        <w:rPr>
          <w:rFonts w:ascii="Arial" w:hAnsi="Arial" w:cs="Arial"/>
          <w:sz w:val="24"/>
          <w:szCs w:val="24"/>
        </w:rPr>
        <w:t xml:space="preserve"> September 2025 in accordance with the Council’s Treasury Management Policy.</w:t>
      </w:r>
    </w:p>
    <w:p w14:paraId="02A52761" w14:textId="77777777" w:rsidR="00124FA4" w:rsidRDefault="00124FA4" w:rsidP="008B29A5">
      <w:pPr>
        <w:tabs>
          <w:tab w:val="center" w:pos="5245"/>
        </w:tabs>
        <w:rPr>
          <w:rFonts w:ascii="Arial" w:hAnsi="Arial" w:cs="Arial"/>
          <w:sz w:val="24"/>
          <w:szCs w:val="24"/>
        </w:rPr>
      </w:pPr>
    </w:p>
    <w:p w14:paraId="6B750FCA" w14:textId="66FBCCC0" w:rsidR="008B29A5" w:rsidRDefault="008B29A5" w:rsidP="008B29A5">
      <w:pPr>
        <w:tabs>
          <w:tab w:val="center" w:pos="5245"/>
        </w:tabs>
        <w:rPr>
          <w:rFonts w:ascii="Arial" w:hAnsi="Arial" w:cs="Arial"/>
          <w:sz w:val="24"/>
          <w:szCs w:val="24"/>
        </w:rPr>
      </w:pPr>
      <w:r>
        <w:rPr>
          <w:rFonts w:ascii="Arial" w:hAnsi="Arial" w:cs="Arial"/>
          <w:sz w:val="24"/>
          <w:szCs w:val="24"/>
        </w:rPr>
        <w:t xml:space="preserve">Attached to the report at Appendix A was the </w:t>
      </w:r>
      <w:r w:rsidR="00124FA4">
        <w:rPr>
          <w:rFonts w:ascii="Arial" w:hAnsi="Arial" w:cs="Arial"/>
          <w:sz w:val="24"/>
          <w:szCs w:val="24"/>
        </w:rPr>
        <w:t>mid-year report 2025-26</w:t>
      </w:r>
      <w:r>
        <w:rPr>
          <w:rFonts w:ascii="Arial" w:hAnsi="Arial" w:cs="Arial"/>
          <w:sz w:val="24"/>
          <w:szCs w:val="24"/>
        </w:rPr>
        <w:t>.</w:t>
      </w:r>
    </w:p>
    <w:p w14:paraId="29573898" w14:textId="77777777" w:rsidR="008948AF" w:rsidRDefault="008948AF" w:rsidP="008B29A5">
      <w:pPr>
        <w:tabs>
          <w:tab w:val="center" w:pos="5245"/>
        </w:tabs>
        <w:rPr>
          <w:rFonts w:ascii="Arial" w:hAnsi="Arial" w:cs="Arial"/>
          <w:sz w:val="24"/>
          <w:szCs w:val="24"/>
        </w:rPr>
      </w:pPr>
    </w:p>
    <w:p w14:paraId="1FF9D5B0" w14:textId="24370B65" w:rsidR="00124FA4" w:rsidRDefault="008B29A5" w:rsidP="008B29A5">
      <w:pPr>
        <w:tabs>
          <w:tab w:val="center" w:pos="5245"/>
        </w:tabs>
        <w:rPr>
          <w:rFonts w:ascii="Arial" w:hAnsi="Arial" w:cs="Arial"/>
          <w:b/>
          <w:bCs/>
          <w:color w:val="242424"/>
          <w:sz w:val="24"/>
          <w:szCs w:val="24"/>
        </w:rPr>
      </w:pPr>
      <w:r w:rsidRPr="008B29A5">
        <w:rPr>
          <w:rFonts w:ascii="Arial" w:hAnsi="Arial" w:cs="Arial"/>
          <w:b/>
          <w:bCs/>
          <w:color w:val="242424"/>
          <w:sz w:val="24"/>
          <w:szCs w:val="24"/>
        </w:rPr>
        <w:t xml:space="preserve">RESOLVED: </w:t>
      </w:r>
    </w:p>
    <w:p w14:paraId="40D4124A" w14:textId="77777777" w:rsidR="00124FA4" w:rsidRDefault="00124FA4" w:rsidP="008B29A5">
      <w:pPr>
        <w:tabs>
          <w:tab w:val="center" w:pos="5245"/>
        </w:tabs>
        <w:rPr>
          <w:rFonts w:ascii="Arial" w:hAnsi="Arial" w:cs="Arial"/>
          <w:b/>
          <w:bCs/>
          <w:color w:val="242424"/>
          <w:sz w:val="24"/>
          <w:szCs w:val="24"/>
        </w:rPr>
      </w:pPr>
    </w:p>
    <w:p w14:paraId="5F85C1B9" w14:textId="3B320E2F" w:rsidR="008B29A5" w:rsidRPr="00124FA4" w:rsidRDefault="008B29A5" w:rsidP="008B29A5">
      <w:pPr>
        <w:tabs>
          <w:tab w:val="center" w:pos="5245"/>
        </w:tabs>
        <w:rPr>
          <w:rFonts w:ascii="Arial" w:hAnsi="Arial" w:cs="Arial"/>
          <w:color w:val="242424"/>
          <w:sz w:val="24"/>
          <w:szCs w:val="24"/>
        </w:rPr>
      </w:pPr>
      <w:r w:rsidRPr="00124FA4">
        <w:rPr>
          <w:rFonts w:ascii="Arial" w:hAnsi="Arial" w:cs="Arial"/>
          <w:color w:val="242424"/>
          <w:sz w:val="24"/>
          <w:szCs w:val="24"/>
        </w:rPr>
        <w:t xml:space="preserve">That Executive </w:t>
      </w:r>
      <w:r w:rsidR="00124FA4">
        <w:rPr>
          <w:rFonts w:ascii="Arial" w:hAnsi="Arial" w:cs="Arial"/>
          <w:color w:val="242424"/>
          <w:sz w:val="24"/>
          <w:szCs w:val="24"/>
        </w:rPr>
        <w:t>notes the work on the Council’s treasury management activities for the period 1</w:t>
      </w:r>
      <w:r w:rsidR="00124FA4" w:rsidRPr="00124FA4">
        <w:rPr>
          <w:rFonts w:ascii="Arial" w:hAnsi="Arial" w:cs="Arial"/>
          <w:color w:val="242424"/>
          <w:sz w:val="24"/>
          <w:szCs w:val="24"/>
          <w:vertAlign w:val="superscript"/>
        </w:rPr>
        <w:t>st</w:t>
      </w:r>
      <w:r w:rsidR="00124FA4">
        <w:rPr>
          <w:rFonts w:ascii="Arial" w:hAnsi="Arial" w:cs="Arial"/>
          <w:color w:val="242424"/>
          <w:sz w:val="24"/>
          <w:szCs w:val="24"/>
        </w:rPr>
        <w:t xml:space="preserve"> April 2025 to 30</w:t>
      </w:r>
      <w:r w:rsidR="00124FA4" w:rsidRPr="00124FA4">
        <w:rPr>
          <w:rFonts w:ascii="Arial" w:hAnsi="Arial" w:cs="Arial"/>
          <w:color w:val="242424"/>
          <w:sz w:val="24"/>
          <w:szCs w:val="24"/>
          <w:vertAlign w:val="superscript"/>
        </w:rPr>
        <w:t>th</w:t>
      </w:r>
      <w:r w:rsidR="00124FA4">
        <w:rPr>
          <w:rFonts w:ascii="Arial" w:hAnsi="Arial" w:cs="Arial"/>
          <w:color w:val="242424"/>
          <w:sz w:val="24"/>
          <w:szCs w:val="24"/>
        </w:rPr>
        <w:t xml:space="preserve"> September 2025 and the mid-year report (Appendix A) </w:t>
      </w:r>
      <w:r w:rsidRPr="00124FA4">
        <w:rPr>
          <w:rFonts w:ascii="Arial" w:hAnsi="Arial" w:cs="Arial"/>
          <w:color w:val="242424"/>
          <w:sz w:val="24"/>
          <w:szCs w:val="24"/>
        </w:rPr>
        <w:t xml:space="preserve"> </w:t>
      </w:r>
    </w:p>
    <w:p w14:paraId="3590C414" w14:textId="77777777" w:rsidR="008B29A5" w:rsidRDefault="008B29A5" w:rsidP="00CA4FB2">
      <w:pPr>
        <w:tabs>
          <w:tab w:val="center" w:pos="5245"/>
        </w:tabs>
        <w:rPr>
          <w:rFonts w:ascii="Arial" w:hAnsi="Arial" w:cs="Arial"/>
          <w:sz w:val="24"/>
          <w:szCs w:val="24"/>
        </w:rPr>
      </w:pPr>
    </w:p>
    <w:p w14:paraId="6283DC60" w14:textId="26926AF2" w:rsidR="00124FA4" w:rsidRDefault="00124FA4" w:rsidP="00124FA4">
      <w:pPr>
        <w:tabs>
          <w:tab w:val="center" w:pos="5245"/>
        </w:tabs>
        <w:rPr>
          <w:rFonts w:ascii="Arial" w:hAnsi="Arial" w:cs="Arial"/>
          <w:b/>
          <w:bCs/>
          <w:sz w:val="24"/>
          <w:szCs w:val="24"/>
        </w:rPr>
      </w:pPr>
      <w:r>
        <w:rPr>
          <w:rFonts w:ascii="Arial" w:hAnsi="Arial" w:cs="Arial"/>
          <w:b/>
          <w:bCs/>
          <w:sz w:val="24"/>
          <w:szCs w:val="24"/>
        </w:rPr>
        <w:lastRenderedPageBreak/>
        <w:t>81</w:t>
      </w:r>
      <w:r w:rsidRPr="008A1F0E">
        <w:rPr>
          <w:rFonts w:ascii="Arial" w:hAnsi="Arial" w:cs="Arial"/>
          <w:b/>
          <w:bCs/>
          <w:sz w:val="24"/>
          <w:szCs w:val="24"/>
        </w:rPr>
        <w:t>.</w:t>
      </w:r>
      <w:r>
        <w:rPr>
          <w:rFonts w:ascii="Arial" w:hAnsi="Arial" w:cs="Arial"/>
          <w:b/>
          <w:bCs/>
          <w:sz w:val="24"/>
          <w:szCs w:val="24"/>
        </w:rPr>
        <w:t xml:space="preserve">   UPDATE ON THE MID YEAR FINANCIAL PLAN 2026/29  </w:t>
      </w:r>
    </w:p>
    <w:p w14:paraId="77AA49E7" w14:textId="77777777" w:rsidR="00124FA4" w:rsidRDefault="00124FA4" w:rsidP="00124FA4">
      <w:pPr>
        <w:tabs>
          <w:tab w:val="center" w:pos="5245"/>
        </w:tabs>
        <w:rPr>
          <w:rFonts w:ascii="Arial" w:hAnsi="Arial" w:cs="Arial"/>
          <w:b/>
          <w:bCs/>
          <w:sz w:val="24"/>
          <w:szCs w:val="24"/>
        </w:rPr>
      </w:pPr>
    </w:p>
    <w:p w14:paraId="20C94CB0" w14:textId="7A11F655" w:rsidR="00124FA4" w:rsidRPr="00124FA4" w:rsidRDefault="00124FA4" w:rsidP="00124FA4">
      <w:pPr>
        <w:tabs>
          <w:tab w:val="center" w:pos="5245"/>
        </w:tabs>
        <w:rPr>
          <w:rFonts w:ascii="Arial" w:hAnsi="Arial" w:cs="Arial"/>
          <w:sz w:val="24"/>
          <w:szCs w:val="24"/>
        </w:rPr>
      </w:pPr>
      <w:r w:rsidRPr="00124FA4">
        <w:rPr>
          <w:rFonts w:ascii="Arial" w:hAnsi="Arial" w:cs="Arial"/>
          <w:sz w:val="24"/>
          <w:szCs w:val="24"/>
        </w:rPr>
        <w:t>The Leader of the Council introduced a report which provided Executive with an update on the Council’s Medium Term Financial Plan 2026/27 to 2028/29.</w:t>
      </w:r>
    </w:p>
    <w:p w14:paraId="6904D3D3" w14:textId="77777777" w:rsidR="00124FA4" w:rsidRDefault="00124FA4" w:rsidP="00124FA4">
      <w:pPr>
        <w:tabs>
          <w:tab w:val="center" w:pos="5245"/>
        </w:tabs>
      </w:pPr>
    </w:p>
    <w:p w14:paraId="658FB7BA" w14:textId="4B896D97" w:rsidR="00124FA4" w:rsidRPr="00124FA4" w:rsidRDefault="00124FA4" w:rsidP="00124FA4">
      <w:pPr>
        <w:tabs>
          <w:tab w:val="center" w:pos="5245"/>
        </w:tabs>
        <w:rPr>
          <w:rFonts w:ascii="Arial" w:hAnsi="Arial" w:cs="Arial"/>
          <w:sz w:val="24"/>
          <w:szCs w:val="24"/>
        </w:rPr>
      </w:pPr>
      <w:r w:rsidRPr="00124FA4">
        <w:rPr>
          <w:rFonts w:ascii="Arial" w:hAnsi="Arial" w:cs="Arial"/>
          <w:sz w:val="24"/>
          <w:szCs w:val="24"/>
        </w:rPr>
        <w:t xml:space="preserve">The report updated the Executive on the challenging financial position of the Council which was set against a backdrop of significant uncertainty. The national financial position remained a challenge with the prospect of a tight funding settlement for Local Government. Added to that was the Government’s ambition to reform the Local Government Finance System, details of which were provided in the report. </w:t>
      </w:r>
    </w:p>
    <w:p w14:paraId="558858D3" w14:textId="7BE40BDA" w:rsidR="00124FA4" w:rsidRPr="00124FA4" w:rsidRDefault="00124FA4" w:rsidP="00124FA4">
      <w:pPr>
        <w:spacing w:before="240" w:after="240"/>
        <w:rPr>
          <w:rFonts w:ascii="Arial" w:hAnsi="Arial" w:cs="Arial"/>
          <w:sz w:val="24"/>
          <w:szCs w:val="24"/>
        </w:rPr>
      </w:pPr>
      <w:bookmarkStart w:id="8" w:name="_Hlk217370001"/>
      <w:r w:rsidRPr="00124FA4">
        <w:rPr>
          <w:rFonts w:ascii="Arial" w:hAnsi="Arial" w:cs="Arial"/>
          <w:sz w:val="24"/>
          <w:szCs w:val="24"/>
        </w:rPr>
        <w:t xml:space="preserve">The Council’s Medium Term Financial Plan 2026/29 showed a funding deficit of £3.043m, with the most immediate issue being a funding gap of £1.491m in 2026/27. </w:t>
      </w:r>
    </w:p>
    <w:bookmarkEnd w:id="8"/>
    <w:p w14:paraId="6AC472F6" w14:textId="63105333" w:rsidR="00124FA4" w:rsidRPr="00124FA4" w:rsidRDefault="00124FA4" w:rsidP="00124FA4">
      <w:pPr>
        <w:spacing w:before="240" w:after="240"/>
        <w:rPr>
          <w:rFonts w:ascii="Arial" w:hAnsi="Arial" w:cs="Arial"/>
          <w:sz w:val="24"/>
          <w:szCs w:val="24"/>
        </w:rPr>
      </w:pPr>
      <w:r w:rsidRPr="00124FA4">
        <w:rPr>
          <w:rFonts w:ascii="Arial" w:hAnsi="Arial" w:cs="Arial"/>
          <w:sz w:val="24"/>
          <w:szCs w:val="24"/>
        </w:rPr>
        <w:t xml:space="preserve">The Council’s Strategy of </w:t>
      </w:r>
      <w:r w:rsidRPr="00124FA4">
        <w:rPr>
          <w:rFonts w:ascii="Arial" w:hAnsi="Arial" w:cs="Arial"/>
          <w:i/>
          <w:iCs/>
          <w:sz w:val="24"/>
          <w:szCs w:val="24"/>
        </w:rPr>
        <w:t>‘Grow, Charge, Save and Stop’</w:t>
      </w:r>
      <w:r w:rsidRPr="00124FA4">
        <w:rPr>
          <w:rFonts w:ascii="Arial" w:hAnsi="Arial" w:cs="Arial"/>
          <w:sz w:val="24"/>
          <w:szCs w:val="24"/>
        </w:rPr>
        <w:t xml:space="preserve"> combined with a prudent use of reserves continued to be pursued. This report reaffirmed this and set out an approach within that framework as a means of delivering a balanced budget in 2026/27.</w:t>
      </w:r>
    </w:p>
    <w:p w14:paraId="5903A34C" w14:textId="77777777" w:rsidR="00E80427" w:rsidRDefault="00124FA4" w:rsidP="00124FA4">
      <w:pPr>
        <w:tabs>
          <w:tab w:val="center" w:pos="5245"/>
        </w:tabs>
        <w:rPr>
          <w:rFonts w:ascii="Arial" w:hAnsi="Arial" w:cs="Arial"/>
          <w:sz w:val="24"/>
          <w:szCs w:val="24"/>
        </w:rPr>
      </w:pPr>
      <w:r>
        <w:rPr>
          <w:rFonts w:ascii="Arial" w:hAnsi="Arial" w:cs="Arial"/>
          <w:sz w:val="24"/>
          <w:szCs w:val="24"/>
        </w:rPr>
        <w:t xml:space="preserve">Attached to the report </w:t>
      </w:r>
      <w:r w:rsidR="00E80427">
        <w:rPr>
          <w:rFonts w:ascii="Arial" w:hAnsi="Arial" w:cs="Arial"/>
          <w:sz w:val="24"/>
          <w:szCs w:val="24"/>
        </w:rPr>
        <w:t>were the following Appendices:</w:t>
      </w:r>
    </w:p>
    <w:p w14:paraId="3CB34B5F" w14:textId="77777777" w:rsidR="00E80427" w:rsidRDefault="00E80427" w:rsidP="00124FA4">
      <w:pPr>
        <w:tabs>
          <w:tab w:val="center" w:pos="5245"/>
        </w:tabs>
        <w:rPr>
          <w:rFonts w:ascii="Arial" w:hAnsi="Arial" w:cs="Arial"/>
          <w:sz w:val="24"/>
          <w:szCs w:val="24"/>
        </w:rPr>
      </w:pPr>
    </w:p>
    <w:p w14:paraId="0F3EF583" w14:textId="37C9E0F5" w:rsidR="00E80427" w:rsidRPr="00E80427" w:rsidRDefault="00E80427" w:rsidP="00E80427">
      <w:pPr>
        <w:rPr>
          <w:rFonts w:ascii="Arial" w:hAnsi="Arial" w:cs="Arial"/>
          <w:sz w:val="24"/>
          <w:szCs w:val="24"/>
        </w:rPr>
      </w:pPr>
      <w:r w:rsidRPr="00E80427">
        <w:rPr>
          <w:rFonts w:ascii="Arial" w:hAnsi="Arial" w:cs="Arial"/>
          <w:b/>
          <w:bCs/>
          <w:sz w:val="24"/>
          <w:szCs w:val="24"/>
        </w:rPr>
        <w:t>Appendix A</w:t>
      </w:r>
      <w:r w:rsidRPr="00E80427">
        <w:rPr>
          <w:rFonts w:ascii="Arial" w:hAnsi="Arial" w:cs="Arial"/>
          <w:sz w:val="24"/>
          <w:szCs w:val="24"/>
        </w:rPr>
        <w:t xml:space="preserve"> – Summary Medium Term Financial Plan 2026/29</w:t>
      </w:r>
    </w:p>
    <w:p w14:paraId="7D5D6127" w14:textId="77777777" w:rsidR="00E80427" w:rsidRPr="00E80427" w:rsidRDefault="00E80427" w:rsidP="00E80427">
      <w:pPr>
        <w:rPr>
          <w:rFonts w:ascii="Arial" w:hAnsi="Arial" w:cs="Arial"/>
          <w:sz w:val="24"/>
          <w:szCs w:val="24"/>
        </w:rPr>
      </w:pPr>
    </w:p>
    <w:p w14:paraId="026508B6" w14:textId="18B11B5A" w:rsidR="00E80427" w:rsidRPr="00E80427" w:rsidRDefault="00E80427" w:rsidP="00E80427">
      <w:pPr>
        <w:rPr>
          <w:rFonts w:ascii="Arial" w:hAnsi="Arial" w:cs="Arial"/>
          <w:sz w:val="24"/>
          <w:szCs w:val="24"/>
        </w:rPr>
      </w:pPr>
      <w:r w:rsidRPr="00E80427">
        <w:rPr>
          <w:rFonts w:ascii="Arial" w:hAnsi="Arial" w:cs="Arial"/>
          <w:b/>
          <w:bCs/>
          <w:sz w:val="24"/>
          <w:szCs w:val="24"/>
        </w:rPr>
        <w:t>Appendix B</w:t>
      </w:r>
      <w:r w:rsidRPr="00E80427">
        <w:rPr>
          <w:rFonts w:ascii="Arial" w:hAnsi="Arial" w:cs="Arial"/>
          <w:sz w:val="24"/>
          <w:szCs w:val="24"/>
        </w:rPr>
        <w:t xml:space="preserve"> – Assessment of Funding (Fair Funding Review 2.0)</w:t>
      </w:r>
    </w:p>
    <w:p w14:paraId="790BE530" w14:textId="77777777" w:rsidR="00E80427" w:rsidRPr="00E80427" w:rsidRDefault="00E80427" w:rsidP="00E80427">
      <w:pPr>
        <w:rPr>
          <w:rFonts w:ascii="Arial" w:hAnsi="Arial" w:cs="Arial"/>
          <w:sz w:val="24"/>
          <w:szCs w:val="24"/>
        </w:rPr>
      </w:pPr>
    </w:p>
    <w:p w14:paraId="58644FAF" w14:textId="4E6F2AD9" w:rsidR="00E80427" w:rsidRPr="00E80427" w:rsidRDefault="00E80427" w:rsidP="00E80427">
      <w:pPr>
        <w:rPr>
          <w:rFonts w:ascii="Arial" w:hAnsi="Arial" w:cs="Arial"/>
          <w:sz w:val="24"/>
          <w:szCs w:val="24"/>
        </w:rPr>
      </w:pPr>
      <w:r w:rsidRPr="00E80427">
        <w:rPr>
          <w:rFonts w:ascii="Arial" w:hAnsi="Arial" w:cs="Arial"/>
          <w:b/>
          <w:bCs/>
          <w:sz w:val="24"/>
          <w:szCs w:val="24"/>
        </w:rPr>
        <w:t>Appendix C</w:t>
      </w:r>
      <w:r w:rsidRPr="00E80427">
        <w:rPr>
          <w:rFonts w:ascii="Arial" w:hAnsi="Arial" w:cs="Arial"/>
          <w:sz w:val="24"/>
          <w:szCs w:val="24"/>
        </w:rPr>
        <w:t xml:space="preserve"> – Forecast of Reserves and Balances 2026/29</w:t>
      </w:r>
    </w:p>
    <w:p w14:paraId="1B51D70D" w14:textId="77777777" w:rsidR="00E80427" w:rsidRPr="00E80427" w:rsidRDefault="00E80427" w:rsidP="00E80427">
      <w:pPr>
        <w:rPr>
          <w:rFonts w:ascii="Arial" w:hAnsi="Arial" w:cs="Arial"/>
          <w:sz w:val="24"/>
          <w:szCs w:val="24"/>
        </w:rPr>
      </w:pPr>
    </w:p>
    <w:p w14:paraId="2DB3C579" w14:textId="6C4BF14F" w:rsidR="00E80427" w:rsidRDefault="00E80427" w:rsidP="00E80427">
      <w:pPr>
        <w:rPr>
          <w:rFonts w:ascii="Arial" w:hAnsi="Arial" w:cs="Arial"/>
          <w:sz w:val="24"/>
          <w:szCs w:val="24"/>
        </w:rPr>
      </w:pPr>
      <w:r w:rsidRPr="00E80427">
        <w:rPr>
          <w:rFonts w:ascii="Arial" w:hAnsi="Arial" w:cs="Arial"/>
          <w:b/>
          <w:bCs/>
          <w:sz w:val="24"/>
          <w:szCs w:val="24"/>
        </w:rPr>
        <w:t>Appendices D and E</w:t>
      </w:r>
      <w:r w:rsidRPr="00E80427">
        <w:rPr>
          <w:rFonts w:ascii="Arial" w:hAnsi="Arial" w:cs="Arial"/>
          <w:sz w:val="24"/>
          <w:szCs w:val="24"/>
        </w:rPr>
        <w:t xml:space="preserve"> – Scenario Analysis</w:t>
      </w:r>
    </w:p>
    <w:p w14:paraId="48F66867" w14:textId="77777777" w:rsidR="004D3904" w:rsidRDefault="004D3904" w:rsidP="00E80427">
      <w:pPr>
        <w:rPr>
          <w:rFonts w:ascii="Arial" w:hAnsi="Arial" w:cs="Arial"/>
          <w:sz w:val="24"/>
          <w:szCs w:val="24"/>
        </w:rPr>
      </w:pPr>
    </w:p>
    <w:p w14:paraId="74C33384" w14:textId="007F2A58" w:rsidR="004D3904" w:rsidRPr="00E80427" w:rsidRDefault="004D3904" w:rsidP="00E80427">
      <w:pPr>
        <w:rPr>
          <w:rFonts w:ascii="Arial" w:hAnsi="Arial" w:cs="Arial"/>
          <w:sz w:val="24"/>
          <w:szCs w:val="24"/>
        </w:rPr>
      </w:pPr>
      <w:r>
        <w:rPr>
          <w:rFonts w:ascii="Arial" w:hAnsi="Arial" w:cs="Arial"/>
          <w:sz w:val="24"/>
          <w:szCs w:val="24"/>
        </w:rPr>
        <w:t xml:space="preserve">Members of the Executive and Councillor D. Cockburn-Price commented on the report. </w:t>
      </w:r>
    </w:p>
    <w:p w14:paraId="7503F33E" w14:textId="77777777" w:rsidR="00E80427" w:rsidRDefault="00E80427" w:rsidP="00124FA4">
      <w:pPr>
        <w:tabs>
          <w:tab w:val="center" w:pos="5245"/>
        </w:tabs>
        <w:rPr>
          <w:rFonts w:ascii="Arial" w:hAnsi="Arial" w:cs="Arial"/>
          <w:sz w:val="24"/>
          <w:szCs w:val="24"/>
        </w:rPr>
      </w:pPr>
    </w:p>
    <w:p w14:paraId="72C2E726" w14:textId="39A0B635" w:rsidR="00124FA4" w:rsidRDefault="00124FA4" w:rsidP="00124FA4">
      <w:pPr>
        <w:tabs>
          <w:tab w:val="center" w:pos="5245"/>
        </w:tabs>
        <w:rPr>
          <w:rFonts w:ascii="Arial" w:hAnsi="Arial" w:cs="Arial"/>
          <w:b/>
          <w:bCs/>
          <w:color w:val="242424"/>
          <w:sz w:val="24"/>
          <w:szCs w:val="24"/>
        </w:rPr>
      </w:pPr>
      <w:r w:rsidRPr="008B29A5">
        <w:rPr>
          <w:rFonts w:ascii="Arial" w:hAnsi="Arial" w:cs="Arial"/>
          <w:b/>
          <w:bCs/>
          <w:color w:val="242424"/>
          <w:sz w:val="24"/>
          <w:szCs w:val="24"/>
        </w:rPr>
        <w:t xml:space="preserve">RESOLVED: </w:t>
      </w:r>
      <w:r w:rsidR="00E80427">
        <w:rPr>
          <w:rFonts w:ascii="Arial" w:hAnsi="Arial" w:cs="Arial"/>
          <w:b/>
          <w:bCs/>
          <w:color w:val="242424"/>
          <w:sz w:val="24"/>
          <w:szCs w:val="24"/>
        </w:rPr>
        <w:t xml:space="preserve">That Executive - </w:t>
      </w:r>
    </w:p>
    <w:p w14:paraId="3A2A804F" w14:textId="77777777" w:rsidR="00124FA4" w:rsidRDefault="00124FA4" w:rsidP="00124FA4">
      <w:pPr>
        <w:tabs>
          <w:tab w:val="center" w:pos="5245"/>
        </w:tabs>
        <w:rPr>
          <w:rFonts w:ascii="Arial" w:hAnsi="Arial" w:cs="Arial"/>
          <w:b/>
          <w:bCs/>
          <w:color w:val="242424"/>
          <w:sz w:val="24"/>
          <w:szCs w:val="24"/>
        </w:rPr>
      </w:pPr>
    </w:p>
    <w:p w14:paraId="7B55F372" w14:textId="41741C87" w:rsidR="00E80427" w:rsidRPr="00E80427" w:rsidRDefault="00E80427" w:rsidP="00E80427">
      <w:pPr>
        <w:rPr>
          <w:rFonts w:ascii="Arial" w:hAnsi="Arial" w:cs="Arial"/>
          <w:sz w:val="24"/>
          <w:szCs w:val="24"/>
        </w:rPr>
      </w:pPr>
      <w:r w:rsidRPr="00E80427">
        <w:rPr>
          <w:rFonts w:ascii="Arial" w:hAnsi="Arial" w:cs="Arial"/>
          <w:sz w:val="24"/>
          <w:szCs w:val="24"/>
        </w:rPr>
        <w:t xml:space="preserve">(1) notes the update the </w:t>
      </w:r>
      <w:proofErr w:type="gramStart"/>
      <w:r w:rsidRPr="00E80427">
        <w:rPr>
          <w:rFonts w:ascii="Arial" w:hAnsi="Arial" w:cs="Arial"/>
          <w:sz w:val="24"/>
          <w:szCs w:val="24"/>
        </w:rPr>
        <w:t>Medium Term</w:t>
      </w:r>
      <w:proofErr w:type="gramEnd"/>
      <w:r w:rsidRPr="00E80427">
        <w:rPr>
          <w:rFonts w:ascii="Arial" w:hAnsi="Arial" w:cs="Arial"/>
          <w:sz w:val="24"/>
          <w:szCs w:val="24"/>
        </w:rPr>
        <w:t xml:space="preserve"> Financial Plan 2026/29 as presented at Appendix A and acknowledges the challenging financial position of the </w:t>
      </w:r>
      <w:proofErr w:type="gramStart"/>
      <w:r w:rsidRPr="00E80427">
        <w:rPr>
          <w:rFonts w:ascii="Arial" w:hAnsi="Arial" w:cs="Arial"/>
          <w:sz w:val="24"/>
          <w:szCs w:val="24"/>
        </w:rPr>
        <w:t>Council;</w:t>
      </w:r>
      <w:proofErr w:type="gramEnd"/>
    </w:p>
    <w:p w14:paraId="2B695619" w14:textId="77777777" w:rsidR="00E80427" w:rsidRPr="00E80427" w:rsidRDefault="00E80427" w:rsidP="00E80427">
      <w:pPr>
        <w:ind w:left="737"/>
        <w:rPr>
          <w:rFonts w:ascii="Arial" w:hAnsi="Arial" w:cs="Arial"/>
          <w:sz w:val="24"/>
          <w:szCs w:val="24"/>
        </w:rPr>
      </w:pPr>
    </w:p>
    <w:p w14:paraId="0318D653" w14:textId="5757F989" w:rsidR="00E80427" w:rsidRPr="00E80427" w:rsidRDefault="00E80427" w:rsidP="00E80427">
      <w:pPr>
        <w:rPr>
          <w:rFonts w:ascii="Arial" w:hAnsi="Arial" w:cs="Arial"/>
          <w:sz w:val="24"/>
          <w:szCs w:val="24"/>
        </w:rPr>
      </w:pPr>
      <w:r w:rsidRPr="00E80427">
        <w:rPr>
          <w:rFonts w:ascii="Arial" w:hAnsi="Arial" w:cs="Arial"/>
          <w:sz w:val="24"/>
          <w:szCs w:val="24"/>
        </w:rPr>
        <w:t xml:space="preserve">(2) notes the significant amount of uncertainty with future funding allocations due to the Government’s proposed Local Government Finance </w:t>
      </w:r>
      <w:proofErr w:type="gramStart"/>
      <w:r w:rsidRPr="00E80427">
        <w:rPr>
          <w:rFonts w:ascii="Arial" w:hAnsi="Arial" w:cs="Arial"/>
          <w:sz w:val="24"/>
          <w:szCs w:val="24"/>
        </w:rPr>
        <w:t>reforms;</w:t>
      </w:r>
      <w:proofErr w:type="gramEnd"/>
    </w:p>
    <w:p w14:paraId="6AE2EE70" w14:textId="77777777" w:rsidR="00E80427" w:rsidRPr="00E80427" w:rsidRDefault="00E80427" w:rsidP="00E80427">
      <w:pPr>
        <w:ind w:left="737"/>
        <w:rPr>
          <w:rFonts w:ascii="Arial" w:hAnsi="Arial" w:cs="Arial"/>
          <w:sz w:val="24"/>
          <w:szCs w:val="24"/>
        </w:rPr>
      </w:pPr>
    </w:p>
    <w:p w14:paraId="1EE2390D" w14:textId="1BB13D9E" w:rsidR="00E80427" w:rsidRPr="00E80427" w:rsidRDefault="00E80427" w:rsidP="00E80427">
      <w:pPr>
        <w:rPr>
          <w:rFonts w:ascii="Arial" w:hAnsi="Arial" w:cs="Arial"/>
          <w:sz w:val="24"/>
          <w:szCs w:val="24"/>
        </w:rPr>
      </w:pPr>
      <w:r w:rsidRPr="00E80427">
        <w:rPr>
          <w:rFonts w:ascii="Arial" w:hAnsi="Arial" w:cs="Arial"/>
          <w:sz w:val="24"/>
          <w:szCs w:val="24"/>
        </w:rPr>
        <w:t>(3) Notes the scenario analysis shown at Appendix D and E which models ‘worst/better’ case scenarios around the baseline MTFP as part of the assessment of potential financial risks facing the Council.</w:t>
      </w:r>
    </w:p>
    <w:p w14:paraId="67B36397" w14:textId="77777777" w:rsidR="00E80427" w:rsidRPr="00E80427" w:rsidRDefault="00E80427" w:rsidP="00E80427">
      <w:pPr>
        <w:ind w:left="737"/>
        <w:rPr>
          <w:rFonts w:ascii="Arial" w:hAnsi="Arial" w:cs="Arial"/>
          <w:sz w:val="24"/>
          <w:szCs w:val="24"/>
        </w:rPr>
      </w:pPr>
    </w:p>
    <w:p w14:paraId="680076B6" w14:textId="7287E710" w:rsidR="00E80427" w:rsidRPr="00E80427" w:rsidRDefault="00E80427" w:rsidP="00E80427">
      <w:pPr>
        <w:rPr>
          <w:rFonts w:ascii="Arial" w:hAnsi="Arial" w:cs="Arial"/>
          <w:sz w:val="24"/>
          <w:szCs w:val="24"/>
        </w:rPr>
      </w:pPr>
      <w:r w:rsidRPr="00E80427">
        <w:rPr>
          <w:rFonts w:ascii="Arial" w:hAnsi="Arial" w:cs="Arial"/>
          <w:sz w:val="24"/>
          <w:szCs w:val="24"/>
        </w:rPr>
        <w:t>(4) requests the Corporate Leadership Team to identify and bring forward budget proposals that would achieve a balance and sustainable budget for 2026/27; and</w:t>
      </w:r>
    </w:p>
    <w:p w14:paraId="74D722AB" w14:textId="77777777" w:rsidR="00E80427" w:rsidRPr="00E80427" w:rsidRDefault="00E80427" w:rsidP="00E80427">
      <w:pPr>
        <w:ind w:left="737"/>
        <w:rPr>
          <w:rFonts w:ascii="Arial" w:hAnsi="Arial" w:cs="Arial"/>
          <w:sz w:val="24"/>
          <w:szCs w:val="24"/>
        </w:rPr>
      </w:pPr>
    </w:p>
    <w:p w14:paraId="7C59F24D" w14:textId="4D902918" w:rsidR="00E80427" w:rsidRPr="00E80427" w:rsidRDefault="00E80427" w:rsidP="00E80427">
      <w:pPr>
        <w:rPr>
          <w:rFonts w:ascii="Arial" w:hAnsi="Arial" w:cs="Arial"/>
          <w:sz w:val="24"/>
          <w:szCs w:val="24"/>
        </w:rPr>
      </w:pPr>
      <w:r w:rsidRPr="00E80427">
        <w:rPr>
          <w:rFonts w:ascii="Arial" w:hAnsi="Arial" w:cs="Arial"/>
          <w:sz w:val="24"/>
          <w:szCs w:val="24"/>
        </w:rPr>
        <w:t>(5) subject to the work above and agreement with the Portfolio Holder for Finance (the Leader of the Council), agree that some form of public and business-based consultation on the Council’s budget (and corporate priorities) should take place to inform decisions on the Council’s budget for 2026/27.</w:t>
      </w:r>
    </w:p>
    <w:p w14:paraId="581BD45A" w14:textId="77777777" w:rsidR="008B29A5" w:rsidRDefault="008B29A5" w:rsidP="00CA4FB2">
      <w:pPr>
        <w:tabs>
          <w:tab w:val="center" w:pos="5245"/>
        </w:tabs>
        <w:rPr>
          <w:rFonts w:ascii="Arial" w:hAnsi="Arial" w:cs="Arial"/>
          <w:sz w:val="24"/>
          <w:szCs w:val="24"/>
        </w:rPr>
      </w:pPr>
    </w:p>
    <w:p w14:paraId="00855976" w14:textId="77777777" w:rsidR="00BB04B1" w:rsidRDefault="00BB04B1" w:rsidP="00CA4FB2">
      <w:pPr>
        <w:tabs>
          <w:tab w:val="center" w:pos="5245"/>
        </w:tabs>
        <w:rPr>
          <w:rFonts w:ascii="Arial" w:hAnsi="Arial" w:cs="Arial"/>
          <w:sz w:val="24"/>
          <w:szCs w:val="24"/>
        </w:rPr>
      </w:pPr>
    </w:p>
    <w:p w14:paraId="0DAD2EBF" w14:textId="77777777" w:rsidR="00E80427" w:rsidRDefault="00E80427" w:rsidP="00965735">
      <w:pPr>
        <w:tabs>
          <w:tab w:val="center" w:pos="5245"/>
        </w:tabs>
        <w:rPr>
          <w:rFonts w:ascii="Arial" w:hAnsi="Arial" w:cs="Arial"/>
          <w:b/>
          <w:bCs/>
          <w:sz w:val="24"/>
          <w:szCs w:val="24"/>
        </w:rPr>
      </w:pPr>
    </w:p>
    <w:p w14:paraId="3E6DC065" w14:textId="0151CA35" w:rsidR="00811560" w:rsidRDefault="00E80427" w:rsidP="00965735">
      <w:pPr>
        <w:tabs>
          <w:tab w:val="center" w:pos="5245"/>
        </w:tabs>
        <w:rPr>
          <w:rFonts w:ascii="Arial" w:hAnsi="Arial" w:cs="Arial"/>
          <w:b/>
          <w:bCs/>
          <w:sz w:val="24"/>
          <w:szCs w:val="24"/>
        </w:rPr>
      </w:pPr>
      <w:r>
        <w:rPr>
          <w:rFonts w:ascii="Arial" w:hAnsi="Arial" w:cs="Arial"/>
          <w:b/>
          <w:bCs/>
          <w:sz w:val="24"/>
          <w:szCs w:val="24"/>
        </w:rPr>
        <w:lastRenderedPageBreak/>
        <w:t>82</w:t>
      </w:r>
      <w:r w:rsidR="00811560">
        <w:rPr>
          <w:rFonts w:ascii="Arial" w:hAnsi="Arial" w:cs="Arial"/>
          <w:b/>
          <w:bCs/>
          <w:sz w:val="24"/>
          <w:szCs w:val="24"/>
        </w:rPr>
        <w:t>.</w:t>
      </w:r>
      <w:r w:rsidR="00811560">
        <w:rPr>
          <w:rFonts w:ascii="Arial" w:hAnsi="Arial" w:cs="Arial"/>
          <w:b/>
          <w:bCs/>
          <w:sz w:val="24"/>
          <w:szCs w:val="24"/>
        </w:rPr>
        <w:tab/>
        <w:t>FORWARD PLAN</w:t>
      </w:r>
    </w:p>
    <w:p w14:paraId="479EA8E3" w14:textId="77777777" w:rsidR="00811560" w:rsidRDefault="00811560" w:rsidP="00965735">
      <w:pPr>
        <w:tabs>
          <w:tab w:val="center" w:pos="5245"/>
        </w:tabs>
        <w:rPr>
          <w:rFonts w:ascii="Arial" w:hAnsi="Arial" w:cs="Arial"/>
          <w:b/>
          <w:bCs/>
          <w:sz w:val="24"/>
          <w:szCs w:val="24"/>
        </w:rPr>
      </w:pPr>
    </w:p>
    <w:p w14:paraId="5E9319F3" w14:textId="671BACB8" w:rsidR="00A838C2" w:rsidRPr="00A838C2" w:rsidRDefault="00A838C2" w:rsidP="00965735">
      <w:pPr>
        <w:tabs>
          <w:tab w:val="center" w:pos="5245"/>
        </w:tabs>
        <w:rPr>
          <w:rFonts w:ascii="Arial" w:hAnsi="Arial" w:cs="Arial"/>
          <w:sz w:val="24"/>
          <w:szCs w:val="24"/>
        </w:rPr>
      </w:pPr>
      <w:r>
        <w:rPr>
          <w:rFonts w:ascii="Arial" w:hAnsi="Arial" w:cs="Arial"/>
          <w:sz w:val="24"/>
          <w:szCs w:val="24"/>
        </w:rPr>
        <w:t>The Executive Forward Plan published on 1</w:t>
      </w:r>
      <w:r w:rsidR="00E80427">
        <w:rPr>
          <w:rFonts w:ascii="Arial" w:hAnsi="Arial" w:cs="Arial"/>
          <w:sz w:val="24"/>
          <w:szCs w:val="24"/>
        </w:rPr>
        <w:t>4</w:t>
      </w:r>
      <w:r w:rsidRPr="00A838C2">
        <w:rPr>
          <w:rFonts w:ascii="Arial" w:hAnsi="Arial" w:cs="Arial"/>
          <w:sz w:val="24"/>
          <w:szCs w:val="24"/>
          <w:vertAlign w:val="superscript"/>
        </w:rPr>
        <w:t>th</w:t>
      </w:r>
      <w:r>
        <w:rPr>
          <w:rFonts w:ascii="Arial" w:hAnsi="Arial" w:cs="Arial"/>
          <w:sz w:val="24"/>
          <w:szCs w:val="24"/>
        </w:rPr>
        <w:t xml:space="preserve"> </w:t>
      </w:r>
      <w:r w:rsidR="00E80427">
        <w:rPr>
          <w:rFonts w:ascii="Arial" w:hAnsi="Arial" w:cs="Arial"/>
          <w:sz w:val="24"/>
          <w:szCs w:val="24"/>
        </w:rPr>
        <w:t>November</w:t>
      </w:r>
      <w:r>
        <w:rPr>
          <w:rFonts w:ascii="Arial" w:hAnsi="Arial" w:cs="Arial"/>
          <w:sz w:val="24"/>
          <w:szCs w:val="24"/>
        </w:rPr>
        <w:t xml:space="preserve"> 2025 was submitted for information.</w:t>
      </w:r>
    </w:p>
    <w:p w14:paraId="256AF2FC" w14:textId="77777777" w:rsidR="00811560" w:rsidRDefault="00811560" w:rsidP="00965735">
      <w:pPr>
        <w:tabs>
          <w:tab w:val="center" w:pos="5245"/>
        </w:tabs>
        <w:rPr>
          <w:rFonts w:ascii="Arial" w:hAnsi="Arial" w:cs="Arial"/>
          <w:b/>
          <w:bCs/>
          <w:sz w:val="24"/>
          <w:szCs w:val="24"/>
        </w:rPr>
      </w:pPr>
    </w:p>
    <w:p w14:paraId="5C8C6326" w14:textId="77777777" w:rsidR="001243D5" w:rsidRDefault="001243D5" w:rsidP="001243D5">
      <w:pPr>
        <w:tabs>
          <w:tab w:val="center" w:pos="5245"/>
        </w:tabs>
        <w:rPr>
          <w:rFonts w:ascii="Arial" w:hAnsi="Arial" w:cs="Arial"/>
          <w:b/>
          <w:bCs/>
          <w:sz w:val="24"/>
          <w:szCs w:val="24"/>
        </w:rPr>
      </w:pPr>
      <w:r w:rsidRPr="00134D94">
        <w:rPr>
          <w:rFonts w:ascii="Arial" w:hAnsi="Arial" w:cs="Arial"/>
          <w:b/>
          <w:bCs/>
          <w:sz w:val="24"/>
          <w:szCs w:val="24"/>
        </w:rPr>
        <w:t>RESOLVED</w:t>
      </w:r>
    </w:p>
    <w:p w14:paraId="08DE95DC" w14:textId="77777777" w:rsidR="00CE6677" w:rsidRDefault="00CE6677" w:rsidP="001243D5">
      <w:pPr>
        <w:tabs>
          <w:tab w:val="center" w:pos="5245"/>
        </w:tabs>
        <w:rPr>
          <w:rFonts w:ascii="Arial" w:hAnsi="Arial" w:cs="Arial"/>
          <w:b/>
          <w:bCs/>
          <w:sz w:val="24"/>
          <w:szCs w:val="24"/>
        </w:rPr>
      </w:pPr>
    </w:p>
    <w:p w14:paraId="5D6D4A44" w14:textId="048FCFA6" w:rsidR="001243D5" w:rsidRDefault="001243D5" w:rsidP="00CE6677">
      <w:pPr>
        <w:tabs>
          <w:tab w:val="center" w:pos="5245"/>
        </w:tabs>
        <w:rPr>
          <w:rFonts w:ascii="Arial" w:hAnsi="Arial" w:cs="Arial"/>
          <w:sz w:val="24"/>
          <w:szCs w:val="24"/>
        </w:rPr>
      </w:pPr>
      <w:r w:rsidRPr="00CE6677">
        <w:rPr>
          <w:rFonts w:ascii="Arial" w:hAnsi="Arial" w:cs="Arial"/>
          <w:sz w:val="24"/>
          <w:szCs w:val="24"/>
        </w:rPr>
        <w:t>That the Executive Forward Plan and information contained therein be noted</w:t>
      </w:r>
      <w:r w:rsidR="00E80427">
        <w:rPr>
          <w:rFonts w:ascii="Arial" w:hAnsi="Arial" w:cs="Arial"/>
          <w:sz w:val="24"/>
          <w:szCs w:val="24"/>
        </w:rPr>
        <w:t>.</w:t>
      </w:r>
    </w:p>
    <w:p w14:paraId="6242742D" w14:textId="77777777" w:rsidR="00CE6677" w:rsidRDefault="00CE6677" w:rsidP="00CE6677">
      <w:pPr>
        <w:tabs>
          <w:tab w:val="center" w:pos="5245"/>
        </w:tabs>
        <w:rPr>
          <w:rFonts w:ascii="Arial" w:hAnsi="Arial" w:cs="Arial"/>
          <w:sz w:val="24"/>
          <w:szCs w:val="24"/>
        </w:rPr>
      </w:pPr>
    </w:p>
    <w:p w14:paraId="50EEBBB5" w14:textId="77777777" w:rsidR="00DD3068" w:rsidRDefault="00DD3068" w:rsidP="00965735">
      <w:pPr>
        <w:tabs>
          <w:tab w:val="center" w:pos="5245"/>
        </w:tabs>
        <w:rPr>
          <w:rFonts w:ascii="Arial" w:hAnsi="Arial" w:cs="Arial"/>
          <w:b/>
          <w:bCs/>
          <w:sz w:val="24"/>
          <w:szCs w:val="24"/>
        </w:rPr>
      </w:pPr>
    </w:p>
    <w:p w14:paraId="60527675" w14:textId="69A29F12" w:rsidR="00811560" w:rsidRDefault="00E80427" w:rsidP="00965735">
      <w:pPr>
        <w:tabs>
          <w:tab w:val="center" w:pos="5245"/>
        </w:tabs>
        <w:rPr>
          <w:rFonts w:ascii="Arial" w:hAnsi="Arial" w:cs="Arial"/>
          <w:b/>
          <w:bCs/>
          <w:sz w:val="24"/>
          <w:szCs w:val="24"/>
        </w:rPr>
      </w:pPr>
      <w:r>
        <w:rPr>
          <w:rFonts w:ascii="Arial" w:hAnsi="Arial" w:cs="Arial"/>
          <w:b/>
          <w:bCs/>
          <w:sz w:val="24"/>
          <w:szCs w:val="24"/>
        </w:rPr>
        <w:t>83</w:t>
      </w:r>
      <w:r w:rsidR="00811560">
        <w:rPr>
          <w:rFonts w:ascii="Arial" w:hAnsi="Arial" w:cs="Arial"/>
          <w:b/>
          <w:bCs/>
          <w:sz w:val="24"/>
          <w:szCs w:val="24"/>
        </w:rPr>
        <w:t>.</w:t>
      </w:r>
      <w:r w:rsidR="00811560">
        <w:rPr>
          <w:rFonts w:ascii="Arial" w:hAnsi="Arial" w:cs="Arial"/>
          <w:b/>
          <w:bCs/>
          <w:sz w:val="24"/>
          <w:szCs w:val="24"/>
        </w:rPr>
        <w:tab/>
        <w:t>EXCLUSION OF PRESS AND PUBLIC</w:t>
      </w:r>
    </w:p>
    <w:p w14:paraId="141497A0" w14:textId="77777777" w:rsidR="00811560" w:rsidRDefault="00811560" w:rsidP="00965735">
      <w:pPr>
        <w:tabs>
          <w:tab w:val="center" w:pos="5245"/>
        </w:tabs>
        <w:rPr>
          <w:rFonts w:ascii="Arial" w:hAnsi="Arial" w:cs="Arial"/>
          <w:b/>
          <w:bCs/>
          <w:sz w:val="24"/>
          <w:szCs w:val="24"/>
        </w:rPr>
      </w:pPr>
    </w:p>
    <w:p w14:paraId="5C1408D0" w14:textId="77777777" w:rsidR="00E0712F" w:rsidRPr="00072E03" w:rsidRDefault="00E0712F" w:rsidP="00E0712F">
      <w:pPr>
        <w:tabs>
          <w:tab w:val="left" w:pos="567"/>
          <w:tab w:val="left" w:pos="1560"/>
          <w:tab w:val="center" w:pos="5245"/>
        </w:tabs>
        <w:rPr>
          <w:rFonts w:ascii="Arial" w:hAnsi="Arial" w:cs="Arial"/>
          <w:b/>
          <w:sz w:val="24"/>
          <w:szCs w:val="24"/>
        </w:rPr>
      </w:pPr>
      <w:r w:rsidRPr="00072E03">
        <w:rPr>
          <w:rFonts w:ascii="Arial" w:hAnsi="Arial" w:cs="Arial"/>
          <w:b/>
          <w:sz w:val="24"/>
          <w:szCs w:val="24"/>
        </w:rPr>
        <w:t>RESOLVED</w:t>
      </w:r>
    </w:p>
    <w:p w14:paraId="07A2EA09" w14:textId="77777777" w:rsidR="00E0712F" w:rsidRPr="00072E03" w:rsidRDefault="00E0712F" w:rsidP="00E0712F">
      <w:pPr>
        <w:tabs>
          <w:tab w:val="left" w:pos="567"/>
          <w:tab w:val="left" w:pos="1560"/>
          <w:tab w:val="center" w:pos="5245"/>
        </w:tabs>
        <w:rPr>
          <w:rFonts w:ascii="Arial" w:hAnsi="Arial" w:cs="Arial"/>
          <w:b/>
          <w:sz w:val="24"/>
          <w:szCs w:val="24"/>
        </w:rPr>
      </w:pPr>
    </w:p>
    <w:p w14:paraId="0FF8FFEA" w14:textId="77777777" w:rsidR="00E0712F" w:rsidRPr="00072E03" w:rsidRDefault="00E0712F" w:rsidP="00E0712F">
      <w:pPr>
        <w:tabs>
          <w:tab w:val="left" w:pos="720"/>
          <w:tab w:val="center" w:pos="5222"/>
        </w:tabs>
        <w:rPr>
          <w:rFonts w:ascii="Arial" w:eastAsia="Times New Roman" w:hAnsi="Arial" w:cs="Arial"/>
          <w:sz w:val="24"/>
          <w:szCs w:val="24"/>
          <w:lang w:eastAsia="en-GB"/>
        </w:rPr>
      </w:pPr>
      <w:bookmarkStart w:id="9" w:name="_Hlk153358057"/>
      <w:r w:rsidRPr="00072E03">
        <w:rPr>
          <w:rFonts w:ascii="Arial" w:eastAsia="Times New Roman" w:hAnsi="Arial" w:cs="Arial"/>
          <w:sz w:val="24"/>
          <w:szCs w:val="24"/>
          <w:lang w:eastAsia="en-GB"/>
        </w:rPr>
        <w:t xml:space="preserve">That in pursuance of the power contained in Section 100(A)(4) of the Local Government Act, 1972 </w:t>
      </w:r>
    </w:p>
    <w:p w14:paraId="5E7E60AA" w14:textId="55E506DC" w:rsidR="00E0712F" w:rsidRPr="00072E03" w:rsidRDefault="00E0712F" w:rsidP="00E0712F">
      <w:pPr>
        <w:tabs>
          <w:tab w:val="left" w:pos="720"/>
          <w:tab w:val="center" w:pos="5222"/>
        </w:tabs>
        <w:rPr>
          <w:rFonts w:ascii="Arial" w:eastAsia="Times New Roman" w:hAnsi="Arial" w:cs="Arial"/>
          <w:sz w:val="24"/>
          <w:szCs w:val="24"/>
          <w:lang w:eastAsia="en-GB"/>
        </w:rPr>
      </w:pPr>
      <w:r w:rsidRPr="00072E03">
        <w:rPr>
          <w:rFonts w:ascii="Arial" w:eastAsia="Times New Roman" w:hAnsi="Arial" w:cs="Arial"/>
          <w:sz w:val="24"/>
          <w:szCs w:val="24"/>
          <w:lang w:eastAsia="en-GB"/>
        </w:rPr>
        <w:t>as amended, the public and press be excluded from the meeting during the next item</w:t>
      </w:r>
      <w:r w:rsidR="00637502">
        <w:rPr>
          <w:rFonts w:ascii="Arial" w:eastAsia="Times New Roman" w:hAnsi="Arial" w:cs="Arial"/>
          <w:sz w:val="24"/>
          <w:szCs w:val="24"/>
          <w:lang w:eastAsia="en-GB"/>
        </w:rPr>
        <w:t>s</w:t>
      </w:r>
      <w:r w:rsidRPr="00072E03">
        <w:rPr>
          <w:rFonts w:ascii="Arial" w:eastAsia="Times New Roman" w:hAnsi="Arial" w:cs="Arial"/>
          <w:sz w:val="24"/>
          <w:szCs w:val="24"/>
          <w:lang w:eastAsia="en-GB"/>
        </w:rPr>
        <w:t xml:space="preserve"> of business when it was likely, in view of the nature of the proceedings or the business to be transacted that there would be disclosure of exempt information which was likely to reveal the identity of an individual.</w:t>
      </w:r>
    </w:p>
    <w:bookmarkEnd w:id="9"/>
    <w:p w14:paraId="0CAFEC41" w14:textId="77777777" w:rsidR="00811560" w:rsidRDefault="00811560" w:rsidP="00965735">
      <w:pPr>
        <w:tabs>
          <w:tab w:val="center" w:pos="5245"/>
        </w:tabs>
        <w:rPr>
          <w:rFonts w:ascii="Arial" w:hAnsi="Arial" w:cs="Arial"/>
          <w:b/>
          <w:bCs/>
          <w:sz w:val="24"/>
          <w:szCs w:val="24"/>
        </w:rPr>
      </w:pPr>
    </w:p>
    <w:p w14:paraId="199E5E2E" w14:textId="77777777" w:rsidR="001243D5" w:rsidRDefault="001243D5" w:rsidP="00965735">
      <w:pPr>
        <w:tabs>
          <w:tab w:val="center" w:pos="5245"/>
        </w:tabs>
        <w:rPr>
          <w:rFonts w:ascii="Arial" w:hAnsi="Arial" w:cs="Arial"/>
          <w:b/>
          <w:bCs/>
          <w:sz w:val="24"/>
          <w:szCs w:val="24"/>
        </w:rPr>
      </w:pPr>
    </w:p>
    <w:p w14:paraId="33EC0AEC" w14:textId="107A2FA8" w:rsidR="00811560" w:rsidRDefault="00E80427" w:rsidP="00134D94">
      <w:pPr>
        <w:tabs>
          <w:tab w:val="center" w:pos="5245"/>
        </w:tabs>
        <w:ind w:left="720" w:hanging="720"/>
        <w:rPr>
          <w:rFonts w:ascii="Arial" w:hAnsi="Arial" w:cs="Arial"/>
          <w:b/>
          <w:bCs/>
          <w:sz w:val="24"/>
          <w:szCs w:val="24"/>
        </w:rPr>
      </w:pPr>
      <w:r>
        <w:rPr>
          <w:rFonts w:ascii="Arial" w:hAnsi="Arial" w:cs="Arial"/>
          <w:b/>
          <w:bCs/>
          <w:sz w:val="24"/>
          <w:szCs w:val="24"/>
        </w:rPr>
        <w:t>84</w:t>
      </w:r>
      <w:r w:rsidR="00811560">
        <w:rPr>
          <w:rFonts w:ascii="Arial" w:hAnsi="Arial" w:cs="Arial"/>
          <w:b/>
          <w:bCs/>
          <w:sz w:val="24"/>
          <w:szCs w:val="24"/>
        </w:rPr>
        <w:t>.</w:t>
      </w:r>
      <w:r w:rsidR="00811560">
        <w:rPr>
          <w:rFonts w:ascii="Arial" w:hAnsi="Arial" w:cs="Arial"/>
          <w:b/>
          <w:bCs/>
          <w:sz w:val="24"/>
          <w:szCs w:val="24"/>
        </w:rPr>
        <w:tab/>
      </w:r>
      <w:r w:rsidR="006A139E">
        <w:rPr>
          <w:rFonts w:ascii="Arial" w:hAnsi="Arial" w:cs="Arial"/>
          <w:b/>
          <w:bCs/>
          <w:sz w:val="24"/>
          <w:szCs w:val="24"/>
        </w:rPr>
        <w:t>COLNE MARKET HALL – FUTURE OPERATION</w:t>
      </w:r>
      <w:r w:rsidR="00134D94">
        <w:rPr>
          <w:rFonts w:ascii="Arial" w:hAnsi="Arial" w:cs="Arial"/>
          <w:b/>
          <w:bCs/>
          <w:sz w:val="24"/>
          <w:szCs w:val="24"/>
        </w:rPr>
        <w:t xml:space="preserve">  </w:t>
      </w:r>
    </w:p>
    <w:p w14:paraId="7EA5F97E" w14:textId="77777777" w:rsidR="00811560" w:rsidRDefault="00811560" w:rsidP="00965735">
      <w:pPr>
        <w:tabs>
          <w:tab w:val="center" w:pos="5245"/>
        </w:tabs>
        <w:rPr>
          <w:rFonts w:ascii="Arial" w:hAnsi="Arial" w:cs="Arial"/>
          <w:b/>
          <w:bCs/>
          <w:sz w:val="24"/>
          <w:szCs w:val="24"/>
        </w:rPr>
      </w:pPr>
    </w:p>
    <w:p w14:paraId="64CF0C33" w14:textId="3C19EBDE" w:rsidR="003D15E5" w:rsidRDefault="003D15E5" w:rsidP="00965735">
      <w:pPr>
        <w:tabs>
          <w:tab w:val="center" w:pos="5245"/>
        </w:tabs>
        <w:rPr>
          <w:rFonts w:ascii="Arial" w:hAnsi="Arial" w:cs="Arial"/>
          <w:sz w:val="24"/>
          <w:szCs w:val="24"/>
        </w:rPr>
      </w:pPr>
      <w:bookmarkStart w:id="10" w:name="_Hlk211324636"/>
      <w:bookmarkStart w:id="11" w:name="_Hlk211332194"/>
      <w:r>
        <w:rPr>
          <w:rFonts w:ascii="Arial" w:hAnsi="Arial" w:cs="Arial"/>
          <w:sz w:val="24"/>
          <w:szCs w:val="24"/>
        </w:rPr>
        <w:t xml:space="preserve">Councillor L Whipp, Portfolio Holder for </w:t>
      </w:r>
      <w:r w:rsidRPr="00DC19E7">
        <w:rPr>
          <w:rFonts w:ascii="Arial" w:hAnsi="Arial" w:cs="Arial"/>
          <w:sz w:val="24"/>
          <w:szCs w:val="24"/>
        </w:rPr>
        <w:t xml:space="preserve">Strategic and Local Planning and Infrastructure </w:t>
      </w:r>
      <w:r>
        <w:rPr>
          <w:rFonts w:ascii="Arial" w:hAnsi="Arial" w:cs="Arial"/>
          <w:sz w:val="24"/>
          <w:szCs w:val="24"/>
        </w:rPr>
        <w:t xml:space="preserve">chaired the meeting for this item and </w:t>
      </w:r>
      <w:r w:rsidRPr="00DC19E7">
        <w:rPr>
          <w:rFonts w:ascii="Arial" w:hAnsi="Arial" w:cs="Arial"/>
          <w:sz w:val="24"/>
          <w:szCs w:val="24"/>
        </w:rPr>
        <w:t>introduced a report</w:t>
      </w:r>
      <w:r>
        <w:rPr>
          <w:rFonts w:ascii="Arial" w:hAnsi="Arial" w:cs="Arial"/>
          <w:sz w:val="24"/>
          <w:szCs w:val="24"/>
        </w:rPr>
        <w:t>.</w:t>
      </w:r>
    </w:p>
    <w:p w14:paraId="5C5213C0" w14:textId="77777777" w:rsidR="003D15E5" w:rsidRDefault="003D15E5" w:rsidP="00965735">
      <w:pPr>
        <w:tabs>
          <w:tab w:val="center" w:pos="5245"/>
        </w:tabs>
        <w:rPr>
          <w:rFonts w:ascii="Arial" w:hAnsi="Arial" w:cs="Arial"/>
          <w:sz w:val="24"/>
          <w:szCs w:val="24"/>
        </w:rPr>
      </w:pPr>
    </w:p>
    <w:p w14:paraId="023ED299" w14:textId="6C97FFEA" w:rsidR="00EA2998" w:rsidRDefault="00EA2998" w:rsidP="00965735">
      <w:pPr>
        <w:tabs>
          <w:tab w:val="center" w:pos="5245"/>
        </w:tabs>
        <w:rPr>
          <w:rFonts w:ascii="Arial" w:hAnsi="Arial" w:cs="Arial"/>
          <w:sz w:val="24"/>
          <w:szCs w:val="24"/>
        </w:rPr>
      </w:pPr>
      <w:r>
        <w:rPr>
          <w:rFonts w:ascii="Arial" w:hAnsi="Arial" w:cs="Arial"/>
          <w:sz w:val="24"/>
          <w:szCs w:val="24"/>
        </w:rPr>
        <w:t xml:space="preserve">The </w:t>
      </w:r>
      <w:r w:rsidR="00637502">
        <w:rPr>
          <w:rFonts w:ascii="Arial" w:hAnsi="Arial" w:cs="Arial"/>
          <w:sz w:val="24"/>
          <w:szCs w:val="24"/>
        </w:rPr>
        <w:t>pre</w:t>
      </w:r>
      <w:r>
        <w:rPr>
          <w:rFonts w:ascii="Arial" w:hAnsi="Arial" w:cs="Arial"/>
          <w:sz w:val="24"/>
          <w:szCs w:val="24"/>
        </w:rPr>
        <w:t xml:space="preserve">sented report </w:t>
      </w:r>
      <w:bookmarkEnd w:id="10"/>
      <w:r w:rsidR="006A139E">
        <w:rPr>
          <w:rFonts w:ascii="Arial" w:hAnsi="Arial" w:cs="Arial"/>
          <w:sz w:val="24"/>
          <w:szCs w:val="24"/>
        </w:rPr>
        <w:t xml:space="preserve">sought </w:t>
      </w:r>
      <w:r w:rsidR="00637502">
        <w:rPr>
          <w:rFonts w:ascii="Arial" w:hAnsi="Arial" w:cs="Arial"/>
          <w:sz w:val="24"/>
          <w:szCs w:val="24"/>
        </w:rPr>
        <w:t>Executive</w:t>
      </w:r>
      <w:r w:rsidR="006A139E">
        <w:rPr>
          <w:rFonts w:ascii="Arial" w:hAnsi="Arial" w:cs="Arial"/>
          <w:sz w:val="24"/>
          <w:szCs w:val="24"/>
        </w:rPr>
        <w:t xml:space="preserve">’s approval to a series of decisions which were required to appoint an operator </w:t>
      </w:r>
      <w:r w:rsidR="00F21523">
        <w:rPr>
          <w:rFonts w:ascii="Arial" w:hAnsi="Arial" w:cs="Arial"/>
          <w:sz w:val="24"/>
          <w:szCs w:val="24"/>
        </w:rPr>
        <w:t>for</w:t>
      </w:r>
      <w:r w:rsidR="006A139E">
        <w:rPr>
          <w:rFonts w:ascii="Arial" w:hAnsi="Arial" w:cs="Arial"/>
          <w:sz w:val="24"/>
          <w:szCs w:val="24"/>
        </w:rPr>
        <w:t xml:space="preserve"> Colne M</w:t>
      </w:r>
      <w:r w:rsidR="00F21523">
        <w:rPr>
          <w:rFonts w:ascii="Arial" w:hAnsi="Arial" w:cs="Arial"/>
          <w:sz w:val="24"/>
          <w:szCs w:val="24"/>
        </w:rPr>
        <w:t>arket Hall.</w:t>
      </w:r>
    </w:p>
    <w:p w14:paraId="59B6CCD8" w14:textId="77777777" w:rsidR="00F21523" w:rsidRDefault="00F21523" w:rsidP="00965735">
      <w:pPr>
        <w:tabs>
          <w:tab w:val="center" w:pos="5245"/>
        </w:tabs>
        <w:rPr>
          <w:rFonts w:ascii="Arial" w:hAnsi="Arial" w:cs="Arial"/>
          <w:sz w:val="24"/>
          <w:szCs w:val="24"/>
        </w:rPr>
      </w:pPr>
    </w:p>
    <w:p w14:paraId="685E4E86" w14:textId="38C039D0" w:rsidR="00F21523" w:rsidRDefault="00F21523" w:rsidP="00965735">
      <w:pPr>
        <w:tabs>
          <w:tab w:val="center" w:pos="5245"/>
        </w:tabs>
        <w:rPr>
          <w:rFonts w:ascii="Arial" w:hAnsi="Arial" w:cs="Arial"/>
          <w:sz w:val="24"/>
          <w:szCs w:val="24"/>
        </w:rPr>
      </w:pPr>
      <w:r>
        <w:rPr>
          <w:rFonts w:ascii="Arial" w:hAnsi="Arial" w:cs="Arial"/>
          <w:sz w:val="24"/>
          <w:szCs w:val="24"/>
        </w:rPr>
        <w:t xml:space="preserve">A discussion ensued around the use of proposed funding from the existing Asset Transfer Capital budget as detailed in the exempt report, with two different viewpoints expressed and voted on.  </w:t>
      </w:r>
    </w:p>
    <w:bookmarkEnd w:id="11"/>
    <w:p w14:paraId="50774C6B" w14:textId="77777777" w:rsidR="00637502" w:rsidRDefault="00637502" w:rsidP="00965735">
      <w:pPr>
        <w:tabs>
          <w:tab w:val="center" w:pos="5245"/>
        </w:tabs>
        <w:rPr>
          <w:rFonts w:ascii="Arial" w:hAnsi="Arial" w:cs="Arial"/>
          <w:b/>
          <w:bCs/>
          <w:sz w:val="24"/>
          <w:szCs w:val="24"/>
        </w:rPr>
      </w:pPr>
    </w:p>
    <w:p w14:paraId="12F2F3BF" w14:textId="488FD1FA" w:rsidR="00EA2998" w:rsidRDefault="00EA2998" w:rsidP="00965735">
      <w:pPr>
        <w:tabs>
          <w:tab w:val="center" w:pos="5245"/>
        </w:tabs>
        <w:rPr>
          <w:rFonts w:ascii="Arial" w:hAnsi="Arial" w:cs="Arial"/>
          <w:b/>
          <w:bCs/>
          <w:sz w:val="24"/>
          <w:szCs w:val="24"/>
        </w:rPr>
      </w:pPr>
      <w:bookmarkStart w:id="12" w:name="_Hlk217039672"/>
      <w:r>
        <w:rPr>
          <w:rFonts w:ascii="Arial" w:hAnsi="Arial" w:cs="Arial"/>
          <w:b/>
          <w:bCs/>
          <w:sz w:val="24"/>
          <w:szCs w:val="24"/>
        </w:rPr>
        <w:t>RESOLVED</w:t>
      </w:r>
    </w:p>
    <w:p w14:paraId="4B379ADD" w14:textId="77777777" w:rsidR="00EA2998" w:rsidRDefault="00EA2998" w:rsidP="00965735">
      <w:pPr>
        <w:tabs>
          <w:tab w:val="center" w:pos="5245"/>
        </w:tabs>
        <w:rPr>
          <w:rFonts w:ascii="Arial" w:hAnsi="Arial" w:cs="Arial"/>
          <w:b/>
          <w:bCs/>
          <w:sz w:val="24"/>
          <w:szCs w:val="24"/>
        </w:rPr>
      </w:pPr>
    </w:p>
    <w:p w14:paraId="18DFE786" w14:textId="077635A0" w:rsidR="00EA2998" w:rsidRDefault="00EA2998" w:rsidP="00637502">
      <w:pPr>
        <w:tabs>
          <w:tab w:val="left" w:pos="567"/>
          <w:tab w:val="center" w:pos="5245"/>
        </w:tabs>
        <w:rPr>
          <w:rFonts w:ascii="Arial" w:hAnsi="Arial" w:cs="Arial"/>
          <w:b/>
          <w:bCs/>
          <w:i/>
          <w:iCs/>
          <w:sz w:val="24"/>
          <w:szCs w:val="24"/>
        </w:rPr>
      </w:pPr>
      <w:r>
        <w:rPr>
          <w:rFonts w:ascii="Arial" w:hAnsi="Arial" w:cs="Arial"/>
          <w:sz w:val="24"/>
          <w:szCs w:val="24"/>
        </w:rPr>
        <w:t xml:space="preserve">That the </w:t>
      </w:r>
      <w:r w:rsidR="00134D94">
        <w:rPr>
          <w:rFonts w:ascii="Arial" w:hAnsi="Arial" w:cs="Arial"/>
          <w:sz w:val="24"/>
          <w:szCs w:val="24"/>
        </w:rPr>
        <w:t>Executive agrees the recommendations as set out in paragraphs 2.</w:t>
      </w:r>
      <w:r w:rsidR="00F21523">
        <w:rPr>
          <w:rFonts w:ascii="Arial" w:hAnsi="Arial" w:cs="Arial"/>
          <w:sz w:val="24"/>
          <w:szCs w:val="24"/>
        </w:rPr>
        <w:t>1</w:t>
      </w:r>
      <w:r w:rsidR="00134D94">
        <w:rPr>
          <w:rFonts w:ascii="Arial" w:hAnsi="Arial" w:cs="Arial"/>
          <w:sz w:val="24"/>
          <w:szCs w:val="24"/>
        </w:rPr>
        <w:t xml:space="preserve">, </w:t>
      </w:r>
      <w:proofErr w:type="gramStart"/>
      <w:r w:rsidR="00134D94">
        <w:rPr>
          <w:rFonts w:ascii="Arial" w:hAnsi="Arial" w:cs="Arial"/>
          <w:sz w:val="24"/>
          <w:szCs w:val="24"/>
        </w:rPr>
        <w:t>2.</w:t>
      </w:r>
      <w:r w:rsidR="00F21523">
        <w:rPr>
          <w:rFonts w:ascii="Arial" w:hAnsi="Arial" w:cs="Arial"/>
          <w:sz w:val="24"/>
          <w:szCs w:val="24"/>
        </w:rPr>
        <w:t>2</w:t>
      </w:r>
      <w:r w:rsidR="00134D94">
        <w:rPr>
          <w:rFonts w:ascii="Arial" w:hAnsi="Arial" w:cs="Arial"/>
          <w:sz w:val="24"/>
          <w:szCs w:val="24"/>
        </w:rPr>
        <w:t xml:space="preserve"> </w:t>
      </w:r>
      <w:r w:rsidR="00F21523">
        <w:rPr>
          <w:rFonts w:ascii="Arial" w:hAnsi="Arial" w:cs="Arial"/>
          <w:sz w:val="24"/>
          <w:szCs w:val="24"/>
        </w:rPr>
        <w:t>,</w:t>
      </w:r>
      <w:proofErr w:type="gramEnd"/>
      <w:r w:rsidR="00F21523">
        <w:rPr>
          <w:rFonts w:ascii="Arial" w:hAnsi="Arial" w:cs="Arial"/>
          <w:sz w:val="24"/>
          <w:szCs w:val="24"/>
        </w:rPr>
        <w:t xml:space="preserve"> 2.3, 2.4, 2.5, 2.6 </w:t>
      </w:r>
      <w:r w:rsidR="00134D94">
        <w:rPr>
          <w:rFonts w:ascii="Arial" w:hAnsi="Arial" w:cs="Arial"/>
          <w:sz w:val="24"/>
          <w:szCs w:val="24"/>
        </w:rPr>
        <w:t>and 2.</w:t>
      </w:r>
      <w:r w:rsidR="00F21523">
        <w:rPr>
          <w:rFonts w:ascii="Arial" w:hAnsi="Arial" w:cs="Arial"/>
          <w:sz w:val="24"/>
          <w:szCs w:val="24"/>
        </w:rPr>
        <w:t>7</w:t>
      </w:r>
      <w:r w:rsidR="00134D94">
        <w:rPr>
          <w:rFonts w:ascii="Arial" w:hAnsi="Arial" w:cs="Arial"/>
          <w:sz w:val="24"/>
          <w:szCs w:val="24"/>
        </w:rPr>
        <w:t xml:space="preserve"> o</w:t>
      </w:r>
      <w:r w:rsidR="004466AB">
        <w:rPr>
          <w:rFonts w:ascii="Arial" w:hAnsi="Arial" w:cs="Arial"/>
          <w:sz w:val="24"/>
          <w:szCs w:val="24"/>
        </w:rPr>
        <w:t>f</w:t>
      </w:r>
      <w:r w:rsidR="00134D94">
        <w:rPr>
          <w:rFonts w:ascii="Arial" w:hAnsi="Arial" w:cs="Arial"/>
          <w:sz w:val="24"/>
          <w:szCs w:val="24"/>
        </w:rPr>
        <w:t xml:space="preserve"> the</w:t>
      </w:r>
      <w:r w:rsidR="004466AB">
        <w:rPr>
          <w:rFonts w:ascii="Arial" w:hAnsi="Arial" w:cs="Arial"/>
          <w:sz w:val="24"/>
          <w:szCs w:val="24"/>
        </w:rPr>
        <w:t xml:space="preserve"> </w:t>
      </w:r>
      <w:r w:rsidR="00CE6677">
        <w:rPr>
          <w:rFonts w:ascii="Arial" w:hAnsi="Arial" w:cs="Arial"/>
          <w:sz w:val="24"/>
          <w:szCs w:val="24"/>
        </w:rPr>
        <w:t xml:space="preserve">submitted </w:t>
      </w:r>
      <w:r w:rsidR="004466AB">
        <w:rPr>
          <w:rFonts w:ascii="Arial" w:hAnsi="Arial" w:cs="Arial"/>
          <w:sz w:val="24"/>
          <w:szCs w:val="24"/>
        </w:rPr>
        <w:t>exempt report</w:t>
      </w:r>
      <w:r w:rsidR="00637502">
        <w:rPr>
          <w:rFonts w:ascii="Arial" w:hAnsi="Arial" w:cs="Arial"/>
          <w:sz w:val="24"/>
          <w:szCs w:val="24"/>
        </w:rPr>
        <w:t xml:space="preserve">. </w:t>
      </w:r>
    </w:p>
    <w:bookmarkEnd w:id="12"/>
    <w:p w14:paraId="2BA171A2" w14:textId="77777777" w:rsidR="004466AB" w:rsidRDefault="004466AB" w:rsidP="00965735">
      <w:pPr>
        <w:tabs>
          <w:tab w:val="center" w:pos="5245"/>
        </w:tabs>
        <w:rPr>
          <w:rFonts w:ascii="Arial" w:hAnsi="Arial" w:cs="Arial"/>
          <w:b/>
          <w:bCs/>
          <w:i/>
          <w:iCs/>
          <w:sz w:val="24"/>
          <w:szCs w:val="24"/>
        </w:rPr>
      </w:pPr>
    </w:p>
    <w:p w14:paraId="12BA8073" w14:textId="77777777" w:rsidR="00F21523" w:rsidRDefault="00F21523" w:rsidP="009D0840">
      <w:pPr>
        <w:tabs>
          <w:tab w:val="left" w:pos="567"/>
          <w:tab w:val="center" w:pos="5245"/>
        </w:tabs>
        <w:rPr>
          <w:rFonts w:ascii="Arial" w:hAnsi="Arial" w:cs="Arial"/>
          <w:b/>
          <w:bCs/>
          <w:sz w:val="24"/>
          <w:szCs w:val="24"/>
        </w:rPr>
      </w:pPr>
    </w:p>
    <w:p w14:paraId="22C8A79D" w14:textId="5BEC3DAF" w:rsidR="00773459" w:rsidRDefault="00F21523" w:rsidP="009D0840">
      <w:pPr>
        <w:tabs>
          <w:tab w:val="left" w:pos="567"/>
          <w:tab w:val="center" w:pos="5245"/>
        </w:tabs>
        <w:rPr>
          <w:rFonts w:ascii="Arial" w:hAnsi="Arial" w:cs="Arial"/>
          <w:b/>
          <w:bCs/>
          <w:sz w:val="24"/>
          <w:szCs w:val="24"/>
        </w:rPr>
      </w:pPr>
      <w:bookmarkStart w:id="13" w:name="_Hlk214631397"/>
      <w:r>
        <w:rPr>
          <w:rFonts w:ascii="Arial" w:hAnsi="Arial" w:cs="Arial"/>
          <w:b/>
          <w:bCs/>
          <w:sz w:val="24"/>
          <w:szCs w:val="24"/>
        </w:rPr>
        <w:t>85</w:t>
      </w:r>
      <w:r w:rsidR="00637502" w:rsidRPr="00637502">
        <w:rPr>
          <w:rFonts w:ascii="Arial" w:hAnsi="Arial" w:cs="Arial"/>
          <w:b/>
          <w:bCs/>
          <w:sz w:val="24"/>
          <w:szCs w:val="24"/>
        </w:rPr>
        <w:t>.</w:t>
      </w:r>
      <w:r w:rsidR="00637502">
        <w:rPr>
          <w:rFonts w:ascii="Arial" w:hAnsi="Arial" w:cs="Arial"/>
          <w:b/>
          <w:bCs/>
          <w:sz w:val="24"/>
          <w:szCs w:val="24"/>
        </w:rPr>
        <w:t xml:space="preserve">  </w:t>
      </w:r>
      <w:r>
        <w:rPr>
          <w:rFonts w:ascii="Arial" w:hAnsi="Arial" w:cs="Arial"/>
          <w:b/>
          <w:bCs/>
          <w:sz w:val="24"/>
          <w:szCs w:val="24"/>
        </w:rPr>
        <w:t>REFERRAL FROM BARROWFORD AREA</w:t>
      </w:r>
      <w:r w:rsidR="00637502">
        <w:rPr>
          <w:rFonts w:ascii="Arial" w:hAnsi="Arial" w:cs="Arial"/>
          <w:b/>
          <w:bCs/>
          <w:sz w:val="24"/>
          <w:szCs w:val="24"/>
        </w:rPr>
        <w:t xml:space="preserve"> </w:t>
      </w:r>
      <w:r>
        <w:rPr>
          <w:rFonts w:ascii="Arial" w:hAnsi="Arial" w:cs="Arial"/>
          <w:b/>
          <w:bCs/>
          <w:sz w:val="24"/>
          <w:szCs w:val="24"/>
        </w:rPr>
        <w:t xml:space="preserve">COMMITTEE </w:t>
      </w:r>
      <w:r w:rsidR="00FC1FA4">
        <w:rPr>
          <w:rFonts w:ascii="Arial" w:hAnsi="Arial" w:cs="Arial"/>
          <w:b/>
          <w:bCs/>
          <w:sz w:val="24"/>
          <w:szCs w:val="24"/>
        </w:rPr>
        <w:t>–</w:t>
      </w:r>
      <w:r>
        <w:rPr>
          <w:rFonts w:ascii="Arial" w:hAnsi="Arial" w:cs="Arial"/>
          <w:b/>
          <w:bCs/>
          <w:sz w:val="24"/>
          <w:szCs w:val="24"/>
        </w:rPr>
        <w:t xml:space="preserve"> </w:t>
      </w:r>
      <w:r w:rsidR="00FC1FA4">
        <w:rPr>
          <w:rFonts w:ascii="Arial" w:hAnsi="Arial" w:cs="Arial"/>
          <w:b/>
          <w:bCs/>
          <w:sz w:val="24"/>
          <w:szCs w:val="24"/>
        </w:rPr>
        <w:t xml:space="preserve">REQUEST TO PURCHASE </w:t>
      </w:r>
      <w:r>
        <w:rPr>
          <w:rFonts w:ascii="Arial" w:hAnsi="Arial" w:cs="Arial"/>
          <w:b/>
          <w:bCs/>
          <w:sz w:val="24"/>
          <w:szCs w:val="24"/>
        </w:rPr>
        <w:t xml:space="preserve">GARDEN LAND </w:t>
      </w:r>
      <w:r w:rsidR="00FC1FA4">
        <w:rPr>
          <w:rFonts w:ascii="Arial" w:hAnsi="Arial" w:cs="Arial"/>
          <w:b/>
          <w:bCs/>
          <w:sz w:val="24"/>
          <w:szCs w:val="24"/>
        </w:rPr>
        <w:t>UNDER A GARDEN TENANCY</w:t>
      </w:r>
    </w:p>
    <w:p w14:paraId="1B4C3B0D" w14:textId="77777777" w:rsidR="00FC1FA4" w:rsidRDefault="00FC1FA4" w:rsidP="009D0840">
      <w:pPr>
        <w:tabs>
          <w:tab w:val="left" w:pos="567"/>
          <w:tab w:val="center" w:pos="5245"/>
        </w:tabs>
        <w:rPr>
          <w:rFonts w:ascii="Arial" w:hAnsi="Arial" w:cs="Arial"/>
          <w:b/>
          <w:bCs/>
          <w:sz w:val="24"/>
          <w:szCs w:val="24"/>
        </w:rPr>
      </w:pPr>
    </w:p>
    <w:p w14:paraId="2F5CE18D" w14:textId="520E4CA7" w:rsidR="00773459" w:rsidRDefault="00773459" w:rsidP="00773459">
      <w:pPr>
        <w:tabs>
          <w:tab w:val="center" w:pos="5245"/>
        </w:tabs>
        <w:rPr>
          <w:rFonts w:ascii="Arial" w:hAnsi="Arial" w:cs="Arial"/>
          <w:sz w:val="24"/>
          <w:szCs w:val="24"/>
        </w:rPr>
      </w:pPr>
      <w:r>
        <w:rPr>
          <w:rFonts w:ascii="Arial" w:hAnsi="Arial" w:cs="Arial"/>
          <w:sz w:val="24"/>
          <w:szCs w:val="24"/>
        </w:rPr>
        <w:t xml:space="preserve">The Leader of the Council presented a report which informed the Executive of </w:t>
      </w:r>
      <w:r w:rsidR="00FC1FA4">
        <w:rPr>
          <w:rFonts w:ascii="Arial" w:hAnsi="Arial" w:cs="Arial"/>
          <w:sz w:val="24"/>
          <w:szCs w:val="24"/>
        </w:rPr>
        <w:t>a referral from the Barrowford Area Committee and a request to purchase garden land under a Garden Tenancy</w:t>
      </w:r>
      <w:r>
        <w:rPr>
          <w:rFonts w:ascii="Arial" w:hAnsi="Arial" w:cs="Arial"/>
          <w:sz w:val="24"/>
          <w:szCs w:val="24"/>
        </w:rPr>
        <w:t>.</w:t>
      </w:r>
    </w:p>
    <w:p w14:paraId="684CC846" w14:textId="77777777" w:rsidR="00773459" w:rsidRDefault="00773459" w:rsidP="00773459">
      <w:pPr>
        <w:tabs>
          <w:tab w:val="center" w:pos="5245"/>
        </w:tabs>
        <w:rPr>
          <w:rFonts w:ascii="Arial" w:hAnsi="Arial" w:cs="Arial"/>
          <w:sz w:val="24"/>
          <w:szCs w:val="24"/>
        </w:rPr>
      </w:pPr>
    </w:p>
    <w:p w14:paraId="6A138113" w14:textId="77777777" w:rsidR="00773459" w:rsidRDefault="00773459" w:rsidP="00773459">
      <w:pPr>
        <w:tabs>
          <w:tab w:val="center" w:pos="5245"/>
        </w:tabs>
        <w:rPr>
          <w:rFonts w:ascii="Arial" w:hAnsi="Arial" w:cs="Arial"/>
          <w:b/>
          <w:bCs/>
          <w:sz w:val="24"/>
          <w:szCs w:val="24"/>
        </w:rPr>
      </w:pPr>
      <w:r>
        <w:rPr>
          <w:rFonts w:ascii="Arial" w:hAnsi="Arial" w:cs="Arial"/>
          <w:b/>
          <w:bCs/>
          <w:sz w:val="24"/>
          <w:szCs w:val="24"/>
        </w:rPr>
        <w:t>RESOLVED</w:t>
      </w:r>
    </w:p>
    <w:p w14:paraId="094B94EA" w14:textId="77777777" w:rsidR="00773459" w:rsidRDefault="00773459" w:rsidP="00773459">
      <w:pPr>
        <w:tabs>
          <w:tab w:val="center" w:pos="5245"/>
        </w:tabs>
        <w:rPr>
          <w:rFonts w:ascii="Arial" w:hAnsi="Arial" w:cs="Arial"/>
          <w:b/>
          <w:bCs/>
          <w:sz w:val="24"/>
          <w:szCs w:val="24"/>
        </w:rPr>
      </w:pPr>
    </w:p>
    <w:p w14:paraId="339C94C6" w14:textId="7F9782D7" w:rsidR="00773459" w:rsidRDefault="00773459" w:rsidP="00773459">
      <w:pPr>
        <w:tabs>
          <w:tab w:val="left" w:pos="567"/>
          <w:tab w:val="center" w:pos="5245"/>
        </w:tabs>
        <w:rPr>
          <w:rFonts w:ascii="Arial" w:hAnsi="Arial" w:cs="Arial"/>
          <w:b/>
          <w:bCs/>
          <w:i/>
          <w:iCs/>
          <w:sz w:val="24"/>
          <w:szCs w:val="24"/>
        </w:rPr>
      </w:pPr>
      <w:r>
        <w:rPr>
          <w:rFonts w:ascii="Arial" w:hAnsi="Arial" w:cs="Arial"/>
          <w:sz w:val="24"/>
          <w:szCs w:val="24"/>
        </w:rPr>
        <w:t>That the Executive agrees the recommendation</w:t>
      </w:r>
      <w:r w:rsidR="00FC1FA4">
        <w:rPr>
          <w:rFonts w:ascii="Arial" w:hAnsi="Arial" w:cs="Arial"/>
          <w:sz w:val="24"/>
          <w:szCs w:val="24"/>
        </w:rPr>
        <w:t>s</w:t>
      </w:r>
      <w:r>
        <w:rPr>
          <w:rFonts w:ascii="Arial" w:hAnsi="Arial" w:cs="Arial"/>
          <w:sz w:val="24"/>
          <w:szCs w:val="24"/>
        </w:rPr>
        <w:t xml:space="preserve"> as set out in paragraph</w:t>
      </w:r>
      <w:r w:rsidR="00FC1FA4">
        <w:rPr>
          <w:rFonts w:ascii="Arial" w:hAnsi="Arial" w:cs="Arial"/>
          <w:sz w:val="24"/>
          <w:szCs w:val="24"/>
        </w:rPr>
        <w:t>s</w:t>
      </w:r>
      <w:r>
        <w:rPr>
          <w:rFonts w:ascii="Arial" w:hAnsi="Arial" w:cs="Arial"/>
          <w:sz w:val="24"/>
          <w:szCs w:val="24"/>
        </w:rPr>
        <w:t xml:space="preserve"> </w:t>
      </w:r>
      <w:r w:rsidR="00FC1FA4">
        <w:rPr>
          <w:rFonts w:ascii="Arial" w:hAnsi="Arial" w:cs="Arial"/>
          <w:sz w:val="24"/>
          <w:szCs w:val="24"/>
        </w:rPr>
        <w:t xml:space="preserve">2.1 and </w:t>
      </w:r>
      <w:r>
        <w:rPr>
          <w:rFonts w:ascii="Arial" w:hAnsi="Arial" w:cs="Arial"/>
          <w:sz w:val="24"/>
          <w:szCs w:val="24"/>
        </w:rPr>
        <w:t xml:space="preserve">2.2 of the </w:t>
      </w:r>
      <w:r w:rsidR="00CE6677">
        <w:rPr>
          <w:rFonts w:ascii="Arial" w:hAnsi="Arial" w:cs="Arial"/>
          <w:sz w:val="24"/>
          <w:szCs w:val="24"/>
        </w:rPr>
        <w:t xml:space="preserve">submitted </w:t>
      </w:r>
      <w:r>
        <w:rPr>
          <w:rFonts w:ascii="Arial" w:hAnsi="Arial" w:cs="Arial"/>
          <w:sz w:val="24"/>
          <w:szCs w:val="24"/>
        </w:rPr>
        <w:t xml:space="preserve">exempt report. </w:t>
      </w:r>
    </w:p>
    <w:bookmarkEnd w:id="13"/>
    <w:p w14:paraId="3B29A9A7" w14:textId="77777777" w:rsidR="00773459" w:rsidRDefault="00773459" w:rsidP="00773459">
      <w:pPr>
        <w:tabs>
          <w:tab w:val="center" w:pos="5245"/>
        </w:tabs>
        <w:rPr>
          <w:rFonts w:ascii="Arial" w:hAnsi="Arial" w:cs="Arial"/>
          <w:sz w:val="24"/>
          <w:szCs w:val="24"/>
        </w:rPr>
      </w:pPr>
    </w:p>
    <w:p w14:paraId="04EFCE52" w14:textId="77777777" w:rsidR="004D3904" w:rsidRDefault="004D3904" w:rsidP="00773459">
      <w:pPr>
        <w:tabs>
          <w:tab w:val="center" w:pos="5245"/>
        </w:tabs>
        <w:rPr>
          <w:rFonts w:ascii="Arial" w:hAnsi="Arial" w:cs="Arial"/>
          <w:sz w:val="24"/>
          <w:szCs w:val="24"/>
        </w:rPr>
      </w:pPr>
    </w:p>
    <w:p w14:paraId="7ACB55C4" w14:textId="05CECE59" w:rsidR="00FC1FA4" w:rsidRDefault="00FC1FA4" w:rsidP="00FC1FA4">
      <w:pPr>
        <w:tabs>
          <w:tab w:val="left" w:pos="567"/>
          <w:tab w:val="center" w:pos="5245"/>
        </w:tabs>
        <w:rPr>
          <w:rFonts w:ascii="Arial" w:hAnsi="Arial" w:cs="Arial"/>
          <w:b/>
          <w:bCs/>
          <w:sz w:val="24"/>
          <w:szCs w:val="24"/>
        </w:rPr>
      </w:pPr>
      <w:r>
        <w:rPr>
          <w:rFonts w:ascii="Arial" w:hAnsi="Arial" w:cs="Arial"/>
          <w:b/>
          <w:bCs/>
          <w:sz w:val="24"/>
          <w:szCs w:val="24"/>
        </w:rPr>
        <w:lastRenderedPageBreak/>
        <w:t>86</w:t>
      </w:r>
      <w:r w:rsidRPr="00637502">
        <w:rPr>
          <w:rFonts w:ascii="Arial" w:hAnsi="Arial" w:cs="Arial"/>
          <w:b/>
          <w:bCs/>
          <w:sz w:val="24"/>
          <w:szCs w:val="24"/>
        </w:rPr>
        <w:t>.</w:t>
      </w:r>
      <w:r>
        <w:rPr>
          <w:rFonts w:ascii="Arial" w:hAnsi="Arial" w:cs="Arial"/>
          <w:b/>
          <w:bCs/>
          <w:sz w:val="24"/>
          <w:szCs w:val="24"/>
        </w:rPr>
        <w:t xml:space="preserve">  REFERRAL FROM NELSON, BRIERFIELD AND </w:t>
      </w:r>
      <w:r w:rsidR="008E5553">
        <w:rPr>
          <w:rFonts w:ascii="Arial" w:hAnsi="Arial" w:cs="Arial"/>
          <w:b/>
          <w:bCs/>
          <w:sz w:val="24"/>
          <w:szCs w:val="24"/>
        </w:rPr>
        <w:t xml:space="preserve">REEDLEY </w:t>
      </w:r>
      <w:r>
        <w:rPr>
          <w:rFonts w:ascii="Arial" w:hAnsi="Arial" w:cs="Arial"/>
          <w:b/>
          <w:bCs/>
          <w:sz w:val="24"/>
          <w:szCs w:val="24"/>
        </w:rPr>
        <w:t>AREA COMMITTEE – REQUEST TO PURCHASE A FREEHOLD / EXTEND THE LEASEHOLD OF ONE OF THE TOWN CENTRE SHOPS IN NELSON</w:t>
      </w:r>
    </w:p>
    <w:p w14:paraId="0C85E767" w14:textId="77777777" w:rsidR="00FC1FA4" w:rsidRDefault="00FC1FA4" w:rsidP="00FC1FA4">
      <w:pPr>
        <w:tabs>
          <w:tab w:val="left" w:pos="567"/>
          <w:tab w:val="center" w:pos="5245"/>
        </w:tabs>
        <w:rPr>
          <w:rFonts w:ascii="Arial" w:hAnsi="Arial" w:cs="Arial"/>
          <w:b/>
          <w:bCs/>
          <w:sz w:val="24"/>
          <w:szCs w:val="24"/>
        </w:rPr>
      </w:pPr>
    </w:p>
    <w:p w14:paraId="65A62CD9" w14:textId="3D9F23A4" w:rsidR="00FC1FA4" w:rsidRDefault="00FC1FA4" w:rsidP="00FC1FA4">
      <w:pPr>
        <w:tabs>
          <w:tab w:val="center" w:pos="5245"/>
        </w:tabs>
        <w:rPr>
          <w:rFonts w:ascii="Arial" w:hAnsi="Arial" w:cs="Arial"/>
          <w:sz w:val="24"/>
          <w:szCs w:val="24"/>
        </w:rPr>
      </w:pPr>
      <w:r>
        <w:rPr>
          <w:rFonts w:ascii="Arial" w:hAnsi="Arial" w:cs="Arial"/>
          <w:sz w:val="24"/>
          <w:szCs w:val="24"/>
        </w:rPr>
        <w:t xml:space="preserve">The Leader of the Council presented a report which informed the Executive of a referral from the </w:t>
      </w:r>
      <w:r w:rsidR="008E5553">
        <w:rPr>
          <w:rFonts w:ascii="Arial" w:hAnsi="Arial" w:cs="Arial"/>
          <w:sz w:val="24"/>
          <w:szCs w:val="24"/>
        </w:rPr>
        <w:t>N</w:t>
      </w:r>
      <w:r>
        <w:rPr>
          <w:rFonts w:ascii="Arial" w:hAnsi="Arial" w:cs="Arial"/>
          <w:sz w:val="24"/>
          <w:szCs w:val="24"/>
        </w:rPr>
        <w:t xml:space="preserve">elson, Brierfield and Reedley Area Committee and a request to purchase a freehold / extend the leasehold of one of the town centre shops in Nelson. </w:t>
      </w:r>
    </w:p>
    <w:p w14:paraId="3313695C" w14:textId="77777777" w:rsidR="00FC1FA4" w:rsidRDefault="00FC1FA4" w:rsidP="00FC1FA4">
      <w:pPr>
        <w:tabs>
          <w:tab w:val="center" w:pos="5245"/>
        </w:tabs>
        <w:rPr>
          <w:rFonts w:ascii="Arial" w:hAnsi="Arial" w:cs="Arial"/>
          <w:sz w:val="24"/>
          <w:szCs w:val="24"/>
        </w:rPr>
      </w:pPr>
    </w:p>
    <w:p w14:paraId="0ABDB0D0" w14:textId="77777777" w:rsidR="00FC1FA4" w:rsidRDefault="00FC1FA4" w:rsidP="00FC1FA4">
      <w:pPr>
        <w:tabs>
          <w:tab w:val="center" w:pos="5245"/>
        </w:tabs>
        <w:rPr>
          <w:rFonts w:ascii="Arial" w:hAnsi="Arial" w:cs="Arial"/>
          <w:b/>
          <w:bCs/>
          <w:sz w:val="24"/>
          <w:szCs w:val="24"/>
        </w:rPr>
      </w:pPr>
      <w:r>
        <w:rPr>
          <w:rFonts w:ascii="Arial" w:hAnsi="Arial" w:cs="Arial"/>
          <w:b/>
          <w:bCs/>
          <w:sz w:val="24"/>
          <w:szCs w:val="24"/>
        </w:rPr>
        <w:t>RESOLVED</w:t>
      </w:r>
    </w:p>
    <w:p w14:paraId="2A34CC7E" w14:textId="77777777" w:rsidR="00FC1FA4" w:rsidRDefault="00FC1FA4" w:rsidP="00FC1FA4">
      <w:pPr>
        <w:tabs>
          <w:tab w:val="center" w:pos="5245"/>
        </w:tabs>
        <w:rPr>
          <w:rFonts w:ascii="Arial" w:hAnsi="Arial" w:cs="Arial"/>
          <w:b/>
          <w:bCs/>
          <w:sz w:val="24"/>
          <w:szCs w:val="24"/>
        </w:rPr>
      </w:pPr>
    </w:p>
    <w:p w14:paraId="4695C8B4" w14:textId="77777777" w:rsidR="00FC1FA4" w:rsidRDefault="00FC1FA4" w:rsidP="00FC1FA4">
      <w:pPr>
        <w:tabs>
          <w:tab w:val="left" w:pos="567"/>
          <w:tab w:val="center" w:pos="5245"/>
        </w:tabs>
        <w:rPr>
          <w:rFonts w:ascii="Arial" w:hAnsi="Arial" w:cs="Arial"/>
          <w:b/>
          <w:bCs/>
          <w:i/>
          <w:iCs/>
          <w:sz w:val="24"/>
          <w:szCs w:val="24"/>
        </w:rPr>
      </w:pPr>
      <w:r>
        <w:rPr>
          <w:rFonts w:ascii="Arial" w:hAnsi="Arial" w:cs="Arial"/>
          <w:sz w:val="24"/>
          <w:szCs w:val="24"/>
        </w:rPr>
        <w:t xml:space="preserve">That the Executive agrees the recommendations as set out in paragraphs 2.1 and 2.2 of the submitted exempt report. </w:t>
      </w:r>
    </w:p>
    <w:p w14:paraId="02354B7C" w14:textId="77777777" w:rsidR="00CE6677" w:rsidRDefault="00CE6677" w:rsidP="00773459">
      <w:pPr>
        <w:tabs>
          <w:tab w:val="center" w:pos="5245"/>
        </w:tabs>
        <w:rPr>
          <w:rFonts w:ascii="Arial" w:hAnsi="Arial" w:cs="Arial"/>
          <w:sz w:val="24"/>
          <w:szCs w:val="24"/>
        </w:rPr>
      </w:pPr>
    </w:p>
    <w:p w14:paraId="21318AB4" w14:textId="77777777" w:rsidR="00CE6677" w:rsidRDefault="00CE6677" w:rsidP="00773459">
      <w:pPr>
        <w:tabs>
          <w:tab w:val="center" w:pos="5245"/>
        </w:tabs>
        <w:rPr>
          <w:rFonts w:ascii="Arial" w:hAnsi="Arial" w:cs="Arial"/>
          <w:sz w:val="24"/>
          <w:szCs w:val="24"/>
        </w:rPr>
      </w:pPr>
    </w:p>
    <w:p w14:paraId="7898A1C5" w14:textId="77777777" w:rsidR="00CE6677" w:rsidRDefault="00CE6677" w:rsidP="00773459">
      <w:pPr>
        <w:tabs>
          <w:tab w:val="center" w:pos="5245"/>
        </w:tabs>
        <w:rPr>
          <w:rFonts w:ascii="Arial" w:hAnsi="Arial" w:cs="Arial"/>
          <w:sz w:val="24"/>
          <w:szCs w:val="24"/>
        </w:rPr>
      </w:pPr>
    </w:p>
    <w:p w14:paraId="4505C8CC" w14:textId="77777777" w:rsidR="00CE6677" w:rsidRDefault="00CE6677" w:rsidP="00773459">
      <w:pPr>
        <w:tabs>
          <w:tab w:val="center" w:pos="5245"/>
        </w:tabs>
        <w:rPr>
          <w:rFonts w:ascii="Arial" w:hAnsi="Arial" w:cs="Arial"/>
          <w:sz w:val="24"/>
          <w:szCs w:val="24"/>
        </w:rPr>
      </w:pPr>
    </w:p>
    <w:p w14:paraId="2F5C613D" w14:textId="77777777" w:rsidR="00CE6677" w:rsidRDefault="00CE6677" w:rsidP="00773459">
      <w:pPr>
        <w:tabs>
          <w:tab w:val="center" w:pos="5245"/>
        </w:tabs>
        <w:rPr>
          <w:rFonts w:ascii="Arial" w:hAnsi="Arial" w:cs="Arial"/>
          <w:sz w:val="24"/>
          <w:szCs w:val="24"/>
        </w:rPr>
      </w:pPr>
    </w:p>
    <w:p w14:paraId="74C144C0" w14:textId="77777777" w:rsidR="00CE6677" w:rsidRDefault="00CE6677" w:rsidP="00773459">
      <w:pPr>
        <w:tabs>
          <w:tab w:val="center" w:pos="5245"/>
        </w:tabs>
        <w:rPr>
          <w:rFonts w:ascii="Arial" w:hAnsi="Arial" w:cs="Arial"/>
          <w:sz w:val="24"/>
          <w:szCs w:val="24"/>
        </w:rPr>
      </w:pPr>
    </w:p>
    <w:p w14:paraId="4351FA2E" w14:textId="77777777" w:rsidR="00CE6677" w:rsidRDefault="00CE6677" w:rsidP="00773459">
      <w:pPr>
        <w:tabs>
          <w:tab w:val="center" w:pos="5245"/>
        </w:tabs>
        <w:rPr>
          <w:rFonts w:ascii="Arial" w:hAnsi="Arial" w:cs="Arial"/>
          <w:sz w:val="24"/>
          <w:szCs w:val="24"/>
        </w:rPr>
      </w:pPr>
    </w:p>
    <w:p w14:paraId="3B36EFB6" w14:textId="77777777" w:rsidR="00BB04B1" w:rsidRDefault="00BB04B1" w:rsidP="00773459">
      <w:pPr>
        <w:tabs>
          <w:tab w:val="center" w:pos="5245"/>
        </w:tabs>
        <w:rPr>
          <w:rFonts w:ascii="Arial" w:hAnsi="Arial" w:cs="Arial"/>
          <w:sz w:val="24"/>
          <w:szCs w:val="24"/>
        </w:rPr>
      </w:pPr>
    </w:p>
    <w:p w14:paraId="485720C8" w14:textId="77777777" w:rsidR="00BB04B1" w:rsidRDefault="00BB04B1" w:rsidP="00773459">
      <w:pPr>
        <w:tabs>
          <w:tab w:val="center" w:pos="5245"/>
        </w:tabs>
        <w:rPr>
          <w:rFonts w:ascii="Arial" w:hAnsi="Arial" w:cs="Arial"/>
          <w:sz w:val="24"/>
          <w:szCs w:val="24"/>
        </w:rPr>
      </w:pPr>
    </w:p>
    <w:p w14:paraId="5432C030" w14:textId="77777777" w:rsidR="00BB04B1" w:rsidRDefault="00BB04B1" w:rsidP="00773459">
      <w:pPr>
        <w:tabs>
          <w:tab w:val="center" w:pos="5245"/>
        </w:tabs>
        <w:rPr>
          <w:rFonts w:ascii="Arial" w:hAnsi="Arial" w:cs="Arial"/>
          <w:sz w:val="24"/>
          <w:szCs w:val="24"/>
        </w:rPr>
      </w:pPr>
    </w:p>
    <w:p w14:paraId="3E7D75C2" w14:textId="77777777" w:rsidR="00BB04B1" w:rsidRDefault="00BB04B1" w:rsidP="00773459">
      <w:pPr>
        <w:tabs>
          <w:tab w:val="center" w:pos="5245"/>
        </w:tabs>
        <w:rPr>
          <w:rFonts w:ascii="Arial" w:hAnsi="Arial" w:cs="Arial"/>
          <w:sz w:val="24"/>
          <w:szCs w:val="24"/>
        </w:rPr>
      </w:pPr>
    </w:p>
    <w:p w14:paraId="442F7CE4" w14:textId="77777777" w:rsidR="00CE6677" w:rsidRDefault="00CE6677" w:rsidP="00773459">
      <w:pPr>
        <w:tabs>
          <w:tab w:val="center" w:pos="5245"/>
        </w:tabs>
        <w:rPr>
          <w:rFonts w:ascii="Arial" w:hAnsi="Arial" w:cs="Arial"/>
          <w:sz w:val="24"/>
          <w:szCs w:val="24"/>
        </w:rPr>
      </w:pPr>
    </w:p>
    <w:p w14:paraId="0F3D3D9A" w14:textId="77777777" w:rsidR="00CE6677" w:rsidRDefault="00CE6677" w:rsidP="00773459">
      <w:pPr>
        <w:tabs>
          <w:tab w:val="center" w:pos="5245"/>
        </w:tabs>
        <w:rPr>
          <w:rFonts w:ascii="Arial" w:hAnsi="Arial" w:cs="Arial"/>
          <w:sz w:val="24"/>
          <w:szCs w:val="24"/>
        </w:rPr>
      </w:pPr>
    </w:p>
    <w:p w14:paraId="7742AB36" w14:textId="77777777" w:rsidR="00CE6677" w:rsidRDefault="00CE6677" w:rsidP="00773459">
      <w:pPr>
        <w:tabs>
          <w:tab w:val="center" w:pos="5245"/>
        </w:tabs>
        <w:rPr>
          <w:rFonts w:ascii="Arial" w:hAnsi="Arial" w:cs="Arial"/>
          <w:sz w:val="24"/>
          <w:szCs w:val="24"/>
        </w:rPr>
      </w:pPr>
    </w:p>
    <w:p w14:paraId="055816B6" w14:textId="77777777" w:rsidR="00CE6677" w:rsidRDefault="00CE6677" w:rsidP="00773459">
      <w:pPr>
        <w:tabs>
          <w:tab w:val="center" w:pos="5245"/>
        </w:tabs>
        <w:rPr>
          <w:rFonts w:ascii="Arial" w:hAnsi="Arial" w:cs="Arial"/>
          <w:sz w:val="24"/>
          <w:szCs w:val="24"/>
        </w:rPr>
      </w:pPr>
    </w:p>
    <w:p w14:paraId="0ABBC2C4" w14:textId="77777777" w:rsidR="00CE6677" w:rsidRDefault="00CE6677" w:rsidP="00773459">
      <w:pPr>
        <w:tabs>
          <w:tab w:val="center" w:pos="5245"/>
        </w:tabs>
        <w:rPr>
          <w:rFonts w:ascii="Arial" w:hAnsi="Arial" w:cs="Arial"/>
          <w:sz w:val="24"/>
          <w:szCs w:val="24"/>
        </w:rPr>
      </w:pPr>
    </w:p>
    <w:p w14:paraId="708C0DC0" w14:textId="77777777" w:rsidR="00773459" w:rsidRDefault="00773459" w:rsidP="00773459">
      <w:pPr>
        <w:tabs>
          <w:tab w:val="center" w:pos="5245"/>
        </w:tabs>
        <w:rPr>
          <w:rFonts w:ascii="Arial" w:hAnsi="Arial" w:cs="Arial"/>
          <w:sz w:val="24"/>
          <w:szCs w:val="24"/>
        </w:rPr>
      </w:pPr>
    </w:p>
    <w:p w14:paraId="1B549C83" w14:textId="521A0B3A" w:rsidR="00B629A8" w:rsidRPr="00B629A8" w:rsidRDefault="00B629A8" w:rsidP="00965735">
      <w:pPr>
        <w:tabs>
          <w:tab w:val="center" w:pos="5245"/>
        </w:tabs>
        <w:rPr>
          <w:rFonts w:ascii="Arial" w:hAnsi="Arial" w:cs="Arial"/>
          <w:sz w:val="24"/>
          <w:szCs w:val="24"/>
          <w:u w:val="single"/>
        </w:rPr>
      </w:pPr>
      <w:r>
        <w:rPr>
          <w:rFonts w:ascii="Arial" w:hAnsi="Arial" w:cs="Arial"/>
          <w:sz w:val="24"/>
          <w:szCs w:val="24"/>
        </w:rPr>
        <w:t xml:space="preserve">CHAIR </w:t>
      </w:r>
      <w:r>
        <w:rPr>
          <w:rFonts w:ascii="Arial" w:hAnsi="Arial" w:cs="Arial"/>
          <w:sz w:val="24"/>
          <w:szCs w:val="24"/>
          <w:u w:val="single"/>
        </w:rPr>
        <w:tab/>
      </w:r>
    </w:p>
    <w:sectPr w:rsidR="00B629A8" w:rsidRPr="00B629A8" w:rsidSect="00030662">
      <w:headerReference w:type="even" r:id="rId8"/>
      <w:headerReference w:type="default" r:id="rId9"/>
      <w:footerReference w:type="even" r:id="rId10"/>
      <w:footerReference w:type="default" r:id="rId11"/>
      <w:headerReference w:type="first" r:id="rId12"/>
      <w:footerReference w:type="first" r:id="rId13"/>
      <w:pgSz w:w="11906" w:h="16838"/>
      <w:pgMar w:top="720" w:right="567"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B6818" w14:textId="77777777" w:rsidR="00A857BA" w:rsidRDefault="00A857BA" w:rsidP="00BD7542">
      <w:r>
        <w:separator/>
      </w:r>
    </w:p>
  </w:endnote>
  <w:endnote w:type="continuationSeparator" w:id="0">
    <w:p w14:paraId="08853FFB" w14:textId="77777777" w:rsidR="00A857BA" w:rsidRDefault="00A857BA" w:rsidP="00BD7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F3283" w14:textId="77777777" w:rsidR="00AE1630" w:rsidRDefault="00AE16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035196"/>
      <w:docPartObj>
        <w:docPartGallery w:val="Page Numbers (Bottom of Page)"/>
        <w:docPartUnique/>
      </w:docPartObj>
    </w:sdtPr>
    <w:sdtEndPr>
      <w:rPr>
        <w:rFonts w:ascii="Arial" w:hAnsi="Arial" w:cs="Arial"/>
        <w:noProof/>
        <w:sz w:val="24"/>
        <w:szCs w:val="24"/>
      </w:rPr>
    </w:sdtEndPr>
    <w:sdtContent>
      <w:p w14:paraId="23F4318B" w14:textId="77777777" w:rsidR="00564D37" w:rsidRPr="00564D37" w:rsidRDefault="00564D37">
        <w:pPr>
          <w:pStyle w:val="Footer"/>
          <w:jc w:val="center"/>
          <w:rPr>
            <w:rFonts w:ascii="Arial" w:hAnsi="Arial" w:cs="Arial"/>
            <w:sz w:val="24"/>
            <w:szCs w:val="24"/>
          </w:rPr>
        </w:pPr>
        <w:r w:rsidRPr="00564D37">
          <w:rPr>
            <w:rFonts w:ascii="Arial" w:hAnsi="Arial" w:cs="Arial"/>
            <w:sz w:val="24"/>
            <w:szCs w:val="24"/>
          </w:rPr>
          <w:fldChar w:fldCharType="begin"/>
        </w:r>
        <w:r w:rsidRPr="00564D37">
          <w:rPr>
            <w:rFonts w:ascii="Arial" w:hAnsi="Arial" w:cs="Arial"/>
            <w:sz w:val="24"/>
            <w:szCs w:val="24"/>
          </w:rPr>
          <w:instrText xml:space="preserve"> PAGE   \* MERGEFORMAT </w:instrText>
        </w:r>
        <w:r w:rsidRPr="00564D37">
          <w:rPr>
            <w:rFonts w:ascii="Arial" w:hAnsi="Arial" w:cs="Arial"/>
            <w:sz w:val="24"/>
            <w:szCs w:val="24"/>
          </w:rPr>
          <w:fldChar w:fldCharType="separate"/>
        </w:r>
        <w:r w:rsidR="00E273A8">
          <w:rPr>
            <w:rFonts w:ascii="Arial" w:hAnsi="Arial" w:cs="Arial"/>
            <w:noProof/>
            <w:sz w:val="24"/>
            <w:szCs w:val="24"/>
          </w:rPr>
          <w:t>12</w:t>
        </w:r>
        <w:r w:rsidRPr="00564D37">
          <w:rPr>
            <w:rFonts w:ascii="Arial" w:hAnsi="Arial" w:cs="Arial"/>
            <w:noProof/>
            <w:sz w:val="24"/>
            <w:szCs w:val="24"/>
          </w:rPr>
          <w:fldChar w:fldCharType="end"/>
        </w:r>
      </w:p>
    </w:sdtContent>
  </w:sdt>
  <w:p w14:paraId="6A1D7111" w14:textId="77777777" w:rsidR="00564D37" w:rsidRDefault="00564D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588B4" w14:textId="77777777" w:rsidR="00AE1630" w:rsidRDefault="00AE16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94C11" w14:textId="77777777" w:rsidR="00A857BA" w:rsidRDefault="00A857BA" w:rsidP="00BD7542">
      <w:r>
        <w:separator/>
      </w:r>
    </w:p>
  </w:footnote>
  <w:footnote w:type="continuationSeparator" w:id="0">
    <w:p w14:paraId="5ED18DCA" w14:textId="77777777" w:rsidR="00A857BA" w:rsidRDefault="00A857BA" w:rsidP="00BD7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C8FD7" w14:textId="08D17AED" w:rsidR="00AE1630" w:rsidRDefault="00AE16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CE91" w14:textId="6765970F" w:rsidR="00D43B20" w:rsidRPr="00D43B20" w:rsidRDefault="00D43B20">
    <w:pPr>
      <w:pStyle w:val="Header"/>
      <w:rPr>
        <w:rFonts w:ascii="Arial" w:hAnsi="Arial" w:cs="Arial"/>
        <w:sz w:val="24"/>
        <w:szCs w:val="24"/>
      </w:rPr>
    </w:pPr>
    <w:r w:rsidRPr="00D43B20">
      <w:rPr>
        <w:rFonts w:ascii="Arial" w:hAnsi="Arial" w:cs="Arial"/>
        <w:sz w:val="24"/>
        <w:szCs w:val="24"/>
        <w:u w:val="single"/>
      </w:rPr>
      <w:t>Executive</w:t>
    </w:r>
    <w:r w:rsidRPr="00D43B20">
      <w:rPr>
        <w:rFonts w:ascii="Arial" w:hAnsi="Arial" w:cs="Arial"/>
        <w:sz w:val="24"/>
        <w:szCs w:val="24"/>
      </w:rPr>
      <w:t xml:space="preserve"> (</w:t>
    </w:r>
    <w:r w:rsidR="00DC19E7">
      <w:rPr>
        <w:rFonts w:ascii="Arial" w:hAnsi="Arial" w:cs="Arial"/>
        <w:sz w:val="24"/>
        <w:szCs w:val="24"/>
      </w:rPr>
      <w:t>20</w:t>
    </w:r>
    <w:r w:rsidR="00811560">
      <w:rPr>
        <w:rFonts w:ascii="Arial" w:hAnsi="Arial" w:cs="Arial"/>
        <w:sz w:val="24"/>
        <w:szCs w:val="24"/>
      </w:rPr>
      <w:t>.</w:t>
    </w:r>
    <w:r w:rsidR="00732F9C">
      <w:rPr>
        <w:rFonts w:ascii="Arial" w:hAnsi="Arial" w:cs="Arial"/>
        <w:sz w:val="24"/>
        <w:szCs w:val="24"/>
      </w:rPr>
      <w:t>1</w:t>
    </w:r>
    <w:r w:rsidR="00DC19E7">
      <w:rPr>
        <w:rFonts w:ascii="Arial" w:hAnsi="Arial" w:cs="Arial"/>
        <w:sz w:val="24"/>
        <w:szCs w:val="24"/>
      </w:rPr>
      <w:t>1</w:t>
    </w:r>
    <w:r w:rsidR="00811560">
      <w:rPr>
        <w:rFonts w:ascii="Arial" w:hAnsi="Arial" w:cs="Arial"/>
        <w:sz w:val="24"/>
        <w:szCs w:val="24"/>
      </w:rPr>
      <w:t>.2025</w:t>
    </w:r>
    <w:r w:rsidRPr="00D43B20">
      <w:rPr>
        <w:rFonts w:ascii="Arial" w:hAnsi="Arial" w:cs="Arial"/>
        <w:sz w:val="24"/>
        <w:szCs w:val="24"/>
      </w:rPr>
      <w:t>)</w:t>
    </w:r>
  </w:p>
  <w:p w14:paraId="76206B22" w14:textId="77777777" w:rsidR="00BD7542" w:rsidRDefault="00BD75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4A635" w14:textId="610B47E1" w:rsidR="00AE1630" w:rsidRDefault="00AE16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3A01"/>
    <w:multiLevelType w:val="hybridMultilevel"/>
    <w:tmpl w:val="F4563050"/>
    <w:lvl w:ilvl="0" w:tplc="BF164A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1E57D2"/>
    <w:multiLevelType w:val="hybridMultilevel"/>
    <w:tmpl w:val="B6E4F43A"/>
    <w:lvl w:ilvl="0" w:tplc="881C0D1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7A31E86"/>
    <w:multiLevelType w:val="hybridMultilevel"/>
    <w:tmpl w:val="550E8102"/>
    <w:lvl w:ilvl="0" w:tplc="B38EFF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6E4D5C"/>
    <w:multiLevelType w:val="hybridMultilevel"/>
    <w:tmpl w:val="88BAD110"/>
    <w:lvl w:ilvl="0" w:tplc="E7F4210C">
      <w:start w:val="1"/>
      <w:numFmt w:val="decimal"/>
      <w:lvlText w:val="(%1)"/>
      <w:lvlJc w:val="left"/>
      <w:pPr>
        <w:ind w:left="360" w:hanging="360"/>
      </w:pPr>
      <w:rPr>
        <w:rFonts w:ascii="Arial" w:hAnsi="Arial" w:cs="Arial" w:hint="default"/>
        <w:sz w:val="24"/>
        <w:szCs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AA80406"/>
    <w:multiLevelType w:val="hybridMultilevel"/>
    <w:tmpl w:val="22349540"/>
    <w:lvl w:ilvl="0" w:tplc="6B122F8A">
      <w:start w:val="1"/>
      <w:numFmt w:val="decimal"/>
      <w:lvlText w:val="(%1)"/>
      <w:lvlJc w:val="left"/>
      <w:pPr>
        <w:ind w:left="1212" w:hanging="85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996E22"/>
    <w:multiLevelType w:val="hybridMultilevel"/>
    <w:tmpl w:val="C3425B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D522668"/>
    <w:multiLevelType w:val="hybridMultilevel"/>
    <w:tmpl w:val="6A92EBA8"/>
    <w:lvl w:ilvl="0" w:tplc="F7EEF3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537AEE"/>
    <w:multiLevelType w:val="hybridMultilevel"/>
    <w:tmpl w:val="8A5C7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5F924F4"/>
    <w:multiLevelType w:val="hybridMultilevel"/>
    <w:tmpl w:val="1F7A074C"/>
    <w:lvl w:ilvl="0" w:tplc="9FCA9CD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7467AF1"/>
    <w:multiLevelType w:val="hybridMultilevel"/>
    <w:tmpl w:val="8542A0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A056D5B"/>
    <w:multiLevelType w:val="hybridMultilevel"/>
    <w:tmpl w:val="DB561AA4"/>
    <w:lvl w:ilvl="0" w:tplc="F5AEB2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C33B8B"/>
    <w:multiLevelType w:val="hybridMultilevel"/>
    <w:tmpl w:val="E8083392"/>
    <w:lvl w:ilvl="0" w:tplc="77BE43F2">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F678EE"/>
    <w:multiLevelType w:val="hybridMultilevel"/>
    <w:tmpl w:val="48C2AE16"/>
    <w:lvl w:ilvl="0" w:tplc="0000579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1614936"/>
    <w:multiLevelType w:val="hybridMultilevel"/>
    <w:tmpl w:val="DCCAE364"/>
    <w:lvl w:ilvl="0" w:tplc="2670FFE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053FEF"/>
    <w:multiLevelType w:val="multilevel"/>
    <w:tmpl w:val="3EC442FA"/>
    <w:lvl w:ilvl="0">
      <w:start w:val="1"/>
      <w:numFmt w:val="decimal"/>
      <w:lvlText w:val="(%1)"/>
      <w:lvlJc w:val="left"/>
      <w:pPr>
        <w:ind w:left="737" w:hanging="737"/>
      </w:pPr>
      <w:rPr>
        <w:rFonts w:ascii="Arial" w:eastAsiaTheme="minorHAnsi" w:hAnsi="Arial" w:cs="Arial"/>
      </w:rPr>
    </w:lvl>
    <w:lvl w:ilvl="1">
      <w:start w:val="1"/>
      <w:numFmt w:val="decimal"/>
      <w:lvlText w:val="%1.%2"/>
      <w:lvlJc w:val="left"/>
      <w:pPr>
        <w:ind w:left="737" w:hanging="737"/>
      </w:pPr>
      <w:rPr>
        <w:rFonts w:hint="default"/>
        <w:b w:val="0"/>
        <w:bCs w:val="0"/>
        <w:i w:val="0"/>
        <w:iCs w:val="0"/>
        <w:color w:val="auto"/>
      </w:rPr>
    </w:lvl>
    <w:lvl w:ilvl="2">
      <w:start w:val="1"/>
      <w:numFmt w:val="decimal"/>
      <w:lvlText w:val="%1.%2.%3"/>
      <w:lvlJc w:val="left"/>
      <w:pPr>
        <w:ind w:left="1531" w:hanging="794"/>
      </w:pPr>
      <w:rPr>
        <w:rFonts w:hint="default"/>
      </w:rPr>
    </w:lvl>
    <w:lvl w:ilvl="3">
      <w:start w:val="1"/>
      <w:numFmt w:val="lowerRoman"/>
      <w:lvlText w:val="%4."/>
      <w:lvlJc w:val="left"/>
      <w:pPr>
        <w:ind w:left="2098" w:hanging="567"/>
      </w:pPr>
      <w:rPr>
        <w:rFonts w:hint="default"/>
      </w:rPr>
    </w:lvl>
    <w:lvl w:ilvl="4">
      <w:start w:val="1"/>
      <w:numFmt w:val="lowerLetter"/>
      <w:lvlText w:val="(%5)"/>
      <w:lvlJc w:val="left"/>
      <w:pPr>
        <w:ind w:left="3685" w:hanging="737"/>
      </w:pPr>
      <w:rPr>
        <w:rFonts w:hint="default"/>
      </w:rPr>
    </w:lvl>
    <w:lvl w:ilvl="5">
      <w:start w:val="1"/>
      <w:numFmt w:val="lowerRoman"/>
      <w:lvlText w:val="(%6)"/>
      <w:lvlJc w:val="left"/>
      <w:pPr>
        <w:ind w:left="4422" w:hanging="737"/>
      </w:pPr>
      <w:rPr>
        <w:rFonts w:hint="default"/>
      </w:rPr>
    </w:lvl>
    <w:lvl w:ilvl="6">
      <w:start w:val="1"/>
      <w:numFmt w:val="decimal"/>
      <w:lvlText w:val="%7."/>
      <w:lvlJc w:val="left"/>
      <w:pPr>
        <w:ind w:left="5159" w:hanging="737"/>
      </w:pPr>
      <w:rPr>
        <w:rFonts w:hint="default"/>
      </w:rPr>
    </w:lvl>
    <w:lvl w:ilvl="7">
      <w:start w:val="1"/>
      <w:numFmt w:val="lowerLetter"/>
      <w:lvlText w:val="%8."/>
      <w:lvlJc w:val="left"/>
      <w:pPr>
        <w:ind w:left="5896" w:hanging="737"/>
      </w:pPr>
      <w:rPr>
        <w:rFonts w:hint="default"/>
      </w:rPr>
    </w:lvl>
    <w:lvl w:ilvl="8">
      <w:start w:val="1"/>
      <w:numFmt w:val="lowerRoman"/>
      <w:lvlText w:val="%9."/>
      <w:lvlJc w:val="left"/>
      <w:pPr>
        <w:ind w:left="6633" w:hanging="737"/>
      </w:pPr>
      <w:rPr>
        <w:rFonts w:hint="default"/>
      </w:rPr>
    </w:lvl>
  </w:abstractNum>
  <w:abstractNum w:abstractNumId="15" w15:restartNumberingAfterBreak="0">
    <w:nsid w:val="2A507C28"/>
    <w:multiLevelType w:val="hybridMultilevel"/>
    <w:tmpl w:val="C4CC4EDE"/>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6" w15:restartNumberingAfterBreak="0">
    <w:nsid w:val="33630CF0"/>
    <w:multiLevelType w:val="hybridMultilevel"/>
    <w:tmpl w:val="B260AE3E"/>
    <w:lvl w:ilvl="0" w:tplc="B792E9C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324D87"/>
    <w:multiLevelType w:val="hybridMultilevel"/>
    <w:tmpl w:val="3FCAB3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A6327AD"/>
    <w:multiLevelType w:val="hybridMultilevel"/>
    <w:tmpl w:val="F15CEF14"/>
    <w:lvl w:ilvl="0" w:tplc="04DA5A3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C5844E9"/>
    <w:multiLevelType w:val="hybridMultilevel"/>
    <w:tmpl w:val="C832C500"/>
    <w:lvl w:ilvl="0" w:tplc="AE1A88B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5329A2"/>
    <w:multiLevelType w:val="hybridMultilevel"/>
    <w:tmpl w:val="E2CA135A"/>
    <w:lvl w:ilvl="0" w:tplc="1152BE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1629D6"/>
    <w:multiLevelType w:val="hybridMultilevel"/>
    <w:tmpl w:val="3DAEC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AD2270"/>
    <w:multiLevelType w:val="hybridMultilevel"/>
    <w:tmpl w:val="A2D8ADF8"/>
    <w:lvl w:ilvl="0" w:tplc="E16EDD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C772500"/>
    <w:multiLevelType w:val="hybridMultilevel"/>
    <w:tmpl w:val="C742B9EE"/>
    <w:lvl w:ilvl="0" w:tplc="A4805D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EA303AE"/>
    <w:multiLevelType w:val="hybridMultilevel"/>
    <w:tmpl w:val="B9EE8F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63920D6"/>
    <w:multiLevelType w:val="hybridMultilevel"/>
    <w:tmpl w:val="D400A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8410A76"/>
    <w:multiLevelType w:val="hybridMultilevel"/>
    <w:tmpl w:val="A8EAA8C0"/>
    <w:lvl w:ilvl="0" w:tplc="C1C0780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8AF03CC"/>
    <w:multiLevelType w:val="hybridMultilevel"/>
    <w:tmpl w:val="D4AE9638"/>
    <w:lvl w:ilvl="0" w:tplc="DA7C7D2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A302C27"/>
    <w:multiLevelType w:val="hybridMultilevel"/>
    <w:tmpl w:val="B82C0B18"/>
    <w:lvl w:ilvl="0" w:tplc="E000FA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C7C4D6E"/>
    <w:multiLevelType w:val="hybridMultilevel"/>
    <w:tmpl w:val="F4F02336"/>
    <w:lvl w:ilvl="0" w:tplc="3BF6A12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DAB2101"/>
    <w:multiLevelType w:val="hybridMultilevel"/>
    <w:tmpl w:val="F8D47B68"/>
    <w:lvl w:ilvl="0" w:tplc="5726E44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43B77C4"/>
    <w:multiLevelType w:val="hybridMultilevel"/>
    <w:tmpl w:val="5E5C55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69F3876"/>
    <w:multiLevelType w:val="hybridMultilevel"/>
    <w:tmpl w:val="8E26B6E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3" w15:restartNumberingAfterBreak="0">
    <w:nsid w:val="6BF855E2"/>
    <w:multiLevelType w:val="hybridMultilevel"/>
    <w:tmpl w:val="BB8A2DC4"/>
    <w:lvl w:ilvl="0" w:tplc="4A26F5B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0024446"/>
    <w:multiLevelType w:val="hybridMultilevel"/>
    <w:tmpl w:val="B720B85C"/>
    <w:lvl w:ilvl="0" w:tplc="658ADC6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54799357">
    <w:abstractNumId w:val="25"/>
  </w:num>
  <w:num w:numId="2" w16cid:durableId="384913111">
    <w:abstractNumId w:val="21"/>
  </w:num>
  <w:num w:numId="3" w16cid:durableId="1723286115">
    <w:abstractNumId w:val="5"/>
  </w:num>
  <w:num w:numId="4" w16cid:durableId="746998357">
    <w:abstractNumId w:val="16"/>
  </w:num>
  <w:num w:numId="5" w16cid:durableId="571933470">
    <w:abstractNumId w:val="1"/>
  </w:num>
  <w:num w:numId="6" w16cid:durableId="538394426">
    <w:abstractNumId w:val="0"/>
  </w:num>
  <w:num w:numId="7" w16cid:durableId="1908029812">
    <w:abstractNumId w:val="26"/>
  </w:num>
  <w:num w:numId="8" w16cid:durableId="1093546901">
    <w:abstractNumId w:val="13"/>
  </w:num>
  <w:num w:numId="9" w16cid:durableId="285738826">
    <w:abstractNumId w:val="2"/>
  </w:num>
  <w:num w:numId="10" w16cid:durableId="956524375">
    <w:abstractNumId w:val="23"/>
  </w:num>
  <w:num w:numId="11" w16cid:durableId="1171213438">
    <w:abstractNumId w:val="24"/>
  </w:num>
  <w:num w:numId="12" w16cid:durableId="1604072362">
    <w:abstractNumId w:val="8"/>
  </w:num>
  <w:num w:numId="13" w16cid:durableId="1120340915">
    <w:abstractNumId w:val="18"/>
  </w:num>
  <w:num w:numId="14" w16cid:durableId="620454087">
    <w:abstractNumId w:val="27"/>
  </w:num>
  <w:num w:numId="15" w16cid:durableId="648828222">
    <w:abstractNumId w:val="22"/>
  </w:num>
  <w:num w:numId="16" w16cid:durableId="1462386573">
    <w:abstractNumId w:val="19"/>
  </w:num>
  <w:num w:numId="17" w16cid:durableId="982738921">
    <w:abstractNumId w:val="4"/>
  </w:num>
  <w:num w:numId="18" w16cid:durableId="955985425">
    <w:abstractNumId w:val="10"/>
  </w:num>
  <w:num w:numId="19" w16cid:durableId="1818112283">
    <w:abstractNumId w:val="33"/>
  </w:num>
  <w:num w:numId="20" w16cid:durableId="2112818259">
    <w:abstractNumId w:val="20"/>
  </w:num>
  <w:num w:numId="21" w16cid:durableId="495920836">
    <w:abstractNumId w:val="28"/>
  </w:num>
  <w:num w:numId="22" w16cid:durableId="774177405">
    <w:abstractNumId w:val="7"/>
  </w:num>
  <w:num w:numId="23" w16cid:durableId="346256556">
    <w:abstractNumId w:val="15"/>
  </w:num>
  <w:num w:numId="24" w16cid:durableId="670179587">
    <w:abstractNumId w:val="9"/>
  </w:num>
  <w:num w:numId="25" w16cid:durableId="817769693">
    <w:abstractNumId w:val="31"/>
  </w:num>
  <w:num w:numId="26" w16cid:durableId="1720207996">
    <w:abstractNumId w:val="17"/>
  </w:num>
  <w:num w:numId="27" w16cid:durableId="1046640323">
    <w:abstractNumId w:val="32"/>
  </w:num>
  <w:num w:numId="28" w16cid:durableId="966853926">
    <w:abstractNumId w:val="30"/>
  </w:num>
  <w:num w:numId="29" w16cid:durableId="1549224824">
    <w:abstractNumId w:val="14"/>
  </w:num>
  <w:num w:numId="30" w16cid:durableId="1426195036">
    <w:abstractNumId w:val="34"/>
  </w:num>
  <w:num w:numId="31" w16cid:durableId="1796832020">
    <w:abstractNumId w:val="6"/>
  </w:num>
  <w:num w:numId="32" w16cid:durableId="1473018718">
    <w:abstractNumId w:val="3"/>
  </w:num>
  <w:num w:numId="33" w16cid:durableId="135072378">
    <w:abstractNumId w:val="29"/>
  </w:num>
  <w:num w:numId="34" w16cid:durableId="1851678784">
    <w:abstractNumId w:val="11"/>
  </w:num>
  <w:num w:numId="35" w16cid:durableId="17437480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698"/>
    <w:rsid w:val="000009BD"/>
    <w:rsid w:val="0001192B"/>
    <w:rsid w:val="000160B9"/>
    <w:rsid w:val="00030662"/>
    <w:rsid w:val="00030CEC"/>
    <w:rsid w:val="000329D1"/>
    <w:rsid w:val="00042194"/>
    <w:rsid w:val="00043F68"/>
    <w:rsid w:val="00044ACF"/>
    <w:rsid w:val="00046216"/>
    <w:rsid w:val="00050CB8"/>
    <w:rsid w:val="00056C41"/>
    <w:rsid w:val="00057686"/>
    <w:rsid w:val="000630F8"/>
    <w:rsid w:val="000653FA"/>
    <w:rsid w:val="00080C69"/>
    <w:rsid w:val="00082ED5"/>
    <w:rsid w:val="00082F65"/>
    <w:rsid w:val="0009239F"/>
    <w:rsid w:val="00092AEB"/>
    <w:rsid w:val="000A26EF"/>
    <w:rsid w:val="000A3CE0"/>
    <w:rsid w:val="000A3E37"/>
    <w:rsid w:val="000B5C23"/>
    <w:rsid w:val="000C09E2"/>
    <w:rsid w:val="000C1CF1"/>
    <w:rsid w:val="000C31AE"/>
    <w:rsid w:val="000D348D"/>
    <w:rsid w:val="000D7194"/>
    <w:rsid w:val="000E247A"/>
    <w:rsid w:val="000E2CE7"/>
    <w:rsid w:val="00100D86"/>
    <w:rsid w:val="001054DA"/>
    <w:rsid w:val="00112093"/>
    <w:rsid w:val="00113BA9"/>
    <w:rsid w:val="00115E6E"/>
    <w:rsid w:val="001243D5"/>
    <w:rsid w:val="00124FA4"/>
    <w:rsid w:val="001252A3"/>
    <w:rsid w:val="0012654C"/>
    <w:rsid w:val="00130213"/>
    <w:rsid w:val="00131A01"/>
    <w:rsid w:val="00132C9E"/>
    <w:rsid w:val="00134D94"/>
    <w:rsid w:val="00140F5C"/>
    <w:rsid w:val="001418D4"/>
    <w:rsid w:val="00143425"/>
    <w:rsid w:val="00145664"/>
    <w:rsid w:val="001474C4"/>
    <w:rsid w:val="00165FE6"/>
    <w:rsid w:val="00167FCB"/>
    <w:rsid w:val="001715FB"/>
    <w:rsid w:val="00174986"/>
    <w:rsid w:val="001751BC"/>
    <w:rsid w:val="00175493"/>
    <w:rsid w:val="00176B1C"/>
    <w:rsid w:val="001777ED"/>
    <w:rsid w:val="001811F8"/>
    <w:rsid w:val="0018150E"/>
    <w:rsid w:val="001818B9"/>
    <w:rsid w:val="001838F7"/>
    <w:rsid w:val="0019038B"/>
    <w:rsid w:val="00192C4C"/>
    <w:rsid w:val="001A64C8"/>
    <w:rsid w:val="001B0A56"/>
    <w:rsid w:val="001B421B"/>
    <w:rsid w:val="001B6A35"/>
    <w:rsid w:val="001C35D2"/>
    <w:rsid w:val="001D3CD5"/>
    <w:rsid w:val="001D3CEB"/>
    <w:rsid w:val="001D5A07"/>
    <w:rsid w:val="001D705B"/>
    <w:rsid w:val="001E5C78"/>
    <w:rsid w:val="001F0E65"/>
    <w:rsid w:val="001F248E"/>
    <w:rsid w:val="002012C9"/>
    <w:rsid w:val="00202A1B"/>
    <w:rsid w:val="00204855"/>
    <w:rsid w:val="0020495D"/>
    <w:rsid w:val="002054B9"/>
    <w:rsid w:val="00211031"/>
    <w:rsid w:val="0021246C"/>
    <w:rsid w:val="0021745D"/>
    <w:rsid w:val="002304C1"/>
    <w:rsid w:val="002357B8"/>
    <w:rsid w:val="002377D5"/>
    <w:rsid w:val="002431C7"/>
    <w:rsid w:val="00244A21"/>
    <w:rsid w:val="00245BF0"/>
    <w:rsid w:val="00260882"/>
    <w:rsid w:val="002628DE"/>
    <w:rsid w:val="00272468"/>
    <w:rsid w:val="00280A53"/>
    <w:rsid w:val="00285B40"/>
    <w:rsid w:val="002862B1"/>
    <w:rsid w:val="00293172"/>
    <w:rsid w:val="002A32C0"/>
    <w:rsid w:val="002A5602"/>
    <w:rsid w:val="002C0BC0"/>
    <w:rsid w:val="002C7A63"/>
    <w:rsid w:val="002D0392"/>
    <w:rsid w:val="002D1EE0"/>
    <w:rsid w:val="002D2795"/>
    <w:rsid w:val="002D28E2"/>
    <w:rsid w:val="002D466F"/>
    <w:rsid w:val="002D51DF"/>
    <w:rsid w:val="00301428"/>
    <w:rsid w:val="0030144A"/>
    <w:rsid w:val="00301C50"/>
    <w:rsid w:val="003023E9"/>
    <w:rsid w:val="00303445"/>
    <w:rsid w:val="003044E6"/>
    <w:rsid w:val="003045A9"/>
    <w:rsid w:val="003048B9"/>
    <w:rsid w:val="003123F1"/>
    <w:rsid w:val="00312F4C"/>
    <w:rsid w:val="003207D2"/>
    <w:rsid w:val="00321B7D"/>
    <w:rsid w:val="00321F49"/>
    <w:rsid w:val="00331DC1"/>
    <w:rsid w:val="00332B22"/>
    <w:rsid w:val="00336F0B"/>
    <w:rsid w:val="00337D2C"/>
    <w:rsid w:val="00354C5F"/>
    <w:rsid w:val="003579D6"/>
    <w:rsid w:val="00362E3B"/>
    <w:rsid w:val="00364D3B"/>
    <w:rsid w:val="0037474C"/>
    <w:rsid w:val="0038074D"/>
    <w:rsid w:val="00382784"/>
    <w:rsid w:val="00383E6B"/>
    <w:rsid w:val="0039345E"/>
    <w:rsid w:val="003944A5"/>
    <w:rsid w:val="00394C28"/>
    <w:rsid w:val="003A1A7C"/>
    <w:rsid w:val="003A326B"/>
    <w:rsid w:val="003A3977"/>
    <w:rsid w:val="003A5319"/>
    <w:rsid w:val="003B2FC9"/>
    <w:rsid w:val="003B75A8"/>
    <w:rsid w:val="003C7669"/>
    <w:rsid w:val="003D11D3"/>
    <w:rsid w:val="003D15E5"/>
    <w:rsid w:val="003D301F"/>
    <w:rsid w:val="003D37E4"/>
    <w:rsid w:val="003D407F"/>
    <w:rsid w:val="003E0BE3"/>
    <w:rsid w:val="003F43DD"/>
    <w:rsid w:val="003F4504"/>
    <w:rsid w:val="003F5610"/>
    <w:rsid w:val="00400E26"/>
    <w:rsid w:val="00404352"/>
    <w:rsid w:val="00404B21"/>
    <w:rsid w:val="00410BCD"/>
    <w:rsid w:val="004135A4"/>
    <w:rsid w:val="00417F96"/>
    <w:rsid w:val="0042100B"/>
    <w:rsid w:val="004224FB"/>
    <w:rsid w:val="004230E1"/>
    <w:rsid w:val="00423326"/>
    <w:rsid w:val="0043231C"/>
    <w:rsid w:val="00434A3C"/>
    <w:rsid w:val="004353B7"/>
    <w:rsid w:val="0043569B"/>
    <w:rsid w:val="00444147"/>
    <w:rsid w:val="004466AB"/>
    <w:rsid w:val="00452638"/>
    <w:rsid w:val="00463629"/>
    <w:rsid w:val="00463E4D"/>
    <w:rsid w:val="0047260B"/>
    <w:rsid w:val="00472878"/>
    <w:rsid w:val="00473DCA"/>
    <w:rsid w:val="00476B0A"/>
    <w:rsid w:val="004830F6"/>
    <w:rsid w:val="00484EB9"/>
    <w:rsid w:val="00495D8B"/>
    <w:rsid w:val="004A3520"/>
    <w:rsid w:val="004A45AF"/>
    <w:rsid w:val="004B4213"/>
    <w:rsid w:val="004B63C1"/>
    <w:rsid w:val="004C1214"/>
    <w:rsid w:val="004C6F02"/>
    <w:rsid w:val="004C798C"/>
    <w:rsid w:val="004D018C"/>
    <w:rsid w:val="004D2435"/>
    <w:rsid w:val="004D3904"/>
    <w:rsid w:val="004D44BC"/>
    <w:rsid w:val="004D4F40"/>
    <w:rsid w:val="004E170E"/>
    <w:rsid w:val="004E739A"/>
    <w:rsid w:val="004F2611"/>
    <w:rsid w:val="004F6C55"/>
    <w:rsid w:val="00500720"/>
    <w:rsid w:val="00507A79"/>
    <w:rsid w:val="00511E6A"/>
    <w:rsid w:val="005137EB"/>
    <w:rsid w:val="00520DD4"/>
    <w:rsid w:val="005214F4"/>
    <w:rsid w:val="0052639E"/>
    <w:rsid w:val="00526CF8"/>
    <w:rsid w:val="0054201F"/>
    <w:rsid w:val="00547A17"/>
    <w:rsid w:val="005600AD"/>
    <w:rsid w:val="005621CD"/>
    <w:rsid w:val="0056269F"/>
    <w:rsid w:val="00563DB6"/>
    <w:rsid w:val="00564D37"/>
    <w:rsid w:val="005677D9"/>
    <w:rsid w:val="005804E4"/>
    <w:rsid w:val="0058077C"/>
    <w:rsid w:val="00580E56"/>
    <w:rsid w:val="00582B57"/>
    <w:rsid w:val="00587D02"/>
    <w:rsid w:val="00595B0A"/>
    <w:rsid w:val="00597A3D"/>
    <w:rsid w:val="00597B9F"/>
    <w:rsid w:val="005A3F52"/>
    <w:rsid w:val="005A4D84"/>
    <w:rsid w:val="005A73E6"/>
    <w:rsid w:val="005A7861"/>
    <w:rsid w:val="005B05C6"/>
    <w:rsid w:val="005B0AFB"/>
    <w:rsid w:val="005B5111"/>
    <w:rsid w:val="005C3D0A"/>
    <w:rsid w:val="005C5B0D"/>
    <w:rsid w:val="005D2D4C"/>
    <w:rsid w:val="005E7A68"/>
    <w:rsid w:val="005F039D"/>
    <w:rsid w:val="005F1EDE"/>
    <w:rsid w:val="005F4D31"/>
    <w:rsid w:val="006134ED"/>
    <w:rsid w:val="00622CCB"/>
    <w:rsid w:val="00624B5B"/>
    <w:rsid w:val="00627173"/>
    <w:rsid w:val="00627612"/>
    <w:rsid w:val="00631574"/>
    <w:rsid w:val="006324C5"/>
    <w:rsid w:val="00637502"/>
    <w:rsid w:val="00640EC6"/>
    <w:rsid w:val="00641B8C"/>
    <w:rsid w:val="00645988"/>
    <w:rsid w:val="00646352"/>
    <w:rsid w:val="00646AE9"/>
    <w:rsid w:val="0065632A"/>
    <w:rsid w:val="006612F6"/>
    <w:rsid w:val="006636C5"/>
    <w:rsid w:val="0067271E"/>
    <w:rsid w:val="006738FC"/>
    <w:rsid w:val="0067637E"/>
    <w:rsid w:val="00681371"/>
    <w:rsid w:val="006850FC"/>
    <w:rsid w:val="0068557D"/>
    <w:rsid w:val="00686127"/>
    <w:rsid w:val="0069415F"/>
    <w:rsid w:val="006957C4"/>
    <w:rsid w:val="006960BC"/>
    <w:rsid w:val="006A139E"/>
    <w:rsid w:val="006A5AE3"/>
    <w:rsid w:val="006B1F1D"/>
    <w:rsid w:val="006B330D"/>
    <w:rsid w:val="006B4B77"/>
    <w:rsid w:val="006C1EBC"/>
    <w:rsid w:val="006C1FF6"/>
    <w:rsid w:val="006C2846"/>
    <w:rsid w:val="006C2897"/>
    <w:rsid w:val="006D0A00"/>
    <w:rsid w:val="006D2910"/>
    <w:rsid w:val="006D332F"/>
    <w:rsid w:val="006F0950"/>
    <w:rsid w:val="006F2EFC"/>
    <w:rsid w:val="00702267"/>
    <w:rsid w:val="00703443"/>
    <w:rsid w:val="00705009"/>
    <w:rsid w:val="007075A7"/>
    <w:rsid w:val="00710CC6"/>
    <w:rsid w:val="00717040"/>
    <w:rsid w:val="0072094D"/>
    <w:rsid w:val="00732F9C"/>
    <w:rsid w:val="007424CC"/>
    <w:rsid w:val="007438E4"/>
    <w:rsid w:val="007520A8"/>
    <w:rsid w:val="00753235"/>
    <w:rsid w:val="007625A9"/>
    <w:rsid w:val="0076620D"/>
    <w:rsid w:val="00766953"/>
    <w:rsid w:val="0076778D"/>
    <w:rsid w:val="00770934"/>
    <w:rsid w:val="007717F7"/>
    <w:rsid w:val="00772115"/>
    <w:rsid w:val="00773459"/>
    <w:rsid w:val="00773BF7"/>
    <w:rsid w:val="00774D4E"/>
    <w:rsid w:val="00776406"/>
    <w:rsid w:val="00783754"/>
    <w:rsid w:val="00783B03"/>
    <w:rsid w:val="00784B1B"/>
    <w:rsid w:val="00786D1D"/>
    <w:rsid w:val="00787365"/>
    <w:rsid w:val="00787C06"/>
    <w:rsid w:val="007943AE"/>
    <w:rsid w:val="00795EA6"/>
    <w:rsid w:val="007A3B08"/>
    <w:rsid w:val="007A6B20"/>
    <w:rsid w:val="007B05A6"/>
    <w:rsid w:val="007B2D9C"/>
    <w:rsid w:val="007B412A"/>
    <w:rsid w:val="007B7C85"/>
    <w:rsid w:val="007D112D"/>
    <w:rsid w:val="007E52F9"/>
    <w:rsid w:val="007E596F"/>
    <w:rsid w:val="007E6DCB"/>
    <w:rsid w:val="007F3B26"/>
    <w:rsid w:val="007F628A"/>
    <w:rsid w:val="00811560"/>
    <w:rsid w:val="00817378"/>
    <w:rsid w:val="008231A8"/>
    <w:rsid w:val="00824577"/>
    <w:rsid w:val="008255D6"/>
    <w:rsid w:val="00832EAA"/>
    <w:rsid w:val="00843169"/>
    <w:rsid w:val="00847893"/>
    <w:rsid w:val="008517DC"/>
    <w:rsid w:val="008552D8"/>
    <w:rsid w:val="008604CB"/>
    <w:rsid w:val="008637E7"/>
    <w:rsid w:val="00867216"/>
    <w:rsid w:val="00867672"/>
    <w:rsid w:val="00873AD0"/>
    <w:rsid w:val="00874739"/>
    <w:rsid w:val="0087554E"/>
    <w:rsid w:val="008756BE"/>
    <w:rsid w:val="00875846"/>
    <w:rsid w:val="008767D6"/>
    <w:rsid w:val="008768C6"/>
    <w:rsid w:val="008902FF"/>
    <w:rsid w:val="008946C2"/>
    <w:rsid w:val="008948AF"/>
    <w:rsid w:val="00895871"/>
    <w:rsid w:val="008960BB"/>
    <w:rsid w:val="008977F2"/>
    <w:rsid w:val="008A1F0E"/>
    <w:rsid w:val="008A3D16"/>
    <w:rsid w:val="008B29A5"/>
    <w:rsid w:val="008B50AF"/>
    <w:rsid w:val="008B7333"/>
    <w:rsid w:val="008C52DC"/>
    <w:rsid w:val="008D4A5C"/>
    <w:rsid w:val="008E055B"/>
    <w:rsid w:val="008E08ED"/>
    <w:rsid w:val="008E1C8A"/>
    <w:rsid w:val="008E1F9E"/>
    <w:rsid w:val="008E3A0A"/>
    <w:rsid w:val="008E4E00"/>
    <w:rsid w:val="008E5553"/>
    <w:rsid w:val="008E6796"/>
    <w:rsid w:val="008F08FC"/>
    <w:rsid w:val="008F317D"/>
    <w:rsid w:val="008F4E2E"/>
    <w:rsid w:val="00901014"/>
    <w:rsid w:val="00902242"/>
    <w:rsid w:val="009032A1"/>
    <w:rsid w:val="00904651"/>
    <w:rsid w:val="00910B95"/>
    <w:rsid w:val="009130A4"/>
    <w:rsid w:val="00914262"/>
    <w:rsid w:val="00915D16"/>
    <w:rsid w:val="00946B11"/>
    <w:rsid w:val="00965735"/>
    <w:rsid w:val="009701DF"/>
    <w:rsid w:val="00970E2D"/>
    <w:rsid w:val="00981912"/>
    <w:rsid w:val="00984BD0"/>
    <w:rsid w:val="009927FE"/>
    <w:rsid w:val="009A147D"/>
    <w:rsid w:val="009A1EDD"/>
    <w:rsid w:val="009A6E86"/>
    <w:rsid w:val="009B1456"/>
    <w:rsid w:val="009C154E"/>
    <w:rsid w:val="009C2078"/>
    <w:rsid w:val="009C2276"/>
    <w:rsid w:val="009C3BF0"/>
    <w:rsid w:val="009D0840"/>
    <w:rsid w:val="009D6603"/>
    <w:rsid w:val="009E031A"/>
    <w:rsid w:val="009E6A44"/>
    <w:rsid w:val="009F1C2F"/>
    <w:rsid w:val="009F5F4E"/>
    <w:rsid w:val="009F5F67"/>
    <w:rsid w:val="009F73F7"/>
    <w:rsid w:val="00A00A49"/>
    <w:rsid w:val="00A038D4"/>
    <w:rsid w:val="00A039DA"/>
    <w:rsid w:val="00A05602"/>
    <w:rsid w:val="00A21988"/>
    <w:rsid w:val="00A2328B"/>
    <w:rsid w:val="00A239A7"/>
    <w:rsid w:val="00A27E5B"/>
    <w:rsid w:val="00A346A3"/>
    <w:rsid w:val="00A53539"/>
    <w:rsid w:val="00A54C3C"/>
    <w:rsid w:val="00A62D78"/>
    <w:rsid w:val="00A7190E"/>
    <w:rsid w:val="00A74698"/>
    <w:rsid w:val="00A82414"/>
    <w:rsid w:val="00A838C2"/>
    <w:rsid w:val="00A8483F"/>
    <w:rsid w:val="00A857BA"/>
    <w:rsid w:val="00A91EED"/>
    <w:rsid w:val="00A95D7A"/>
    <w:rsid w:val="00A963AE"/>
    <w:rsid w:val="00A9683E"/>
    <w:rsid w:val="00AA22C1"/>
    <w:rsid w:val="00AA45A4"/>
    <w:rsid w:val="00AA6776"/>
    <w:rsid w:val="00AB479D"/>
    <w:rsid w:val="00AC4DEF"/>
    <w:rsid w:val="00AC5074"/>
    <w:rsid w:val="00AC77A5"/>
    <w:rsid w:val="00AD0324"/>
    <w:rsid w:val="00AD0FB2"/>
    <w:rsid w:val="00AE0E92"/>
    <w:rsid w:val="00AE1630"/>
    <w:rsid w:val="00B00113"/>
    <w:rsid w:val="00B0029F"/>
    <w:rsid w:val="00B0520A"/>
    <w:rsid w:val="00B053B1"/>
    <w:rsid w:val="00B065F1"/>
    <w:rsid w:val="00B0738D"/>
    <w:rsid w:val="00B15316"/>
    <w:rsid w:val="00B15651"/>
    <w:rsid w:val="00B169DF"/>
    <w:rsid w:val="00B21703"/>
    <w:rsid w:val="00B22631"/>
    <w:rsid w:val="00B22F9A"/>
    <w:rsid w:val="00B30D57"/>
    <w:rsid w:val="00B4346C"/>
    <w:rsid w:val="00B54C96"/>
    <w:rsid w:val="00B56CEF"/>
    <w:rsid w:val="00B60B56"/>
    <w:rsid w:val="00B62560"/>
    <w:rsid w:val="00B629A8"/>
    <w:rsid w:val="00B646FD"/>
    <w:rsid w:val="00B67F00"/>
    <w:rsid w:val="00B93598"/>
    <w:rsid w:val="00B97200"/>
    <w:rsid w:val="00B97EF4"/>
    <w:rsid w:val="00BA79BA"/>
    <w:rsid w:val="00BB04B1"/>
    <w:rsid w:val="00BB0CCA"/>
    <w:rsid w:val="00BC4845"/>
    <w:rsid w:val="00BD2FDF"/>
    <w:rsid w:val="00BD3F0D"/>
    <w:rsid w:val="00BD7542"/>
    <w:rsid w:val="00BE174B"/>
    <w:rsid w:val="00BE2A09"/>
    <w:rsid w:val="00BF18A5"/>
    <w:rsid w:val="00BF59D1"/>
    <w:rsid w:val="00BF646C"/>
    <w:rsid w:val="00C02BAD"/>
    <w:rsid w:val="00C10DD6"/>
    <w:rsid w:val="00C1349A"/>
    <w:rsid w:val="00C20061"/>
    <w:rsid w:val="00C221C9"/>
    <w:rsid w:val="00C376C8"/>
    <w:rsid w:val="00C416B1"/>
    <w:rsid w:val="00C459F8"/>
    <w:rsid w:val="00C505D5"/>
    <w:rsid w:val="00C52EF6"/>
    <w:rsid w:val="00C54230"/>
    <w:rsid w:val="00C60E0A"/>
    <w:rsid w:val="00C64B02"/>
    <w:rsid w:val="00C678EF"/>
    <w:rsid w:val="00C703D1"/>
    <w:rsid w:val="00C7334D"/>
    <w:rsid w:val="00C73420"/>
    <w:rsid w:val="00C77823"/>
    <w:rsid w:val="00C820C2"/>
    <w:rsid w:val="00C93E6A"/>
    <w:rsid w:val="00C9686F"/>
    <w:rsid w:val="00CA1882"/>
    <w:rsid w:val="00CA47AD"/>
    <w:rsid w:val="00CA4FB2"/>
    <w:rsid w:val="00CB3013"/>
    <w:rsid w:val="00CB336B"/>
    <w:rsid w:val="00CC28E7"/>
    <w:rsid w:val="00CC2977"/>
    <w:rsid w:val="00CC3C17"/>
    <w:rsid w:val="00CD07A6"/>
    <w:rsid w:val="00CD0B57"/>
    <w:rsid w:val="00CD54EF"/>
    <w:rsid w:val="00CE30C7"/>
    <w:rsid w:val="00CE6677"/>
    <w:rsid w:val="00CF313D"/>
    <w:rsid w:val="00D056B6"/>
    <w:rsid w:val="00D05C11"/>
    <w:rsid w:val="00D1106A"/>
    <w:rsid w:val="00D12852"/>
    <w:rsid w:val="00D1335E"/>
    <w:rsid w:val="00D1558F"/>
    <w:rsid w:val="00D37CB1"/>
    <w:rsid w:val="00D43B20"/>
    <w:rsid w:val="00D43C19"/>
    <w:rsid w:val="00D5160A"/>
    <w:rsid w:val="00D5710C"/>
    <w:rsid w:val="00D646E3"/>
    <w:rsid w:val="00D702DD"/>
    <w:rsid w:val="00D70555"/>
    <w:rsid w:val="00D707BE"/>
    <w:rsid w:val="00D8075E"/>
    <w:rsid w:val="00D815B9"/>
    <w:rsid w:val="00D85FFC"/>
    <w:rsid w:val="00D86E5D"/>
    <w:rsid w:val="00D91426"/>
    <w:rsid w:val="00D941B5"/>
    <w:rsid w:val="00DA12DD"/>
    <w:rsid w:val="00DA7453"/>
    <w:rsid w:val="00DB1215"/>
    <w:rsid w:val="00DB7FF4"/>
    <w:rsid w:val="00DC19E7"/>
    <w:rsid w:val="00DD3068"/>
    <w:rsid w:val="00DD447A"/>
    <w:rsid w:val="00DE722D"/>
    <w:rsid w:val="00DE7A48"/>
    <w:rsid w:val="00DF34C5"/>
    <w:rsid w:val="00DF7DCA"/>
    <w:rsid w:val="00E048EE"/>
    <w:rsid w:val="00E05497"/>
    <w:rsid w:val="00E0712F"/>
    <w:rsid w:val="00E0796A"/>
    <w:rsid w:val="00E14D52"/>
    <w:rsid w:val="00E235E1"/>
    <w:rsid w:val="00E273A8"/>
    <w:rsid w:val="00E3383F"/>
    <w:rsid w:val="00E36B7F"/>
    <w:rsid w:val="00E420C3"/>
    <w:rsid w:val="00E42360"/>
    <w:rsid w:val="00E43951"/>
    <w:rsid w:val="00E50C03"/>
    <w:rsid w:val="00E51597"/>
    <w:rsid w:val="00E52508"/>
    <w:rsid w:val="00E624FA"/>
    <w:rsid w:val="00E70AD2"/>
    <w:rsid w:val="00E779D1"/>
    <w:rsid w:val="00E80427"/>
    <w:rsid w:val="00E833EF"/>
    <w:rsid w:val="00E85FEA"/>
    <w:rsid w:val="00E91B0E"/>
    <w:rsid w:val="00EA2998"/>
    <w:rsid w:val="00EA4F61"/>
    <w:rsid w:val="00EA692B"/>
    <w:rsid w:val="00EB3C2B"/>
    <w:rsid w:val="00EC04E4"/>
    <w:rsid w:val="00EC11D3"/>
    <w:rsid w:val="00EC739D"/>
    <w:rsid w:val="00EC7FB9"/>
    <w:rsid w:val="00ED0C9E"/>
    <w:rsid w:val="00ED1145"/>
    <w:rsid w:val="00ED14DC"/>
    <w:rsid w:val="00ED4171"/>
    <w:rsid w:val="00ED5116"/>
    <w:rsid w:val="00ED771A"/>
    <w:rsid w:val="00EF5F64"/>
    <w:rsid w:val="00EF69B3"/>
    <w:rsid w:val="00F15BED"/>
    <w:rsid w:val="00F20DC9"/>
    <w:rsid w:val="00F21523"/>
    <w:rsid w:val="00F223FC"/>
    <w:rsid w:val="00F224F7"/>
    <w:rsid w:val="00F237D6"/>
    <w:rsid w:val="00F40D36"/>
    <w:rsid w:val="00F40FC0"/>
    <w:rsid w:val="00F421A5"/>
    <w:rsid w:val="00F521C9"/>
    <w:rsid w:val="00F530D8"/>
    <w:rsid w:val="00F60D63"/>
    <w:rsid w:val="00F6296C"/>
    <w:rsid w:val="00F63FDF"/>
    <w:rsid w:val="00F64815"/>
    <w:rsid w:val="00F67118"/>
    <w:rsid w:val="00F844C2"/>
    <w:rsid w:val="00F870A8"/>
    <w:rsid w:val="00FA5385"/>
    <w:rsid w:val="00FB038F"/>
    <w:rsid w:val="00FB5565"/>
    <w:rsid w:val="00FC1FA4"/>
    <w:rsid w:val="00FC2F39"/>
    <w:rsid w:val="00FC3792"/>
    <w:rsid w:val="00FE35D0"/>
    <w:rsid w:val="00FE4B22"/>
    <w:rsid w:val="00FE5D9F"/>
    <w:rsid w:val="00FE6AE9"/>
    <w:rsid w:val="00FF5A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D1E7C"/>
  <w15:docId w15:val="{0D762E71-9A04-42E2-9ECD-E113D7067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46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7542"/>
    <w:pPr>
      <w:tabs>
        <w:tab w:val="center" w:pos="4513"/>
        <w:tab w:val="right" w:pos="9026"/>
      </w:tabs>
    </w:pPr>
  </w:style>
  <w:style w:type="character" w:customStyle="1" w:styleId="HeaderChar">
    <w:name w:val="Header Char"/>
    <w:basedOn w:val="DefaultParagraphFont"/>
    <w:link w:val="Header"/>
    <w:uiPriority w:val="99"/>
    <w:rsid w:val="00BD7542"/>
  </w:style>
  <w:style w:type="paragraph" w:styleId="Footer">
    <w:name w:val="footer"/>
    <w:basedOn w:val="Normal"/>
    <w:link w:val="FooterChar"/>
    <w:uiPriority w:val="99"/>
    <w:unhideWhenUsed/>
    <w:rsid w:val="00BD7542"/>
    <w:pPr>
      <w:tabs>
        <w:tab w:val="center" w:pos="4513"/>
        <w:tab w:val="right" w:pos="9026"/>
      </w:tabs>
    </w:pPr>
  </w:style>
  <w:style w:type="character" w:customStyle="1" w:styleId="FooterChar">
    <w:name w:val="Footer Char"/>
    <w:basedOn w:val="DefaultParagraphFont"/>
    <w:link w:val="Footer"/>
    <w:uiPriority w:val="99"/>
    <w:rsid w:val="00BD7542"/>
  </w:style>
  <w:style w:type="paragraph" w:styleId="ListParagraph">
    <w:name w:val="List Paragraph"/>
    <w:basedOn w:val="Normal"/>
    <w:uiPriority w:val="34"/>
    <w:qFormat/>
    <w:rsid w:val="002A32C0"/>
    <w:pPr>
      <w:ind w:left="720"/>
      <w:contextualSpacing/>
    </w:pPr>
  </w:style>
  <w:style w:type="paragraph" w:styleId="BalloonText">
    <w:name w:val="Balloon Text"/>
    <w:basedOn w:val="Normal"/>
    <w:link w:val="BalloonTextChar"/>
    <w:uiPriority w:val="99"/>
    <w:semiHidden/>
    <w:unhideWhenUsed/>
    <w:rsid w:val="00564D37"/>
    <w:rPr>
      <w:rFonts w:ascii="Tahoma" w:hAnsi="Tahoma" w:cs="Tahoma"/>
      <w:sz w:val="16"/>
      <w:szCs w:val="16"/>
    </w:rPr>
  </w:style>
  <w:style w:type="character" w:customStyle="1" w:styleId="BalloonTextChar">
    <w:name w:val="Balloon Text Char"/>
    <w:basedOn w:val="DefaultParagraphFont"/>
    <w:link w:val="BalloonText"/>
    <w:uiPriority w:val="99"/>
    <w:semiHidden/>
    <w:rsid w:val="00564D37"/>
    <w:rPr>
      <w:rFonts w:ascii="Tahoma" w:hAnsi="Tahoma" w:cs="Tahoma"/>
      <w:sz w:val="16"/>
      <w:szCs w:val="16"/>
    </w:rPr>
  </w:style>
  <w:style w:type="paragraph" w:customStyle="1" w:styleId="xxmsonormal">
    <w:name w:val="x_xmsonormal"/>
    <w:basedOn w:val="Normal"/>
    <w:rsid w:val="008552D8"/>
    <w:pPr>
      <w:spacing w:before="100" w:beforeAutospacing="1" w:after="100" w:afterAutospacing="1"/>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8C52DC"/>
    <w:pPr>
      <w:spacing w:before="100" w:beforeAutospacing="1" w:after="100" w:afterAutospacing="1"/>
    </w:pPr>
    <w:rPr>
      <w:rFonts w:ascii="Times New Roman" w:eastAsia="Times New Roman" w:hAnsi="Times New Roman" w:cs="Times New Roman"/>
      <w:sz w:val="24"/>
      <w:szCs w:val="24"/>
      <w:lang w:eastAsia="en-GB"/>
    </w:rPr>
  </w:style>
  <w:style w:type="paragraph" w:styleId="NoSpacing">
    <w:name w:val="No Spacing"/>
    <w:uiPriority w:val="1"/>
    <w:qFormat/>
    <w:rsid w:val="00DC1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762063">
      <w:bodyDiv w:val="1"/>
      <w:marLeft w:val="0"/>
      <w:marRight w:val="0"/>
      <w:marTop w:val="0"/>
      <w:marBottom w:val="0"/>
      <w:divBdr>
        <w:top w:val="none" w:sz="0" w:space="0" w:color="auto"/>
        <w:left w:val="none" w:sz="0" w:space="0" w:color="auto"/>
        <w:bottom w:val="none" w:sz="0" w:space="0" w:color="auto"/>
        <w:right w:val="none" w:sz="0" w:space="0" w:color="auto"/>
      </w:divBdr>
    </w:div>
    <w:div w:id="811604413">
      <w:bodyDiv w:val="1"/>
      <w:marLeft w:val="0"/>
      <w:marRight w:val="0"/>
      <w:marTop w:val="0"/>
      <w:marBottom w:val="0"/>
      <w:divBdr>
        <w:top w:val="none" w:sz="0" w:space="0" w:color="auto"/>
        <w:left w:val="none" w:sz="0" w:space="0" w:color="auto"/>
        <w:bottom w:val="none" w:sz="0" w:space="0" w:color="auto"/>
        <w:right w:val="none" w:sz="0" w:space="0" w:color="auto"/>
      </w:divBdr>
    </w:div>
    <w:div w:id="168991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7C6A2-CE00-465C-B3FE-394C6F7DB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1335</TotalTime>
  <Pages>9</Pages>
  <Words>2938</Words>
  <Characters>15928</Characters>
  <Application>Microsoft Office Word</Application>
  <DocSecurity>0</DocSecurity>
  <Lines>442</Lines>
  <Paragraphs>200</Paragraphs>
  <ScaleCrop>false</ScaleCrop>
  <HeadingPairs>
    <vt:vector size="2" baseType="variant">
      <vt:variant>
        <vt:lpstr>Title</vt:lpstr>
      </vt:variant>
      <vt:variant>
        <vt:i4>1</vt:i4>
      </vt:variant>
    </vt:vector>
  </HeadingPairs>
  <TitlesOfParts>
    <vt:vector size="1" baseType="lpstr">
      <vt:lpstr/>
    </vt:vector>
  </TitlesOfParts>
  <Company>PBC</Company>
  <LinksUpToDate>false</LinksUpToDate>
  <CharactersWithSpaces>18666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WatsonJane</dc:creator>
  <cp:keywords/>
  <dc:description/>
  <cp:lastModifiedBy>Paul Preston</cp:lastModifiedBy>
  <cp:revision>15</cp:revision>
  <cp:lastPrinted>2025-10-23T13:33:00Z</cp:lastPrinted>
  <dcterms:created xsi:type="dcterms:W3CDTF">2025-08-15T09:31:00Z</dcterms:created>
  <dcterms:modified xsi:type="dcterms:W3CDTF">2025-12-23T09:33:00Z</dcterms:modified>
</cp:coreProperties>
</file>