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E15A9" w14:textId="77777777" w:rsidR="008B2BDE" w:rsidRDefault="00000000">
      <w:pPr>
        <w:pStyle w:val="Heading1"/>
        <w:spacing w:before="77" w:line="276" w:lineRule="auto"/>
        <w:ind w:left="2583" w:right="2696"/>
        <w:jc w:val="center"/>
      </w:pPr>
      <w:r>
        <w:t>NOTE</w:t>
      </w:r>
      <w:r>
        <w:rPr>
          <w:spacing w:val="-8"/>
        </w:rPr>
        <w:t xml:space="preserve"> </w:t>
      </w:r>
      <w:r>
        <w:t>OF</w:t>
      </w:r>
      <w:r>
        <w:rPr>
          <w:spacing w:val="-8"/>
        </w:rPr>
        <w:t xml:space="preserve"> </w:t>
      </w:r>
      <w:r>
        <w:t>THE</w:t>
      </w:r>
      <w:r>
        <w:rPr>
          <w:spacing w:val="-6"/>
        </w:rPr>
        <w:t xml:space="preserve"> </w:t>
      </w:r>
      <w:r>
        <w:t>MEETING</w:t>
      </w:r>
      <w:r>
        <w:rPr>
          <w:spacing w:val="-5"/>
        </w:rPr>
        <w:t xml:space="preserve"> </w:t>
      </w:r>
      <w:r>
        <w:t>OF</w:t>
      </w:r>
      <w:r>
        <w:rPr>
          <w:spacing w:val="-6"/>
        </w:rPr>
        <w:t xml:space="preserve"> </w:t>
      </w:r>
      <w:r>
        <w:t>THE NELSON TOWN DEAL BOARD HELD AT NELSON</w:t>
      </w:r>
      <w:r>
        <w:rPr>
          <w:spacing w:val="-1"/>
        </w:rPr>
        <w:t xml:space="preserve"> </w:t>
      </w:r>
      <w:r>
        <w:t>TOWN HALL, AND VIA TEAMS</w:t>
      </w:r>
    </w:p>
    <w:p w14:paraId="02F1B4FD" w14:textId="77777777" w:rsidR="008B2BDE" w:rsidRDefault="00000000">
      <w:pPr>
        <w:spacing w:line="276" w:lineRule="exact"/>
        <w:ind w:left="2583" w:right="2699"/>
        <w:jc w:val="center"/>
        <w:rPr>
          <w:rFonts w:ascii="Arial"/>
          <w:b/>
          <w:sz w:val="24"/>
        </w:rPr>
      </w:pPr>
      <w:r>
        <w:rPr>
          <w:rFonts w:ascii="Arial"/>
          <w:b/>
          <w:sz w:val="24"/>
        </w:rPr>
        <w:t>ON</w:t>
      </w:r>
      <w:r>
        <w:rPr>
          <w:rFonts w:ascii="Arial"/>
          <w:b/>
          <w:spacing w:val="-4"/>
          <w:sz w:val="24"/>
        </w:rPr>
        <w:t xml:space="preserve"> </w:t>
      </w:r>
      <w:r>
        <w:rPr>
          <w:rFonts w:ascii="Arial"/>
          <w:b/>
          <w:sz w:val="24"/>
        </w:rPr>
        <w:t>13</w:t>
      </w:r>
      <w:r>
        <w:rPr>
          <w:rFonts w:ascii="Arial"/>
          <w:b/>
          <w:position w:val="8"/>
          <w:sz w:val="16"/>
        </w:rPr>
        <w:t>TH</w:t>
      </w:r>
      <w:r>
        <w:rPr>
          <w:rFonts w:ascii="Arial"/>
          <w:b/>
          <w:spacing w:val="-3"/>
          <w:position w:val="8"/>
          <w:sz w:val="16"/>
        </w:rPr>
        <w:t xml:space="preserve"> </w:t>
      </w:r>
      <w:r>
        <w:rPr>
          <w:rFonts w:ascii="Arial"/>
          <w:b/>
          <w:sz w:val="24"/>
        </w:rPr>
        <w:t>JUNE</w:t>
      </w:r>
      <w:r>
        <w:rPr>
          <w:rFonts w:ascii="Arial"/>
          <w:b/>
          <w:spacing w:val="-1"/>
          <w:sz w:val="24"/>
        </w:rPr>
        <w:t xml:space="preserve"> </w:t>
      </w:r>
      <w:r>
        <w:rPr>
          <w:rFonts w:ascii="Arial"/>
          <w:b/>
          <w:spacing w:val="-4"/>
          <w:sz w:val="24"/>
        </w:rPr>
        <w:t>2025</w:t>
      </w:r>
    </w:p>
    <w:p w14:paraId="0DB8F10E" w14:textId="77777777" w:rsidR="008B2BDE" w:rsidRDefault="008B2BDE">
      <w:pPr>
        <w:pStyle w:val="BodyText"/>
        <w:spacing w:before="81"/>
        <w:rPr>
          <w:rFonts w:ascii="Arial"/>
          <w:b/>
        </w:rPr>
      </w:pPr>
    </w:p>
    <w:p w14:paraId="0B0460D6" w14:textId="77777777" w:rsidR="008B2BDE" w:rsidRDefault="00000000">
      <w:pPr>
        <w:spacing w:before="1"/>
        <w:ind w:left="2585" w:right="2696"/>
        <w:jc w:val="center"/>
        <w:rPr>
          <w:rFonts w:ascii="Arial"/>
          <w:i/>
          <w:sz w:val="24"/>
        </w:rPr>
      </w:pPr>
      <w:r>
        <w:rPr>
          <w:rFonts w:ascii="Arial"/>
          <w:i/>
          <w:spacing w:val="-2"/>
          <w:sz w:val="24"/>
        </w:rPr>
        <w:t>PRESENT</w:t>
      </w:r>
    </w:p>
    <w:p w14:paraId="4203A571" w14:textId="77777777" w:rsidR="008B2BDE" w:rsidRDefault="008B2BDE">
      <w:pPr>
        <w:pStyle w:val="BodyText"/>
        <w:spacing w:before="83"/>
        <w:rPr>
          <w:rFonts w:ascii="Arial"/>
          <w:i/>
        </w:rPr>
      </w:pPr>
    </w:p>
    <w:p w14:paraId="20EEC6A1" w14:textId="77777777" w:rsidR="008B2BDE" w:rsidRDefault="00000000">
      <w:pPr>
        <w:spacing w:before="1"/>
        <w:ind w:left="3592"/>
        <w:rPr>
          <w:rFonts w:ascii="Arial" w:hAnsi="Arial"/>
          <w:i/>
          <w:sz w:val="24"/>
        </w:rPr>
      </w:pPr>
      <w:r>
        <w:rPr>
          <w:rFonts w:ascii="Arial" w:hAnsi="Arial"/>
          <w:i/>
          <w:sz w:val="24"/>
        </w:rPr>
        <w:t>S.</w:t>
      </w:r>
      <w:r>
        <w:rPr>
          <w:rFonts w:ascii="Arial" w:hAnsi="Arial"/>
          <w:i/>
          <w:spacing w:val="-2"/>
          <w:sz w:val="24"/>
        </w:rPr>
        <w:t xml:space="preserve"> </w:t>
      </w:r>
      <w:r>
        <w:rPr>
          <w:rFonts w:ascii="Arial" w:hAnsi="Arial"/>
          <w:i/>
          <w:sz w:val="24"/>
        </w:rPr>
        <w:t>Barnes –</w:t>
      </w:r>
      <w:r>
        <w:rPr>
          <w:rFonts w:ascii="Arial" w:hAnsi="Arial"/>
          <w:i/>
          <w:spacing w:val="-2"/>
          <w:sz w:val="24"/>
        </w:rPr>
        <w:t xml:space="preserve"> (Chair)</w:t>
      </w:r>
    </w:p>
    <w:p w14:paraId="0346DB85" w14:textId="77777777" w:rsidR="008B2BDE" w:rsidRDefault="008B2BDE">
      <w:pPr>
        <w:pStyle w:val="BodyText"/>
        <w:spacing w:before="81"/>
        <w:rPr>
          <w:rFonts w:ascii="Arial"/>
          <w:i/>
        </w:rPr>
      </w:pPr>
    </w:p>
    <w:p w14:paraId="5060264D" w14:textId="77777777" w:rsidR="008B2BDE" w:rsidRDefault="00000000">
      <w:pPr>
        <w:ind w:left="23"/>
        <w:rPr>
          <w:rFonts w:ascii="Arial"/>
          <w:b/>
          <w:i/>
          <w:sz w:val="24"/>
        </w:rPr>
      </w:pPr>
      <w:r>
        <w:rPr>
          <w:rFonts w:ascii="Arial"/>
          <w:b/>
          <w:i/>
          <w:sz w:val="24"/>
        </w:rPr>
        <w:t>Members</w:t>
      </w:r>
      <w:r>
        <w:rPr>
          <w:rFonts w:ascii="Arial"/>
          <w:b/>
          <w:i/>
          <w:spacing w:val="-4"/>
          <w:sz w:val="24"/>
        </w:rPr>
        <w:t xml:space="preserve"> </w:t>
      </w:r>
      <w:r>
        <w:rPr>
          <w:rFonts w:ascii="Arial"/>
          <w:b/>
          <w:i/>
          <w:sz w:val="24"/>
        </w:rPr>
        <w:t>of</w:t>
      </w:r>
      <w:r>
        <w:rPr>
          <w:rFonts w:ascii="Arial"/>
          <w:b/>
          <w:i/>
          <w:spacing w:val="-2"/>
          <w:sz w:val="24"/>
        </w:rPr>
        <w:t xml:space="preserve"> </w:t>
      </w:r>
      <w:r>
        <w:rPr>
          <w:rFonts w:ascii="Arial"/>
          <w:b/>
          <w:i/>
          <w:sz w:val="24"/>
        </w:rPr>
        <w:t>the</w:t>
      </w:r>
      <w:r>
        <w:rPr>
          <w:rFonts w:ascii="Arial"/>
          <w:b/>
          <w:i/>
          <w:spacing w:val="-1"/>
          <w:sz w:val="24"/>
        </w:rPr>
        <w:t xml:space="preserve"> </w:t>
      </w:r>
      <w:r>
        <w:rPr>
          <w:rFonts w:ascii="Arial"/>
          <w:b/>
          <w:i/>
          <w:spacing w:val="-4"/>
          <w:sz w:val="24"/>
        </w:rPr>
        <w:t>Board</w:t>
      </w:r>
    </w:p>
    <w:p w14:paraId="13AA3F87" w14:textId="77777777" w:rsidR="008B2BDE" w:rsidRDefault="008B2BDE">
      <w:pPr>
        <w:pStyle w:val="BodyText"/>
        <w:spacing w:before="84"/>
        <w:rPr>
          <w:rFonts w:ascii="Arial"/>
          <w:b/>
          <w:i/>
        </w:rPr>
      </w:pPr>
    </w:p>
    <w:p w14:paraId="0553E993" w14:textId="77777777" w:rsidR="008B2BDE" w:rsidRDefault="00000000">
      <w:pPr>
        <w:tabs>
          <w:tab w:val="left" w:pos="2858"/>
        </w:tabs>
        <w:spacing w:line="276" w:lineRule="auto"/>
        <w:ind w:left="23" w:right="3190"/>
        <w:rPr>
          <w:rFonts w:ascii="Arial"/>
          <w:i/>
          <w:sz w:val="24"/>
        </w:rPr>
      </w:pPr>
      <w:proofErr w:type="spellStart"/>
      <w:r>
        <w:rPr>
          <w:rFonts w:ascii="Arial"/>
          <w:i/>
          <w:sz w:val="24"/>
        </w:rPr>
        <w:t>Councillor</w:t>
      </w:r>
      <w:proofErr w:type="spellEnd"/>
      <w:r>
        <w:rPr>
          <w:rFonts w:ascii="Arial"/>
          <w:i/>
          <w:sz w:val="24"/>
        </w:rPr>
        <w:t xml:space="preserve"> N. Ahmed</w:t>
      </w:r>
      <w:r>
        <w:rPr>
          <w:rFonts w:ascii="Arial"/>
          <w:i/>
          <w:sz w:val="24"/>
        </w:rPr>
        <w:tab/>
        <w:t>Pendle</w:t>
      </w:r>
      <w:r>
        <w:rPr>
          <w:rFonts w:ascii="Arial"/>
          <w:i/>
          <w:spacing w:val="-12"/>
          <w:sz w:val="24"/>
        </w:rPr>
        <w:t xml:space="preserve"> </w:t>
      </w:r>
      <w:r>
        <w:rPr>
          <w:rFonts w:ascii="Arial"/>
          <w:i/>
          <w:sz w:val="24"/>
        </w:rPr>
        <w:t>Borough</w:t>
      </w:r>
      <w:r>
        <w:rPr>
          <w:rFonts w:ascii="Arial"/>
          <w:i/>
          <w:spacing w:val="-12"/>
          <w:sz w:val="24"/>
        </w:rPr>
        <w:t xml:space="preserve"> </w:t>
      </w:r>
      <w:r>
        <w:rPr>
          <w:rFonts w:ascii="Arial"/>
          <w:i/>
          <w:sz w:val="24"/>
        </w:rPr>
        <w:t>Council</w:t>
      </w:r>
      <w:r>
        <w:rPr>
          <w:rFonts w:ascii="Arial"/>
          <w:i/>
          <w:spacing w:val="-13"/>
          <w:sz w:val="24"/>
        </w:rPr>
        <w:t xml:space="preserve"> </w:t>
      </w:r>
      <w:r>
        <w:rPr>
          <w:rFonts w:ascii="Arial"/>
          <w:i/>
          <w:sz w:val="24"/>
        </w:rPr>
        <w:t xml:space="preserve">(PBC) </w:t>
      </w:r>
      <w:proofErr w:type="spellStart"/>
      <w:r>
        <w:rPr>
          <w:rFonts w:ascii="Arial"/>
          <w:i/>
          <w:sz w:val="24"/>
        </w:rPr>
        <w:t>Councillor</w:t>
      </w:r>
      <w:proofErr w:type="spellEnd"/>
      <w:r>
        <w:rPr>
          <w:rFonts w:ascii="Arial"/>
          <w:i/>
          <w:sz w:val="24"/>
        </w:rPr>
        <w:t xml:space="preserve"> D. Whipp</w:t>
      </w:r>
      <w:r>
        <w:rPr>
          <w:rFonts w:ascii="Arial"/>
          <w:i/>
          <w:sz w:val="24"/>
        </w:rPr>
        <w:tab/>
      </w:r>
      <w:r>
        <w:rPr>
          <w:rFonts w:ascii="Arial"/>
          <w:i/>
          <w:spacing w:val="-4"/>
          <w:sz w:val="24"/>
        </w:rPr>
        <w:t>PBC</w:t>
      </w:r>
    </w:p>
    <w:p w14:paraId="7F346379" w14:textId="77777777" w:rsidR="008B2BDE" w:rsidRDefault="00000000">
      <w:pPr>
        <w:tabs>
          <w:tab w:val="left" w:pos="2858"/>
        </w:tabs>
        <w:spacing w:line="275" w:lineRule="exact"/>
        <w:ind w:left="23"/>
        <w:rPr>
          <w:rFonts w:ascii="Arial"/>
          <w:i/>
          <w:sz w:val="24"/>
        </w:rPr>
      </w:pPr>
      <w:proofErr w:type="spellStart"/>
      <w:r>
        <w:rPr>
          <w:rFonts w:ascii="Arial"/>
          <w:i/>
          <w:sz w:val="24"/>
        </w:rPr>
        <w:t>Councillor</w:t>
      </w:r>
      <w:proofErr w:type="spellEnd"/>
      <w:r>
        <w:rPr>
          <w:rFonts w:ascii="Arial"/>
          <w:i/>
          <w:spacing w:val="-2"/>
          <w:sz w:val="24"/>
        </w:rPr>
        <w:t xml:space="preserve"> </w:t>
      </w:r>
      <w:r>
        <w:rPr>
          <w:rFonts w:ascii="Arial"/>
          <w:i/>
          <w:sz w:val="24"/>
        </w:rPr>
        <w:t>A.</w:t>
      </w:r>
      <w:r>
        <w:rPr>
          <w:rFonts w:ascii="Arial"/>
          <w:i/>
          <w:spacing w:val="-1"/>
          <w:sz w:val="24"/>
        </w:rPr>
        <w:t xml:space="preserve"> </w:t>
      </w:r>
      <w:r>
        <w:rPr>
          <w:rFonts w:ascii="Arial"/>
          <w:i/>
          <w:spacing w:val="-2"/>
          <w:sz w:val="24"/>
        </w:rPr>
        <w:t>Mahmood</w:t>
      </w:r>
      <w:r>
        <w:rPr>
          <w:rFonts w:ascii="Arial"/>
          <w:i/>
          <w:sz w:val="24"/>
        </w:rPr>
        <w:tab/>
      </w:r>
      <w:r>
        <w:rPr>
          <w:rFonts w:ascii="Arial"/>
          <w:i/>
          <w:spacing w:val="-5"/>
          <w:sz w:val="24"/>
        </w:rPr>
        <w:t>PBC</w:t>
      </w:r>
    </w:p>
    <w:p w14:paraId="17D90635" w14:textId="77777777" w:rsidR="008B2BDE" w:rsidRDefault="00000000">
      <w:pPr>
        <w:tabs>
          <w:tab w:val="left" w:pos="2858"/>
        </w:tabs>
        <w:spacing w:before="41"/>
        <w:ind w:left="23"/>
        <w:rPr>
          <w:rFonts w:ascii="Arial"/>
          <w:i/>
          <w:sz w:val="24"/>
        </w:rPr>
      </w:pPr>
      <w:r>
        <w:rPr>
          <w:rFonts w:ascii="Arial"/>
          <w:i/>
          <w:sz w:val="24"/>
        </w:rPr>
        <w:t xml:space="preserve">C. </w:t>
      </w:r>
      <w:r>
        <w:rPr>
          <w:rFonts w:ascii="Arial"/>
          <w:i/>
          <w:spacing w:val="-2"/>
          <w:sz w:val="24"/>
        </w:rPr>
        <w:t>Bennett</w:t>
      </w:r>
      <w:r>
        <w:rPr>
          <w:rFonts w:ascii="Arial"/>
          <w:i/>
          <w:sz w:val="24"/>
        </w:rPr>
        <w:tab/>
        <w:t>Positive</w:t>
      </w:r>
      <w:r>
        <w:rPr>
          <w:rFonts w:ascii="Arial"/>
          <w:i/>
          <w:spacing w:val="-4"/>
          <w:sz w:val="24"/>
        </w:rPr>
        <w:t xml:space="preserve"> </w:t>
      </w:r>
      <w:r>
        <w:rPr>
          <w:rFonts w:ascii="Arial"/>
          <w:i/>
          <w:sz w:val="24"/>
        </w:rPr>
        <w:t>Action</w:t>
      </w:r>
      <w:r>
        <w:rPr>
          <w:rFonts w:ascii="Arial"/>
          <w:i/>
          <w:spacing w:val="-3"/>
          <w:sz w:val="24"/>
        </w:rPr>
        <w:t xml:space="preserve"> </w:t>
      </w:r>
      <w:r>
        <w:rPr>
          <w:rFonts w:ascii="Arial"/>
          <w:i/>
          <w:sz w:val="24"/>
        </w:rPr>
        <w:t>in</w:t>
      </w:r>
      <w:r>
        <w:rPr>
          <w:rFonts w:ascii="Arial"/>
          <w:i/>
          <w:spacing w:val="-5"/>
          <w:sz w:val="24"/>
        </w:rPr>
        <w:t xml:space="preserve"> </w:t>
      </w:r>
      <w:r>
        <w:rPr>
          <w:rFonts w:ascii="Arial"/>
          <w:i/>
          <w:sz w:val="24"/>
        </w:rPr>
        <w:t>the</w:t>
      </w:r>
      <w:r>
        <w:rPr>
          <w:rFonts w:ascii="Arial"/>
          <w:i/>
          <w:spacing w:val="-5"/>
          <w:sz w:val="24"/>
        </w:rPr>
        <w:t xml:space="preserve"> </w:t>
      </w:r>
      <w:r>
        <w:rPr>
          <w:rFonts w:ascii="Arial"/>
          <w:i/>
          <w:spacing w:val="-2"/>
          <w:sz w:val="24"/>
        </w:rPr>
        <w:t>Community</w:t>
      </w:r>
    </w:p>
    <w:p w14:paraId="7BCFCC6F" w14:textId="77777777" w:rsidR="008B2BDE" w:rsidRDefault="00000000">
      <w:pPr>
        <w:tabs>
          <w:tab w:val="left" w:pos="2858"/>
        </w:tabs>
        <w:spacing w:before="43"/>
        <w:ind w:left="23"/>
        <w:rPr>
          <w:rFonts w:ascii="Arial"/>
          <w:i/>
          <w:sz w:val="24"/>
        </w:rPr>
      </w:pPr>
      <w:r>
        <w:rPr>
          <w:rFonts w:ascii="Arial"/>
          <w:i/>
          <w:sz w:val="24"/>
        </w:rPr>
        <w:t xml:space="preserve">J. </w:t>
      </w:r>
      <w:r>
        <w:rPr>
          <w:rFonts w:ascii="Arial"/>
          <w:i/>
          <w:spacing w:val="-2"/>
          <w:sz w:val="24"/>
        </w:rPr>
        <w:t>Hinder</w:t>
      </w:r>
      <w:r>
        <w:rPr>
          <w:rFonts w:ascii="Arial"/>
          <w:i/>
          <w:sz w:val="24"/>
        </w:rPr>
        <w:tab/>
        <w:t>Member</w:t>
      </w:r>
      <w:r>
        <w:rPr>
          <w:rFonts w:ascii="Arial"/>
          <w:i/>
          <w:spacing w:val="-4"/>
          <w:sz w:val="24"/>
        </w:rPr>
        <w:t xml:space="preserve"> </w:t>
      </w:r>
      <w:r>
        <w:rPr>
          <w:rFonts w:ascii="Arial"/>
          <w:i/>
          <w:sz w:val="24"/>
        </w:rPr>
        <w:t>of</w:t>
      </w:r>
      <w:r>
        <w:rPr>
          <w:rFonts w:ascii="Arial"/>
          <w:i/>
          <w:spacing w:val="-2"/>
          <w:sz w:val="24"/>
        </w:rPr>
        <w:t xml:space="preserve"> Parliament</w:t>
      </w:r>
    </w:p>
    <w:p w14:paraId="6DE2AC77" w14:textId="77777777" w:rsidR="008B2BDE" w:rsidRDefault="00000000">
      <w:pPr>
        <w:tabs>
          <w:tab w:val="left" w:pos="2858"/>
        </w:tabs>
        <w:spacing w:before="41"/>
        <w:ind w:left="23"/>
        <w:rPr>
          <w:rFonts w:ascii="Arial"/>
          <w:i/>
          <w:sz w:val="24"/>
        </w:rPr>
      </w:pPr>
      <w:r>
        <w:rPr>
          <w:rFonts w:ascii="Arial"/>
          <w:i/>
          <w:sz w:val="24"/>
        </w:rPr>
        <w:t>A.</w:t>
      </w:r>
      <w:r>
        <w:rPr>
          <w:rFonts w:ascii="Arial"/>
          <w:i/>
          <w:spacing w:val="-2"/>
          <w:sz w:val="24"/>
        </w:rPr>
        <w:t xml:space="preserve"> Patel</w:t>
      </w:r>
      <w:r>
        <w:rPr>
          <w:rFonts w:ascii="Arial"/>
          <w:i/>
          <w:sz w:val="24"/>
        </w:rPr>
        <w:tab/>
        <w:t>East</w:t>
      </w:r>
      <w:r>
        <w:rPr>
          <w:rFonts w:ascii="Arial"/>
          <w:i/>
          <w:spacing w:val="-6"/>
          <w:sz w:val="24"/>
        </w:rPr>
        <w:t xml:space="preserve"> </w:t>
      </w:r>
      <w:r>
        <w:rPr>
          <w:rFonts w:ascii="Arial"/>
          <w:i/>
          <w:sz w:val="24"/>
        </w:rPr>
        <w:t>Lancashire</w:t>
      </w:r>
      <w:r>
        <w:rPr>
          <w:rFonts w:ascii="Arial"/>
          <w:i/>
          <w:spacing w:val="-4"/>
          <w:sz w:val="24"/>
        </w:rPr>
        <w:t xml:space="preserve"> </w:t>
      </w:r>
      <w:r>
        <w:rPr>
          <w:rFonts w:ascii="Arial"/>
          <w:i/>
          <w:sz w:val="24"/>
        </w:rPr>
        <w:t>Hospitals</w:t>
      </w:r>
      <w:r>
        <w:rPr>
          <w:rFonts w:ascii="Arial"/>
          <w:i/>
          <w:spacing w:val="-4"/>
          <w:sz w:val="24"/>
        </w:rPr>
        <w:t xml:space="preserve"> </w:t>
      </w:r>
      <w:r>
        <w:rPr>
          <w:rFonts w:ascii="Arial"/>
          <w:i/>
          <w:sz w:val="24"/>
        </w:rPr>
        <w:t>NHS</w:t>
      </w:r>
      <w:r>
        <w:rPr>
          <w:rFonts w:ascii="Arial"/>
          <w:i/>
          <w:spacing w:val="-4"/>
          <w:sz w:val="24"/>
        </w:rPr>
        <w:t xml:space="preserve"> </w:t>
      </w:r>
      <w:r>
        <w:rPr>
          <w:rFonts w:ascii="Arial"/>
          <w:i/>
          <w:spacing w:val="-2"/>
          <w:sz w:val="24"/>
        </w:rPr>
        <w:t>Trust</w:t>
      </w:r>
    </w:p>
    <w:p w14:paraId="2BFF5209" w14:textId="77777777" w:rsidR="008B2BDE" w:rsidRDefault="00000000">
      <w:pPr>
        <w:tabs>
          <w:tab w:val="left" w:pos="2858"/>
        </w:tabs>
        <w:spacing w:before="41"/>
        <w:ind w:left="23"/>
        <w:rPr>
          <w:rFonts w:ascii="Arial"/>
          <w:i/>
          <w:sz w:val="24"/>
        </w:rPr>
      </w:pPr>
      <w:r>
        <w:rPr>
          <w:rFonts w:ascii="Arial"/>
          <w:i/>
          <w:sz w:val="24"/>
        </w:rPr>
        <w:t xml:space="preserve">C. </w:t>
      </w:r>
      <w:r>
        <w:rPr>
          <w:rFonts w:ascii="Arial"/>
          <w:i/>
          <w:spacing w:val="-2"/>
          <w:sz w:val="24"/>
        </w:rPr>
        <w:t>McCoy</w:t>
      </w:r>
      <w:r>
        <w:rPr>
          <w:rFonts w:ascii="Arial"/>
          <w:i/>
          <w:sz w:val="24"/>
        </w:rPr>
        <w:tab/>
        <w:t>Lancashire</w:t>
      </w:r>
      <w:r>
        <w:rPr>
          <w:rFonts w:ascii="Arial"/>
          <w:i/>
          <w:spacing w:val="-8"/>
          <w:sz w:val="24"/>
        </w:rPr>
        <w:t xml:space="preserve"> </w:t>
      </w:r>
      <w:r>
        <w:rPr>
          <w:rFonts w:ascii="Arial"/>
          <w:i/>
          <w:spacing w:val="-2"/>
          <w:sz w:val="24"/>
        </w:rPr>
        <w:t>Police</w:t>
      </w:r>
    </w:p>
    <w:p w14:paraId="7CFAE008" w14:textId="77777777" w:rsidR="008B2BDE" w:rsidRDefault="00000000">
      <w:pPr>
        <w:tabs>
          <w:tab w:val="left" w:pos="2853"/>
        </w:tabs>
        <w:spacing w:before="41"/>
        <w:ind w:left="23"/>
        <w:rPr>
          <w:rFonts w:ascii="Arial"/>
          <w:i/>
          <w:sz w:val="24"/>
        </w:rPr>
      </w:pPr>
      <w:r>
        <w:rPr>
          <w:rFonts w:ascii="Arial"/>
          <w:i/>
          <w:sz w:val="24"/>
        </w:rPr>
        <w:t xml:space="preserve">D. </w:t>
      </w:r>
      <w:r>
        <w:rPr>
          <w:rFonts w:ascii="Arial"/>
          <w:i/>
          <w:spacing w:val="-2"/>
          <w:sz w:val="24"/>
        </w:rPr>
        <w:t>Rothwell</w:t>
      </w:r>
      <w:r>
        <w:rPr>
          <w:rFonts w:ascii="Arial"/>
          <w:i/>
          <w:sz w:val="24"/>
        </w:rPr>
        <w:tab/>
        <w:t>Nelson</w:t>
      </w:r>
      <w:r>
        <w:rPr>
          <w:rFonts w:ascii="Arial"/>
          <w:i/>
          <w:spacing w:val="-6"/>
          <w:sz w:val="24"/>
        </w:rPr>
        <w:t xml:space="preserve"> </w:t>
      </w:r>
      <w:r>
        <w:rPr>
          <w:rFonts w:ascii="Arial"/>
          <w:i/>
          <w:sz w:val="24"/>
        </w:rPr>
        <w:t>and</w:t>
      </w:r>
      <w:r>
        <w:rPr>
          <w:rFonts w:ascii="Arial"/>
          <w:i/>
          <w:spacing w:val="-4"/>
          <w:sz w:val="24"/>
        </w:rPr>
        <w:t xml:space="preserve"> </w:t>
      </w:r>
      <w:r>
        <w:rPr>
          <w:rFonts w:ascii="Arial"/>
          <w:i/>
          <w:sz w:val="24"/>
        </w:rPr>
        <w:t>Colne</w:t>
      </w:r>
      <w:r>
        <w:rPr>
          <w:rFonts w:ascii="Arial"/>
          <w:i/>
          <w:spacing w:val="-3"/>
          <w:sz w:val="24"/>
        </w:rPr>
        <w:t xml:space="preserve"> </w:t>
      </w:r>
      <w:r>
        <w:rPr>
          <w:rFonts w:ascii="Arial"/>
          <w:i/>
          <w:spacing w:val="-2"/>
          <w:sz w:val="24"/>
        </w:rPr>
        <w:t>College</w:t>
      </w:r>
    </w:p>
    <w:p w14:paraId="3F719F06" w14:textId="77777777" w:rsidR="008B2BDE" w:rsidRDefault="00000000">
      <w:pPr>
        <w:tabs>
          <w:tab w:val="left" w:pos="2858"/>
        </w:tabs>
        <w:spacing w:before="43"/>
        <w:ind w:left="23"/>
        <w:rPr>
          <w:rFonts w:ascii="Arial"/>
          <w:i/>
          <w:sz w:val="24"/>
        </w:rPr>
      </w:pPr>
      <w:r>
        <w:rPr>
          <w:rFonts w:ascii="Arial"/>
          <w:i/>
          <w:sz w:val="24"/>
        </w:rPr>
        <w:t>N.</w:t>
      </w:r>
      <w:r>
        <w:rPr>
          <w:rFonts w:ascii="Arial"/>
          <w:i/>
          <w:spacing w:val="-2"/>
          <w:sz w:val="24"/>
        </w:rPr>
        <w:t xml:space="preserve"> Rockett</w:t>
      </w:r>
      <w:r>
        <w:rPr>
          <w:rFonts w:ascii="Arial"/>
          <w:i/>
          <w:sz w:val="24"/>
        </w:rPr>
        <w:tab/>
        <w:t>Nelson</w:t>
      </w:r>
      <w:r>
        <w:rPr>
          <w:rFonts w:ascii="Arial"/>
          <w:i/>
          <w:spacing w:val="-6"/>
          <w:sz w:val="24"/>
        </w:rPr>
        <w:t xml:space="preserve"> </w:t>
      </w:r>
      <w:r>
        <w:rPr>
          <w:rFonts w:ascii="Arial"/>
          <w:i/>
          <w:sz w:val="24"/>
        </w:rPr>
        <w:t>Nutrition,</w:t>
      </w:r>
      <w:r>
        <w:rPr>
          <w:rFonts w:ascii="Arial"/>
          <w:i/>
          <w:spacing w:val="-6"/>
          <w:sz w:val="24"/>
        </w:rPr>
        <w:t xml:space="preserve"> </w:t>
      </w:r>
      <w:r>
        <w:rPr>
          <w:rFonts w:ascii="Arial"/>
          <w:i/>
          <w:sz w:val="24"/>
        </w:rPr>
        <w:t>Pendle</w:t>
      </w:r>
      <w:r>
        <w:rPr>
          <w:rFonts w:ascii="Arial"/>
          <w:i/>
          <w:spacing w:val="-5"/>
          <w:sz w:val="24"/>
        </w:rPr>
        <w:t xml:space="preserve"> </w:t>
      </w:r>
      <w:r>
        <w:rPr>
          <w:rFonts w:ascii="Arial"/>
          <w:i/>
          <w:spacing w:val="-4"/>
          <w:sz w:val="24"/>
        </w:rPr>
        <w:t>Rise</w:t>
      </w:r>
    </w:p>
    <w:p w14:paraId="04EE766F" w14:textId="77777777" w:rsidR="008B2BDE" w:rsidRDefault="00000000">
      <w:pPr>
        <w:tabs>
          <w:tab w:val="left" w:pos="2858"/>
        </w:tabs>
        <w:spacing w:before="41"/>
        <w:ind w:left="23"/>
        <w:rPr>
          <w:rFonts w:ascii="Arial"/>
          <w:i/>
          <w:sz w:val="24"/>
        </w:rPr>
      </w:pPr>
      <w:r>
        <w:rPr>
          <w:rFonts w:ascii="Arial"/>
          <w:i/>
          <w:sz w:val="24"/>
        </w:rPr>
        <w:t xml:space="preserve">P. </w:t>
      </w:r>
      <w:r>
        <w:rPr>
          <w:rFonts w:ascii="Arial"/>
          <w:i/>
          <w:spacing w:val="-2"/>
          <w:sz w:val="24"/>
        </w:rPr>
        <w:t>Hartley</w:t>
      </w:r>
      <w:r>
        <w:rPr>
          <w:rFonts w:ascii="Arial"/>
          <w:i/>
          <w:sz w:val="24"/>
        </w:rPr>
        <w:tab/>
        <w:t>In-</w:t>
      </w:r>
      <w:r>
        <w:rPr>
          <w:rFonts w:ascii="Arial"/>
          <w:i/>
          <w:spacing w:val="-4"/>
          <w:sz w:val="24"/>
        </w:rPr>
        <w:t>Situ</w:t>
      </w:r>
    </w:p>
    <w:p w14:paraId="4B423E37" w14:textId="77777777" w:rsidR="008B2BDE" w:rsidRDefault="008B2BDE">
      <w:pPr>
        <w:pStyle w:val="BodyText"/>
        <w:spacing w:before="81"/>
        <w:rPr>
          <w:rFonts w:ascii="Arial"/>
          <w:i/>
        </w:rPr>
      </w:pPr>
    </w:p>
    <w:p w14:paraId="47599F2B" w14:textId="77777777" w:rsidR="008B2BDE" w:rsidRDefault="00000000">
      <w:pPr>
        <w:spacing w:before="1"/>
        <w:ind w:left="23"/>
        <w:rPr>
          <w:rFonts w:ascii="Arial"/>
          <w:b/>
          <w:i/>
          <w:sz w:val="24"/>
        </w:rPr>
      </w:pPr>
      <w:r>
        <w:rPr>
          <w:rFonts w:ascii="Arial"/>
          <w:b/>
          <w:i/>
          <w:spacing w:val="-2"/>
          <w:sz w:val="24"/>
        </w:rPr>
        <w:t>Consultants/Advisors</w:t>
      </w:r>
    </w:p>
    <w:p w14:paraId="543C10A2" w14:textId="77777777" w:rsidR="008B2BDE" w:rsidRDefault="008B2BDE">
      <w:pPr>
        <w:pStyle w:val="BodyText"/>
        <w:spacing w:before="83"/>
        <w:rPr>
          <w:rFonts w:ascii="Arial"/>
          <w:b/>
          <w:i/>
        </w:rPr>
      </w:pPr>
    </w:p>
    <w:p w14:paraId="1F56F2CA" w14:textId="77777777" w:rsidR="008B2BDE" w:rsidRDefault="00000000">
      <w:pPr>
        <w:tabs>
          <w:tab w:val="left" w:pos="2858"/>
        </w:tabs>
        <w:spacing w:before="1"/>
        <w:ind w:left="23"/>
        <w:rPr>
          <w:rFonts w:ascii="Arial"/>
          <w:i/>
          <w:sz w:val="24"/>
        </w:rPr>
      </w:pPr>
      <w:r>
        <w:rPr>
          <w:rFonts w:ascii="Arial"/>
          <w:i/>
          <w:sz w:val="24"/>
        </w:rPr>
        <w:t xml:space="preserve">H. </w:t>
      </w:r>
      <w:r>
        <w:rPr>
          <w:rFonts w:ascii="Arial"/>
          <w:i/>
          <w:spacing w:val="-2"/>
          <w:sz w:val="24"/>
        </w:rPr>
        <w:t>Warren</w:t>
      </w:r>
      <w:r>
        <w:rPr>
          <w:rFonts w:ascii="Arial"/>
          <w:i/>
          <w:sz w:val="24"/>
        </w:rPr>
        <w:tab/>
        <w:t>Department</w:t>
      </w:r>
      <w:r>
        <w:rPr>
          <w:rFonts w:ascii="Arial"/>
          <w:i/>
          <w:spacing w:val="-4"/>
          <w:sz w:val="24"/>
        </w:rPr>
        <w:t xml:space="preserve"> </w:t>
      </w:r>
      <w:r>
        <w:rPr>
          <w:rFonts w:ascii="Arial"/>
          <w:i/>
          <w:sz w:val="24"/>
        </w:rPr>
        <w:t>for</w:t>
      </w:r>
      <w:r>
        <w:rPr>
          <w:rFonts w:ascii="Arial"/>
          <w:i/>
          <w:spacing w:val="-1"/>
          <w:sz w:val="24"/>
        </w:rPr>
        <w:t xml:space="preserve"> </w:t>
      </w:r>
      <w:r>
        <w:rPr>
          <w:rFonts w:ascii="Arial"/>
          <w:i/>
          <w:sz w:val="24"/>
        </w:rPr>
        <w:t>Work</w:t>
      </w:r>
      <w:r>
        <w:rPr>
          <w:rFonts w:ascii="Arial"/>
          <w:i/>
          <w:spacing w:val="-2"/>
          <w:sz w:val="24"/>
        </w:rPr>
        <w:t xml:space="preserve"> </w:t>
      </w:r>
      <w:r>
        <w:rPr>
          <w:rFonts w:ascii="Arial"/>
          <w:i/>
          <w:sz w:val="24"/>
        </w:rPr>
        <w:t>and</w:t>
      </w:r>
      <w:r>
        <w:rPr>
          <w:rFonts w:ascii="Arial"/>
          <w:i/>
          <w:spacing w:val="-1"/>
          <w:sz w:val="24"/>
        </w:rPr>
        <w:t xml:space="preserve"> </w:t>
      </w:r>
      <w:r>
        <w:rPr>
          <w:rFonts w:ascii="Arial"/>
          <w:i/>
          <w:spacing w:val="-2"/>
          <w:sz w:val="24"/>
        </w:rPr>
        <w:t>Pensions</w:t>
      </w:r>
    </w:p>
    <w:p w14:paraId="65AD0459" w14:textId="77777777" w:rsidR="008B2BDE" w:rsidRDefault="008B2BDE">
      <w:pPr>
        <w:pStyle w:val="BodyText"/>
        <w:spacing w:before="81"/>
        <w:rPr>
          <w:rFonts w:ascii="Arial"/>
          <w:i/>
        </w:rPr>
      </w:pPr>
    </w:p>
    <w:p w14:paraId="398CC9C9" w14:textId="77777777" w:rsidR="008B2BDE" w:rsidRDefault="00000000">
      <w:pPr>
        <w:spacing w:before="1"/>
        <w:ind w:left="23"/>
        <w:rPr>
          <w:rFonts w:ascii="Arial"/>
          <w:b/>
          <w:i/>
          <w:sz w:val="24"/>
        </w:rPr>
      </w:pPr>
      <w:r>
        <w:rPr>
          <w:rFonts w:ascii="Arial"/>
          <w:b/>
          <w:i/>
          <w:sz w:val="24"/>
        </w:rPr>
        <w:t>Officers</w:t>
      </w:r>
      <w:r>
        <w:rPr>
          <w:rFonts w:ascii="Arial"/>
          <w:b/>
          <w:i/>
          <w:spacing w:val="-2"/>
          <w:sz w:val="24"/>
        </w:rPr>
        <w:t xml:space="preserve"> </w:t>
      </w:r>
      <w:r>
        <w:rPr>
          <w:rFonts w:ascii="Arial"/>
          <w:b/>
          <w:i/>
          <w:sz w:val="24"/>
        </w:rPr>
        <w:t>in</w:t>
      </w:r>
      <w:r>
        <w:rPr>
          <w:rFonts w:ascii="Arial"/>
          <w:b/>
          <w:i/>
          <w:spacing w:val="-3"/>
          <w:sz w:val="24"/>
        </w:rPr>
        <w:t xml:space="preserve"> </w:t>
      </w:r>
      <w:r>
        <w:rPr>
          <w:rFonts w:ascii="Arial"/>
          <w:b/>
          <w:i/>
          <w:spacing w:val="-2"/>
          <w:sz w:val="24"/>
        </w:rPr>
        <w:t>attendance</w:t>
      </w:r>
    </w:p>
    <w:p w14:paraId="6925FCBC" w14:textId="77777777" w:rsidR="008B2BDE" w:rsidRDefault="008B2BDE">
      <w:pPr>
        <w:pStyle w:val="BodyText"/>
        <w:spacing w:before="84"/>
        <w:rPr>
          <w:rFonts w:ascii="Arial"/>
          <w:b/>
          <w:i/>
        </w:rPr>
      </w:pPr>
    </w:p>
    <w:p w14:paraId="715D9488" w14:textId="77777777" w:rsidR="008B2BDE" w:rsidRDefault="00000000">
      <w:pPr>
        <w:tabs>
          <w:tab w:val="left" w:pos="2858"/>
        </w:tabs>
        <w:ind w:left="23"/>
        <w:rPr>
          <w:rFonts w:ascii="Arial"/>
          <w:i/>
          <w:sz w:val="24"/>
        </w:rPr>
      </w:pPr>
      <w:r>
        <w:rPr>
          <w:rFonts w:ascii="Arial"/>
          <w:i/>
          <w:sz w:val="24"/>
        </w:rPr>
        <w:t xml:space="preserve">K. </w:t>
      </w:r>
      <w:r>
        <w:rPr>
          <w:rFonts w:ascii="Arial"/>
          <w:i/>
          <w:spacing w:val="-2"/>
          <w:sz w:val="24"/>
        </w:rPr>
        <w:t>Spencer</w:t>
      </w:r>
      <w:r>
        <w:rPr>
          <w:rFonts w:ascii="Arial"/>
          <w:i/>
          <w:sz w:val="24"/>
        </w:rPr>
        <w:tab/>
        <w:t>Director</w:t>
      </w:r>
      <w:r>
        <w:rPr>
          <w:rFonts w:ascii="Arial"/>
          <w:i/>
          <w:spacing w:val="-3"/>
          <w:sz w:val="24"/>
        </w:rPr>
        <w:t xml:space="preserve"> </w:t>
      </w:r>
      <w:r>
        <w:rPr>
          <w:rFonts w:ascii="Arial"/>
          <w:i/>
          <w:sz w:val="24"/>
        </w:rPr>
        <w:t>of</w:t>
      </w:r>
      <w:r>
        <w:rPr>
          <w:rFonts w:ascii="Arial"/>
          <w:i/>
          <w:spacing w:val="-3"/>
          <w:sz w:val="24"/>
        </w:rPr>
        <w:t xml:space="preserve"> </w:t>
      </w:r>
      <w:r>
        <w:rPr>
          <w:rFonts w:ascii="Arial"/>
          <w:i/>
          <w:sz w:val="24"/>
        </w:rPr>
        <w:t>Resources,</w:t>
      </w:r>
      <w:r>
        <w:rPr>
          <w:rFonts w:ascii="Arial"/>
          <w:i/>
          <w:spacing w:val="-4"/>
          <w:sz w:val="24"/>
        </w:rPr>
        <w:t xml:space="preserve"> </w:t>
      </w:r>
      <w:r>
        <w:rPr>
          <w:rFonts w:ascii="Arial"/>
          <w:i/>
          <w:spacing w:val="-5"/>
          <w:sz w:val="24"/>
        </w:rPr>
        <w:t>PBC</w:t>
      </w:r>
    </w:p>
    <w:p w14:paraId="2E181640" w14:textId="77777777" w:rsidR="008B2BDE" w:rsidRDefault="00000000">
      <w:pPr>
        <w:tabs>
          <w:tab w:val="left" w:pos="2858"/>
        </w:tabs>
        <w:spacing w:before="41"/>
        <w:ind w:left="23"/>
        <w:rPr>
          <w:rFonts w:ascii="Arial"/>
          <w:i/>
          <w:sz w:val="24"/>
        </w:rPr>
      </w:pPr>
      <w:r>
        <w:rPr>
          <w:rFonts w:ascii="Arial"/>
          <w:i/>
          <w:sz w:val="24"/>
        </w:rPr>
        <w:t xml:space="preserve">P. </w:t>
      </w:r>
      <w:r>
        <w:rPr>
          <w:rFonts w:ascii="Arial"/>
          <w:i/>
          <w:spacing w:val="-2"/>
          <w:sz w:val="24"/>
        </w:rPr>
        <w:t>Spurr</w:t>
      </w:r>
      <w:r>
        <w:rPr>
          <w:rFonts w:ascii="Arial"/>
          <w:i/>
          <w:sz w:val="24"/>
        </w:rPr>
        <w:tab/>
        <w:t>Director</w:t>
      </w:r>
      <w:r>
        <w:rPr>
          <w:rFonts w:ascii="Arial"/>
          <w:i/>
          <w:spacing w:val="-2"/>
          <w:sz w:val="24"/>
        </w:rPr>
        <w:t xml:space="preserve"> </w:t>
      </w:r>
      <w:r>
        <w:rPr>
          <w:rFonts w:ascii="Arial"/>
          <w:i/>
          <w:sz w:val="24"/>
        </w:rPr>
        <w:t>of</w:t>
      </w:r>
      <w:r>
        <w:rPr>
          <w:rFonts w:ascii="Arial"/>
          <w:i/>
          <w:spacing w:val="-1"/>
          <w:sz w:val="24"/>
        </w:rPr>
        <w:t xml:space="preserve"> </w:t>
      </w:r>
      <w:r>
        <w:rPr>
          <w:rFonts w:ascii="Arial"/>
          <w:i/>
          <w:sz w:val="24"/>
        </w:rPr>
        <w:t>Place,</w:t>
      </w:r>
      <w:r>
        <w:rPr>
          <w:rFonts w:ascii="Arial"/>
          <w:i/>
          <w:spacing w:val="-3"/>
          <w:sz w:val="24"/>
        </w:rPr>
        <w:t xml:space="preserve"> </w:t>
      </w:r>
      <w:r>
        <w:rPr>
          <w:rFonts w:ascii="Arial"/>
          <w:i/>
          <w:spacing w:val="-5"/>
          <w:sz w:val="24"/>
        </w:rPr>
        <w:t>PBC</w:t>
      </w:r>
    </w:p>
    <w:p w14:paraId="6D1A5E01" w14:textId="77777777" w:rsidR="008B2BDE" w:rsidRDefault="00000000">
      <w:pPr>
        <w:tabs>
          <w:tab w:val="left" w:pos="2858"/>
        </w:tabs>
        <w:spacing w:before="40"/>
        <w:ind w:left="23"/>
        <w:rPr>
          <w:rFonts w:ascii="Arial"/>
          <w:i/>
          <w:sz w:val="24"/>
        </w:rPr>
      </w:pPr>
      <w:r>
        <w:rPr>
          <w:rFonts w:ascii="Arial"/>
          <w:i/>
          <w:sz w:val="24"/>
        </w:rPr>
        <w:t>R.</w:t>
      </w:r>
      <w:r>
        <w:rPr>
          <w:rFonts w:ascii="Arial"/>
          <w:i/>
          <w:spacing w:val="-2"/>
          <w:sz w:val="24"/>
        </w:rPr>
        <w:t xml:space="preserve"> Gifford</w:t>
      </w:r>
      <w:r>
        <w:rPr>
          <w:rFonts w:ascii="Arial"/>
          <w:i/>
          <w:sz w:val="24"/>
        </w:rPr>
        <w:tab/>
        <w:t>Acting</w:t>
      </w:r>
      <w:r>
        <w:rPr>
          <w:rFonts w:ascii="Arial"/>
          <w:i/>
          <w:spacing w:val="-3"/>
          <w:sz w:val="24"/>
        </w:rPr>
        <w:t xml:space="preserve"> </w:t>
      </w:r>
      <w:r>
        <w:rPr>
          <w:rFonts w:ascii="Arial"/>
          <w:i/>
          <w:sz w:val="24"/>
        </w:rPr>
        <w:t>Head</w:t>
      </w:r>
      <w:r>
        <w:rPr>
          <w:rFonts w:ascii="Arial"/>
          <w:i/>
          <w:spacing w:val="-4"/>
          <w:sz w:val="24"/>
        </w:rPr>
        <w:t xml:space="preserve"> </w:t>
      </w:r>
      <w:r>
        <w:rPr>
          <w:rFonts w:ascii="Arial"/>
          <w:i/>
          <w:sz w:val="24"/>
        </w:rPr>
        <w:t>of</w:t>
      </w:r>
      <w:r>
        <w:rPr>
          <w:rFonts w:ascii="Arial"/>
          <w:i/>
          <w:spacing w:val="-5"/>
          <w:sz w:val="24"/>
        </w:rPr>
        <w:t xml:space="preserve"> </w:t>
      </w:r>
      <w:r>
        <w:rPr>
          <w:rFonts w:ascii="Arial"/>
          <w:i/>
          <w:sz w:val="24"/>
        </w:rPr>
        <w:t>Economic</w:t>
      </w:r>
      <w:r>
        <w:rPr>
          <w:rFonts w:ascii="Arial"/>
          <w:i/>
          <w:spacing w:val="-2"/>
          <w:sz w:val="24"/>
        </w:rPr>
        <w:t xml:space="preserve"> </w:t>
      </w:r>
      <w:r>
        <w:rPr>
          <w:rFonts w:ascii="Arial"/>
          <w:i/>
          <w:sz w:val="24"/>
        </w:rPr>
        <w:t>Growth,</w:t>
      </w:r>
      <w:r>
        <w:rPr>
          <w:rFonts w:ascii="Arial"/>
          <w:i/>
          <w:spacing w:val="-2"/>
          <w:sz w:val="24"/>
        </w:rPr>
        <w:t xml:space="preserve"> </w:t>
      </w:r>
      <w:r>
        <w:rPr>
          <w:rFonts w:ascii="Arial"/>
          <w:i/>
          <w:spacing w:val="-5"/>
          <w:sz w:val="24"/>
        </w:rPr>
        <w:t>PBC</w:t>
      </w:r>
    </w:p>
    <w:p w14:paraId="27953484" w14:textId="77777777" w:rsidR="008B2BDE" w:rsidRDefault="00000000">
      <w:pPr>
        <w:tabs>
          <w:tab w:val="left" w:pos="2858"/>
        </w:tabs>
        <w:spacing w:before="44"/>
        <w:ind w:left="23"/>
        <w:rPr>
          <w:rFonts w:ascii="Arial"/>
          <w:i/>
          <w:sz w:val="24"/>
        </w:rPr>
      </w:pPr>
      <w:r>
        <w:rPr>
          <w:rFonts w:ascii="Arial"/>
          <w:i/>
          <w:sz w:val="24"/>
        </w:rPr>
        <w:t xml:space="preserve">R. </w:t>
      </w:r>
      <w:r>
        <w:rPr>
          <w:rFonts w:ascii="Arial"/>
          <w:i/>
          <w:spacing w:val="-2"/>
          <w:sz w:val="24"/>
        </w:rPr>
        <w:t>Savory</w:t>
      </w:r>
      <w:r>
        <w:rPr>
          <w:rFonts w:ascii="Arial"/>
          <w:i/>
          <w:sz w:val="24"/>
        </w:rPr>
        <w:tab/>
        <w:t>Project</w:t>
      </w:r>
      <w:r>
        <w:rPr>
          <w:rFonts w:ascii="Arial"/>
          <w:i/>
          <w:spacing w:val="-4"/>
          <w:sz w:val="24"/>
        </w:rPr>
        <w:t xml:space="preserve"> </w:t>
      </w:r>
      <w:r>
        <w:rPr>
          <w:rFonts w:ascii="Arial"/>
          <w:i/>
          <w:sz w:val="24"/>
        </w:rPr>
        <w:t>Manager,</w:t>
      </w:r>
      <w:r>
        <w:rPr>
          <w:rFonts w:ascii="Arial"/>
          <w:i/>
          <w:spacing w:val="-3"/>
          <w:sz w:val="24"/>
        </w:rPr>
        <w:t xml:space="preserve"> </w:t>
      </w:r>
      <w:r>
        <w:rPr>
          <w:rFonts w:ascii="Arial"/>
          <w:i/>
          <w:sz w:val="24"/>
        </w:rPr>
        <w:t>RAISE</w:t>
      </w:r>
      <w:r>
        <w:rPr>
          <w:rFonts w:ascii="Arial"/>
          <w:i/>
          <w:spacing w:val="-3"/>
          <w:sz w:val="24"/>
        </w:rPr>
        <w:t xml:space="preserve"> </w:t>
      </w:r>
      <w:r>
        <w:rPr>
          <w:rFonts w:ascii="Arial"/>
          <w:i/>
          <w:spacing w:val="-2"/>
          <w:sz w:val="24"/>
        </w:rPr>
        <w:t>Partnership</w:t>
      </w:r>
    </w:p>
    <w:p w14:paraId="220C7203" w14:textId="77777777" w:rsidR="008B2BDE" w:rsidRDefault="00000000">
      <w:pPr>
        <w:tabs>
          <w:tab w:val="left" w:pos="2858"/>
        </w:tabs>
        <w:spacing w:before="40"/>
        <w:ind w:left="23"/>
        <w:rPr>
          <w:rFonts w:ascii="Arial"/>
          <w:i/>
          <w:sz w:val="24"/>
        </w:rPr>
      </w:pPr>
      <w:r>
        <w:rPr>
          <w:rFonts w:ascii="Arial"/>
          <w:i/>
          <w:sz w:val="24"/>
        </w:rPr>
        <w:t xml:space="preserve">D. </w:t>
      </w:r>
      <w:r>
        <w:rPr>
          <w:rFonts w:ascii="Arial"/>
          <w:i/>
          <w:spacing w:val="-2"/>
          <w:sz w:val="24"/>
        </w:rPr>
        <w:t>Dixon</w:t>
      </w:r>
      <w:r>
        <w:rPr>
          <w:rFonts w:ascii="Arial"/>
          <w:i/>
          <w:sz w:val="24"/>
        </w:rPr>
        <w:tab/>
        <w:t>Group</w:t>
      </w:r>
      <w:r>
        <w:rPr>
          <w:rFonts w:ascii="Arial"/>
          <w:i/>
          <w:spacing w:val="-7"/>
          <w:sz w:val="24"/>
        </w:rPr>
        <w:t xml:space="preserve"> </w:t>
      </w:r>
      <w:r>
        <w:rPr>
          <w:rFonts w:ascii="Arial"/>
          <w:i/>
          <w:sz w:val="24"/>
        </w:rPr>
        <w:t>Operations</w:t>
      </w:r>
      <w:r>
        <w:rPr>
          <w:rFonts w:ascii="Arial"/>
          <w:i/>
          <w:spacing w:val="-4"/>
          <w:sz w:val="24"/>
        </w:rPr>
        <w:t xml:space="preserve"> </w:t>
      </w:r>
      <w:r>
        <w:rPr>
          <w:rFonts w:ascii="Arial"/>
          <w:i/>
          <w:sz w:val="24"/>
        </w:rPr>
        <w:t>Manager,</w:t>
      </w:r>
      <w:r>
        <w:rPr>
          <w:rFonts w:ascii="Arial"/>
          <w:i/>
          <w:spacing w:val="-4"/>
          <w:sz w:val="24"/>
        </w:rPr>
        <w:t xml:space="preserve"> </w:t>
      </w:r>
      <w:r>
        <w:rPr>
          <w:rFonts w:ascii="Arial"/>
          <w:i/>
          <w:sz w:val="24"/>
        </w:rPr>
        <w:t>RAISE</w:t>
      </w:r>
      <w:r>
        <w:rPr>
          <w:rFonts w:ascii="Arial"/>
          <w:i/>
          <w:spacing w:val="-6"/>
          <w:sz w:val="24"/>
        </w:rPr>
        <w:t xml:space="preserve"> </w:t>
      </w:r>
      <w:r>
        <w:rPr>
          <w:rFonts w:ascii="Arial"/>
          <w:i/>
          <w:spacing w:val="-2"/>
          <w:sz w:val="24"/>
        </w:rPr>
        <w:t>Partnership</w:t>
      </w:r>
    </w:p>
    <w:p w14:paraId="527EB08F" w14:textId="77777777" w:rsidR="008B2BDE" w:rsidRDefault="00000000">
      <w:pPr>
        <w:tabs>
          <w:tab w:val="left" w:pos="2858"/>
        </w:tabs>
        <w:spacing w:before="41"/>
        <w:ind w:left="23"/>
        <w:rPr>
          <w:rFonts w:ascii="Arial"/>
          <w:i/>
          <w:sz w:val="24"/>
        </w:rPr>
      </w:pPr>
      <w:r>
        <w:rPr>
          <w:rFonts w:ascii="Arial"/>
          <w:i/>
          <w:sz w:val="24"/>
        </w:rPr>
        <w:t xml:space="preserve">Z. </w:t>
      </w:r>
      <w:r>
        <w:rPr>
          <w:rFonts w:ascii="Arial"/>
          <w:i/>
          <w:spacing w:val="-2"/>
          <w:sz w:val="24"/>
        </w:rPr>
        <w:t>Iqbal</w:t>
      </w:r>
      <w:r>
        <w:rPr>
          <w:rFonts w:ascii="Arial"/>
          <w:i/>
          <w:sz w:val="24"/>
        </w:rPr>
        <w:tab/>
        <w:t xml:space="preserve">RAISE </w:t>
      </w:r>
      <w:r>
        <w:rPr>
          <w:rFonts w:ascii="Arial"/>
          <w:i/>
          <w:spacing w:val="-2"/>
          <w:sz w:val="24"/>
        </w:rPr>
        <w:t>Partnership</w:t>
      </w:r>
    </w:p>
    <w:p w14:paraId="61484520" w14:textId="77777777" w:rsidR="008B2BDE" w:rsidRDefault="00000000">
      <w:pPr>
        <w:tabs>
          <w:tab w:val="left" w:pos="2858"/>
        </w:tabs>
        <w:spacing w:before="41"/>
        <w:ind w:left="23"/>
        <w:rPr>
          <w:rFonts w:ascii="Arial"/>
          <w:i/>
          <w:sz w:val="24"/>
        </w:rPr>
      </w:pPr>
      <w:r>
        <w:rPr>
          <w:rFonts w:ascii="Arial"/>
          <w:i/>
          <w:sz w:val="24"/>
        </w:rPr>
        <w:t>A.</w:t>
      </w:r>
      <w:r>
        <w:rPr>
          <w:rFonts w:ascii="Arial"/>
          <w:i/>
          <w:spacing w:val="-2"/>
          <w:sz w:val="24"/>
        </w:rPr>
        <w:t xml:space="preserve"> Shahbazi</w:t>
      </w:r>
      <w:r>
        <w:rPr>
          <w:rFonts w:ascii="Arial"/>
          <w:i/>
          <w:sz w:val="24"/>
        </w:rPr>
        <w:tab/>
        <w:t>Regeneration,</w:t>
      </w:r>
      <w:r>
        <w:rPr>
          <w:rFonts w:ascii="Arial"/>
          <w:i/>
          <w:spacing w:val="-7"/>
          <w:sz w:val="24"/>
        </w:rPr>
        <w:t xml:space="preserve"> </w:t>
      </w:r>
      <w:r>
        <w:rPr>
          <w:rFonts w:ascii="Arial"/>
          <w:i/>
          <w:spacing w:val="-5"/>
          <w:sz w:val="24"/>
        </w:rPr>
        <w:t>PBC</w:t>
      </w:r>
    </w:p>
    <w:p w14:paraId="2C90BB09" w14:textId="77777777" w:rsidR="008B2BDE" w:rsidRDefault="00000000">
      <w:pPr>
        <w:tabs>
          <w:tab w:val="left" w:pos="2858"/>
        </w:tabs>
        <w:spacing w:before="43"/>
        <w:ind w:left="23"/>
        <w:rPr>
          <w:rFonts w:ascii="Arial"/>
          <w:i/>
          <w:sz w:val="24"/>
        </w:rPr>
      </w:pPr>
      <w:r>
        <w:rPr>
          <w:rFonts w:ascii="Arial"/>
          <w:i/>
          <w:sz w:val="24"/>
        </w:rPr>
        <w:t xml:space="preserve">R. </w:t>
      </w:r>
      <w:r>
        <w:rPr>
          <w:rFonts w:ascii="Arial"/>
          <w:i/>
          <w:spacing w:val="-2"/>
          <w:sz w:val="24"/>
        </w:rPr>
        <w:t>Thomson</w:t>
      </w:r>
      <w:r>
        <w:rPr>
          <w:rFonts w:ascii="Arial"/>
          <w:i/>
          <w:sz w:val="24"/>
        </w:rPr>
        <w:tab/>
        <w:t>Assistant</w:t>
      </w:r>
      <w:r>
        <w:rPr>
          <w:rFonts w:ascii="Arial"/>
          <w:i/>
          <w:spacing w:val="-7"/>
          <w:sz w:val="24"/>
        </w:rPr>
        <w:t xml:space="preserve"> </w:t>
      </w:r>
      <w:r>
        <w:rPr>
          <w:rFonts w:ascii="Arial"/>
          <w:i/>
          <w:sz w:val="24"/>
        </w:rPr>
        <w:t>to</w:t>
      </w:r>
      <w:r>
        <w:rPr>
          <w:rFonts w:ascii="Arial"/>
          <w:i/>
          <w:spacing w:val="-2"/>
          <w:sz w:val="24"/>
        </w:rPr>
        <w:t xml:space="preserve"> </w:t>
      </w:r>
      <w:r>
        <w:rPr>
          <w:rFonts w:ascii="Arial"/>
          <w:i/>
          <w:sz w:val="24"/>
        </w:rPr>
        <w:t>the</w:t>
      </w:r>
      <w:r>
        <w:rPr>
          <w:rFonts w:ascii="Arial"/>
          <w:i/>
          <w:spacing w:val="-2"/>
          <w:sz w:val="24"/>
        </w:rPr>
        <w:t xml:space="preserve"> </w:t>
      </w:r>
      <w:r>
        <w:rPr>
          <w:rFonts w:ascii="Arial"/>
          <w:i/>
          <w:sz w:val="24"/>
        </w:rPr>
        <w:t>Member</w:t>
      </w:r>
      <w:r>
        <w:rPr>
          <w:rFonts w:ascii="Arial"/>
          <w:i/>
          <w:spacing w:val="-2"/>
          <w:sz w:val="24"/>
        </w:rPr>
        <w:t xml:space="preserve"> </w:t>
      </w:r>
      <w:r>
        <w:rPr>
          <w:rFonts w:ascii="Arial"/>
          <w:i/>
          <w:sz w:val="24"/>
        </w:rPr>
        <w:t>of</w:t>
      </w:r>
      <w:r>
        <w:rPr>
          <w:rFonts w:ascii="Arial"/>
          <w:i/>
          <w:spacing w:val="-3"/>
          <w:sz w:val="24"/>
        </w:rPr>
        <w:t xml:space="preserve"> </w:t>
      </w:r>
      <w:r>
        <w:rPr>
          <w:rFonts w:ascii="Arial"/>
          <w:i/>
          <w:spacing w:val="-2"/>
          <w:sz w:val="24"/>
        </w:rPr>
        <w:t>Parliament</w:t>
      </w:r>
    </w:p>
    <w:p w14:paraId="47641D03" w14:textId="77777777" w:rsidR="008B2BDE" w:rsidRDefault="008B2BDE">
      <w:pPr>
        <w:pStyle w:val="BodyText"/>
        <w:spacing w:before="82"/>
        <w:rPr>
          <w:rFonts w:ascii="Arial"/>
          <w:i/>
        </w:rPr>
      </w:pPr>
    </w:p>
    <w:p w14:paraId="66B9E6A3" w14:textId="77777777" w:rsidR="008B2BDE" w:rsidRDefault="00000000">
      <w:pPr>
        <w:spacing w:before="1" w:line="276" w:lineRule="auto"/>
        <w:ind w:left="23" w:right="137"/>
        <w:rPr>
          <w:rFonts w:ascii="Arial" w:hAnsi="Arial"/>
          <w:i/>
          <w:sz w:val="24"/>
        </w:rPr>
      </w:pPr>
      <w:r>
        <w:rPr>
          <w:rFonts w:ascii="Arial" w:hAnsi="Arial"/>
          <w:i/>
          <w:sz w:val="24"/>
        </w:rPr>
        <w:t>(Apologies</w:t>
      </w:r>
      <w:r>
        <w:rPr>
          <w:rFonts w:ascii="Arial" w:hAnsi="Arial"/>
          <w:i/>
          <w:spacing w:val="-5"/>
          <w:sz w:val="24"/>
        </w:rPr>
        <w:t xml:space="preserve"> </w:t>
      </w:r>
      <w:r>
        <w:rPr>
          <w:rFonts w:ascii="Arial" w:hAnsi="Arial"/>
          <w:i/>
          <w:sz w:val="24"/>
        </w:rPr>
        <w:t>for</w:t>
      </w:r>
      <w:r>
        <w:rPr>
          <w:rFonts w:ascii="Arial" w:hAnsi="Arial"/>
          <w:i/>
          <w:spacing w:val="-6"/>
          <w:sz w:val="24"/>
        </w:rPr>
        <w:t xml:space="preserve"> </w:t>
      </w:r>
      <w:r>
        <w:rPr>
          <w:rFonts w:ascii="Arial" w:hAnsi="Arial"/>
          <w:i/>
          <w:sz w:val="24"/>
        </w:rPr>
        <w:t>absence</w:t>
      </w:r>
      <w:r>
        <w:rPr>
          <w:rFonts w:ascii="Arial" w:hAnsi="Arial"/>
          <w:i/>
          <w:spacing w:val="-5"/>
          <w:sz w:val="24"/>
        </w:rPr>
        <w:t xml:space="preserve"> </w:t>
      </w:r>
      <w:r>
        <w:rPr>
          <w:rFonts w:ascii="Arial" w:hAnsi="Arial"/>
          <w:i/>
          <w:sz w:val="24"/>
        </w:rPr>
        <w:t>were</w:t>
      </w:r>
      <w:r>
        <w:rPr>
          <w:rFonts w:ascii="Arial" w:hAnsi="Arial"/>
          <w:i/>
          <w:spacing w:val="-3"/>
          <w:sz w:val="24"/>
        </w:rPr>
        <w:t xml:space="preserve"> </w:t>
      </w:r>
      <w:r>
        <w:rPr>
          <w:rFonts w:ascii="Arial" w:hAnsi="Arial"/>
          <w:i/>
          <w:sz w:val="24"/>
        </w:rPr>
        <w:t>received from</w:t>
      </w:r>
      <w:r>
        <w:rPr>
          <w:rFonts w:ascii="Arial" w:hAnsi="Arial"/>
          <w:i/>
          <w:spacing w:val="-4"/>
          <w:sz w:val="24"/>
        </w:rPr>
        <w:t xml:space="preserve"> </w:t>
      </w:r>
      <w:proofErr w:type="spellStart"/>
      <w:r>
        <w:rPr>
          <w:rFonts w:ascii="Arial" w:hAnsi="Arial"/>
          <w:i/>
          <w:sz w:val="24"/>
        </w:rPr>
        <w:t>Councillor</w:t>
      </w:r>
      <w:proofErr w:type="spellEnd"/>
      <w:r>
        <w:rPr>
          <w:rFonts w:ascii="Arial" w:hAnsi="Arial"/>
          <w:i/>
          <w:spacing w:val="-2"/>
          <w:sz w:val="24"/>
        </w:rPr>
        <w:t xml:space="preserve"> </w:t>
      </w:r>
      <w:r>
        <w:rPr>
          <w:rFonts w:ascii="Arial" w:hAnsi="Arial"/>
          <w:i/>
          <w:sz w:val="24"/>
        </w:rPr>
        <w:t>Z.</w:t>
      </w:r>
      <w:r>
        <w:rPr>
          <w:rFonts w:ascii="Arial" w:hAnsi="Arial"/>
          <w:i/>
          <w:spacing w:val="-3"/>
          <w:sz w:val="24"/>
        </w:rPr>
        <w:t xml:space="preserve"> </w:t>
      </w:r>
      <w:r>
        <w:rPr>
          <w:rFonts w:ascii="Arial" w:hAnsi="Arial"/>
          <w:i/>
          <w:sz w:val="24"/>
        </w:rPr>
        <w:t>Ali,</w:t>
      </w:r>
      <w:r>
        <w:rPr>
          <w:rFonts w:ascii="Arial" w:hAnsi="Arial"/>
          <w:i/>
          <w:spacing w:val="-2"/>
          <w:sz w:val="24"/>
        </w:rPr>
        <w:t xml:space="preserve"> </w:t>
      </w:r>
      <w:proofErr w:type="spellStart"/>
      <w:r>
        <w:rPr>
          <w:rFonts w:ascii="Arial" w:hAnsi="Arial"/>
          <w:i/>
          <w:sz w:val="24"/>
        </w:rPr>
        <w:t>Councillor</w:t>
      </w:r>
      <w:proofErr w:type="spellEnd"/>
      <w:r>
        <w:rPr>
          <w:rFonts w:ascii="Arial" w:hAnsi="Arial"/>
          <w:i/>
          <w:spacing w:val="-3"/>
          <w:sz w:val="24"/>
        </w:rPr>
        <w:t xml:space="preserve"> </w:t>
      </w:r>
      <w:r>
        <w:rPr>
          <w:rFonts w:ascii="Arial" w:hAnsi="Arial"/>
          <w:i/>
          <w:sz w:val="24"/>
        </w:rPr>
        <w:t>M.</w:t>
      </w:r>
      <w:r>
        <w:rPr>
          <w:rFonts w:ascii="Arial" w:hAnsi="Arial"/>
          <w:i/>
          <w:spacing w:val="-3"/>
          <w:sz w:val="24"/>
        </w:rPr>
        <w:t xml:space="preserve"> </w:t>
      </w:r>
      <w:r>
        <w:rPr>
          <w:rFonts w:ascii="Arial" w:hAnsi="Arial"/>
          <w:i/>
          <w:sz w:val="24"/>
        </w:rPr>
        <w:t>Iqbal,</w:t>
      </w:r>
      <w:r>
        <w:rPr>
          <w:rFonts w:ascii="Arial" w:hAnsi="Arial"/>
          <w:i/>
          <w:spacing w:val="-1"/>
          <w:sz w:val="24"/>
        </w:rPr>
        <w:t xml:space="preserve"> </w:t>
      </w:r>
      <w:r>
        <w:rPr>
          <w:rFonts w:ascii="Arial" w:hAnsi="Arial"/>
          <w:i/>
          <w:sz w:val="24"/>
        </w:rPr>
        <w:t xml:space="preserve">R. Grey, D. </w:t>
      </w:r>
      <w:proofErr w:type="spellStart"/>
      <w:r>
        <w:rPr>
          <w:rFonts w:ascii="Arial" w:hAnsi="Arial"/>
          <w:i/>
          <w:sz w:val="24"/>
        </w:rPr>
        <w:t>Mendoros</w:t>
      </w:r>
      <w:proofErr w:type="spellEnd"/>
      <w:r>
        <w:rPr>
          <w:rFonts w:ascii="Arial" w:hAnsi="Arial"/>
          <w:i/>
          <w:sz w:val="24"/>
        </w:rPr>
        <w:t>, L. O’Loughlin, and M. Nuttall)</w:t>
      </w:r>
    </w:p>
    <w:p w14:paraId="04D1E04C" w14:textId="77777777" w:rsidR="008B2BDE" w:rsidRDefault="008B2BDE">
      <w:pPr>
        <w:pStyle w:val="BodyText"/>
        <w:spacing w:before="41"/>
        <w:rPr>
          <w:rFonts w:ascii="Arial"/>
          <w:i/>
        </w:rPr>
      </w:pPr>
    </w:p>
    <w:p w14:paraId="0296785D" w14:textId="77777777" w:rsidR="008B2BDE" w:rsidRDefault="00000000">
      <w:pPr>
        <w:pStyle w:val="Heading1"/>
        <w:numPr>
          <w:ilvl w:val="0"/>
          <w:numId w:val="11"/>
        </w:numPr>
        <w:tabs>
          <w:tab w:val="left" w:pos="2779"/>
        </w:tabs>
        <w:spacing w:before="1"/>
      </w:pPr>
      <w:r>
        <w:t>DECLARATIONS</w:t>
      </w:r>
      <w:r>
        <w:rPr>
          <w:spacing w:val="-3"/>
        </w:rPr>
        <w:t xml:space="preserve"> </w:t>
      </w:r>
      <w:r>
        <w:t>OF</w:t>
      </w:r>
      <w:r>
        <w:rPr>
          <w:spacing w:val="-3"/>
        </w:rPr>
        <w:t xml:space="preserve"> </w:t>
      </w:r>
      <w:r>
        <w:rPr>
          <w:spacing w:val="-2"/>
        </w:rPr>
        <w:t>INTEREST</w:t>
      </w:r>
    </w:p>
    <w:p w14:paraId="61943677" w14:textId="77777777" w:rsidR="008B2BDE" w:rsidRDefault="008B2BDE">
      <w:pPr>
        <w:pStyle w:val="BodyText"/>
        <w:spacing w:before="81"/>
        <w:rPr>
          <w:rFonts w:ascii="Arial"/>
          <w:b/>
        </w:rPr>
      </w:pPr>
    </w:p>
    <w:p w14:paraId="0DFA534B" w14:textId="77777777" w:rsidR="008B2BDE" w:rsidRDefault="00000000">
      <w:pPr>
        <w:pStyle w:val="BodyText"/>
        <w:spacing w:line="276" w:lineRule="auto"/>
        <w:ind w:left="23" w:right="137"/>
      </w:pPr>
      <w:r>
        <w:t>Members were reminded of the requirement to declare any</w:t>
      </w:r>
      <w:r>
        <w:rPr>
          <w:spacing w:val="29"/>
        </w:rPr>
        <w:t xml:space="preserve"> </w:t>
      </w:r>
      <w:r>
        <w:t xml:space="preserve">interest they had </w:t>
      </w:r>
      <w:proofErr w:type="gramStart"/>
      <w:r>
        <w:t>on</w:t>
      </w:r>
      <w:proofErr w:type="gramEnd"/>
      <w:r>
        <w:t xml:space="preserve"> any</w:t>
      </w:r>
      <w:r>
        <w:rPr>
          <w:spacing w:val="40"/>
        </w:rPr>
        <w:t xml:space="preserve"> </w:t>
      </w:r>
      <w:r>
        <w:t>item of business on the agenda.</w:t>
      </w:r>
    </w:p>
    <w:p w14:paraId="575A297B" w14:textId="77777777" w:rsidR="008B2BDE" w:rsidRDefault="008B2BDE">
      <w:pPr>
        <w:pStyle w:val="BodyText"/>
        <w:spacing w:line="276" w:lineRule="auto"/>
        <w:sectPr w:rsidR="008B2BDE">
          <w:type w:val="continuous"/>
          <w:pgSz w:w="11910" w:h="16840"/>
          <w:pgMar w:top="1040" w:right="1133" w:bottom="280" w:left="1417" w:header="720" w:footer="720" w:gutter="0"/>
          <w:cols w:space="720"/>
        </w:sectPr>
      </w:pPr>
    </w:p>
    <w:p w14:paraId="38F6273B" w14:textId="77777777" w:rsidR="008B2BDE" w:rsidRDefault="008B2BDE">
      <w:pPr>
        <w:pStyle w:val="BodyText"/>
        <w:spacing w:before="122"/>
      </w:pPr>
    </w:p>
    <w:p w14:paraId="564BCA37" w14:textId="77777777" w:rsidR="008B2BDE" w:rsidRDefault="00000000">
      <w:pPr>
        <w:pStyle w:val="BodyText"/>
        <w:spacing w:before="1" w:line="276" w:lineRule="auto"/>
        <w:ind w:left="23" w:right="138"/>
        <w:jc w:val="both"/>
      </w:pPr>
      <w:proofErr w:type="spellStart"/>
      <w:r>
        <w:t>Councillors</w:t>
      </w:r>
      <w:proofErr w:type="spellEnd"/>
      <w:r>
        <w:t xml:space="preserve"> N. Ahmed and D. Whipp each declared non-prejudicial interests in relation to Item 5 (</w:t>
      </w:r>
      <w:proofErr w:type="spellStart"/>
      <w:r>
        <w:t>Revitalised</w:t>
      </w:r>
      <w:proofErr w:type="spellEnd"/>
      <w:r>
        <w:t xml:space="preserve"> Nelson), on account of their roles as Directors of </w:t>
      </w:r>
      <w:proofErr w:type="spellStart"/>
      <w:r>
        <w:t>PenBrook</w:t>
      </w:r>
      <w:proofErr w:type="spellEnd"/>
      <w:r>
        <w:t xml:space="preserve"> Developments Ltd.</w:t>
      </w:r>
    </w:p>
    <w:p w14:paraId="34997A45" w14:textId="77777777" w:rsidR="008B2BDE" w:rsidRDefault="008B2BDE">
      <w:pPr>
        <w:pStyle w:val="BodyText"/>
      </w:pPr>
    </w:p>
    <w:p w14:paraId="7EF47E2E" w14:textId="77777777" w:rsidR="008B2BDE" w:rsidRDefault="008B2BDE">
      <w:pPr>
        <w:pStyle w:val="BodyText"/>
        <w:spacing w:before="82"/>
      </w:pPr>
    </w:p>
    <w:p w14:paraId="0499B81B" w14:textId="77777777" w:rsidR="008B2BDE" w:rsidRDefault="00000000">
      <w:pPr>
        <w:pStyle w:val="Heading1"/>
        <w:numPr>
          <w:ilvl w:val="0"/>
          <w:numId w:val="11"/>
        </w:numPr>
        <w:tabs>
          <w:tab w:val="left" w:pos="3047"/>
        </w:tabs>
        <w:ind w:left="3047" w:hanging="3024"/>
      </w:pPr>
      <w:r>
        <w:t>CONFLICTS OF</w:t>
      </w:r>
      <w:r>
        <w:rPr>
          <w:spacing w:val="-3"/>
        </w:rPr>
        <w:t xml:space="preserve"> </w:t>
      </w:r>
      <w:r>
        <w:rPr>
          <w:spacing w:val="-2"/>
        </w:rPr>
        <w:t>INTEREST</w:t>
      </w:r>
    </w:p>
    <w:p w14:paraId="18388DFF" w14:textId="77777777" w:rsidR="008B2BDE" w:rsidRDefault="008B2BDE">
      <w:pPr>
        <w:pStyle w:val="BodyText"/>
        <w:spacing w:before="84"/>
        <w:rPr>
          <w:rFonts w:ascii="Arial"/>
          <w:b/>
        </w:rPr>
      </w:pPr>
    </w:p>
    <w:p w14:paraId="4CAC2D3A" w14:textId="77777777" w:rsidR="008B2BDE" w:rsidRDefault="00000000">
      <w:pPr>
        <w:pStyle w:val="BodyText"/>
        <w:spacing w:line="276" w:lineRule="auto"/>
        <w:ind w:left="23" w:right="142"/>
        <w:jc w:val="both"/>
      </w:pPr>
      <w:r>
        <w:t>The Chair confirmed that no additional</w:t>
      </w:r>
      <w:r>
        <w:rPr>
          <w:spacing w:val="-1"/>
        </w:rPr>
        <w:t xml:space="preserve"> </w:t>
      </w:r>
      <w:r>
        <w:t>conflicts of interest had been</w:t>
      </w:r>
      <w:r>
        <w:rPr>
          <w:spacing w:val="-2"/>
        </w:rPr>
        <w:t xml:space="preserve"> </w:t>
      </w:r>
      <w:r>
        <w:t>raised in advance of</w:t>
      </w:r>
      <w:r>
        <w:rPr>
          <w:spacing w:val="-15"/>
        </w:rPr>
        <w:t xml:space="preserve"> </w:t>
      </w:r>
      <w:r>
        <w:t>the</w:t>
      </w:r>
      <w:r>
        <w:rPr>
          <w:spacing w:val="-17"/>
        </w:rPr>
        <w:t xml:space="preserve"> </w:t>
      </w:r>
      <w:r>
        <w:t>meeting.</w:t>
      </w:r>
      <w:r>
        <w:rPr>
          <w:spacing w:val="-13"/>
        </w:rPr>
        <w:t xml:space="preserve"> </w:t>
      </w:r>
      <w:r>
        <w:t>Members</w:t>
      </w:r>
      <w:r>
        <w:rPr>
          <w:spacing w:val="-16"/>
        </w:rPr>
        <w:t xml:space="preserve"> </w:t>
      </w:r>
      <w:r>
        <w:t>were</w:t>
      </w:r>
      <w:r>
        <w:rPr>
          <w:spacing w:val="-15"/>
        </w:rPr>
        <w:t xml:space="preserve"> </w:t>
      </w:r>
      <w:r>
        <w:t>reminded</w:t>
      </w:r>
      <w:r>
        <w:rPr>
          <w:spacing w:val="-14"/>
        </w:rPr>
        <w:t xml:space="preserve"> </w:t>
      </w:r>
      <w:r>
        <w:t>to</w:t>
      </w:r>
      <w:r>
        <w:rPr>
          <w:spacing w:val="-15"/>
        </w:rPr>
        <w:t xml:space="preserve"> </w:t>
      </w:r>
      <w:r>
        <w:t>declare</w:t>
      </w:r>
      <w:r>
        <w:rPr>
          <w:spacing w:val="-15"/>
        </w:rPr>
        <w:t xml:space="preserve"> </w:t>
      </w:r>
      <w:r>
        <w:t>any</w:t>
      </w:r>
      <w:r>
        <w:rPr>
          <w:spacing w:val="-17"/>
        </w:rPr>
        <w:t xml:space="preserve"> </w:t>
      </w:r>
      <w:r>
        <w:t>relevant</w:t>
      </w:r>
      <w:r>
        <w:rPr>
          <w:spacing w:val="-14"/>
        </w:rPr>
        <w:t xml:space="preserve"> </w:t>
      </w:r>
      <w:r>
        <w:t>interests</w:t>
      </w:r>
      <w:r>
        <w:rPr>
          <w:spacing w:val="-14"/>
        </w:rPr>
        <w:t xml:space="preserve"> </w:t>
      </w:r>
      <w:r>
        <w:t>that</w:t>
      </w:r>
      <w:r>
        <w:rPr>
          <w:spacing w:val="-17"/>
        </w:rPr>
        <w:t xml:space="preserve"> </w:t>
      </w:r>
      <w:r>
        <w:t>may</w:t>
      </w:r>
      <w:r>
        <w:rPr>
          <w:spacing w:val="-17"/>
        </w:rPr>
        <w:t xml:space="preserve"> </w:t>
      </w:r>
      <w:r>
        <w:t>arise during discussion of specific agenda items.</w:t>
      </w:r>
    </w:p>
    <w:p w14:paraId="044FEFC1" w14:textId="77777777" w:rsidR="008B2BDE" w:rsidRDefault="008B2BDE">
      <w:pPr>
        <w:pStyle w:val="BodyText"/>
        <w:spacing w:before="42"/>
      </w:pPr>
    </w:p>
    <w:p w14:paraId="09AD5EE3" w14:textId="77777777" w:rsidR="008B2BDE" w:rsidRDefault="00000000">
      <w:pPr>
        <w:pStyle w:val="Heading1"/>
        <w:numPr>
          <w:ilvl w:val="0"/>
          <w:numId w:val="11"/>
        </w:numPr>
        <w:tabs>
          <w:tab w:val="left" w:pos="4019"/>
        </w:tabs>
        <w:ind w:left="4019" w:hanging="3996"/>
      </w:pPr>
      <w:r>
        <w:rPr>
          <w:spacing w:val="-2"/>
        </w:rPr>
        <w:t>MINUTES</w:t>
      </w:r>
    </w:p>
    <w:p w14:paraId="5B1DDE8A" w14:textId="77777777" w:rsidR="008B2BDE" w:rsidRDefault="008B2BDE">
      <w:pPr>
        <w:pStyle w:val="BodyText"/>
        <w:spacing w:before="82"/>
        <w:rPr>
          <w:rFonts w:ascii="Arial"/>
          <w:b/>
        </w:rPr>
      </w:pPr>
    </w:p>
    <w:p w14:paraId="23EF3731" w14:textId="77777777" w:rsidR="008B2BDE" w:rsidRDefault="00000000">
      <w:pPr>
        <w:pStyle w:val="BodyText"/>
        <w:spacing w:line="276" w:lineRule="auto"/>
        <w:ind w:left="23" w:right="137"/>
        <w:jc w:val="both"/>
      </w:pPr>
      <w:r>
        <w:t>The Chair invited comments on the previous minutes. An update was provided by the Director</w:t>
      </w:r>
      <w:r>
        <w:rPr>
          <w:spacing w:val="-10"/>
        </w:rPr>
        <w:t xml:space="preserve"> </w:t>
      </w:r>
      <w:r>
        <w:t>of</w:t>
      </w:r>
      <w:r>
        <w:rPr>
          <w:spacing w:val="-8"/>
        </w:rPr>
        <w:t xml:space="preserve"> </w:t>
      </w:r>
      <w:r>
        <w:t>Place</w:t>
      </w:r>
      <w:r>
        <w:rPr>
          <w:spacing w:val="-10"/>
        </w:rPr>
        <w:t xml:space="preserve"> </w:t>
      </w:r>
      <w:r>
        <w:t>on</w:t>
      </w:r>
      <w:r>
        <w:rPr>
          <w:spacing w:val="-8"/>
        </w:rPr>
        <w:t xml:space="preserve"> </w:t>
      </w:r>
      <w:r>
        <w:t>key</w:t>
      </w:r>
      <w:r>
        <w:rPr>
          <w:spacing w:val="-9"/>
        </w:rPr>
        <w:t xml:space="preserve"> </w:t>
      </w:r>
      <w:r>
        <w:t>matters</w:t>
      </w:r>
      <w:r>
        <w:rPr>
          <w:spacing w:val="-10"/>
        </w:rPr>
        <w:t xml:space="preserve"> </w:t>
      </w:r>
      <w:r>
        <w:t>arising</w:t>
      </w:r>
      <w:r>
        <w:rPr>
          <w:spacing w:val="-8"/>
        </w:rPr>
        <w:t xml:space="preserve"> </w:t>
      </w:r>
      <w:r>
        <w:t>from</w:t>
      </w:r>
      <w:r>
        <w:rPr>
          <w:spacing w:val="-8"/>
        </w:rPr>
        <w:t xml:space="preserve"> </w:t>
      </w:r>
      <w:r>
        <w:t>the</w:t>
      </w:r>
      <w:r>
        <w:rPr>
          <w:spacing w:val="-8"/>
        </w:rPr>
        <w:t xml:space="preserve"> </w:t>
      </w:r>
      <w:r>
        <w:t>previous</w:t>
      </w:r>
      <w:r>
        <w:rPr>
          <w:spacing w:val="-9"/>
        </w:rPr>
        <w:t xml:space="preserve"> </w:t>
      </w:r>
      <w:r>
        <w:t>meeting.</w:t>
      </w:r>
      <w:r>
        <w:rPr>
          <w:spacing w:val="-9"/>
        </w:rPr>
        <w:t xml:space="preserve"> </w:t>
      </w:r>
      <w:r>
        <w:t>It</w:t>
      </w:r>
      <w:r>
        <w:rPr>
          <w:spacing w:val="-11"/>
        </w:rPr>
        <w:t xml:space="preserve"> </w:t>
      </w:r>
      <w:r>
        <w:t>was</w:t>
      </w:r>
      <w:r>
        <w:rPr>
          <w:spacing w:val="-9"/>
        </w:rPr>
        <w:t xml:space="preserve"> </w:t>
      </w:r>
      <w:r>
        <w:t>reported</w:t>
      </w:r>
      <w:r>
        <w:rPr>
          <w:spacing w:val="-8"/>
        </w:rPr>
        <w:t xml:space="preserve"> </w:t>
      </w:r>
      <w:r>
        <w:t>that, as</w:t>
      </w:r>
      <w:r>
        <w:rPr>
          <w:spacing w:val="-2"/>
        </w:rPr>
        <w:t xml:space="preserve"> </w:t>
      </w:r>
      <w:r>
        <w:t>per</w:t>
      </w:r>
      <w:r>
        <w:rPr>
          <w:spacing w:val="-2"/>
        </w:rPr>
        <w:t xml:space="preserve"> </w:t>
      </w:r>
      <w:r>
        <w:t>the</w:t>
      </w:r>
      <w:r>
        <w:rPr>
          <w:spacing w:val="-4"/>
        </w:rPr>
        <w:t xml:space="preserve"> </w:t>
      </w:r>
      <w:r>
        <w:t>action</w:t>
      </w:r>
      <w:r>
        <w:rPr>
          <w:spacing w:val="-2"/>
        </w:rPr>
        <w:t xml:space="preserve"> </w:t>
      </w:r>
      <w:r>
        <w:t>on</w:t>
      </w:r>
      <w:r>
        <w:rPr>
          <w:spacing w:val="-2"/>
        </w:rPr>
        <w:t xml:space="preserve"> </w:t>
      </w:r>
      <w:r>
        <w:t>page</w:t>
      </w:r>
      <w:r>
        <w:rPr>
          <w:spacing w:val="-2"/>
        </w:rPr>
        <w:t xml:space="preserve"> </w:t>
      </w:r>
      <w:r>
        <w:t>4</w:t>
      </w:r>
      <w:r>
        <w:rPr>
          <w:spacing w:val="-3"/>
        </w:rPr>
        <w:t xml:space="preserve"> </w:t>
      </w:r>
      <w:r>
        <w:t>of</w:t>
      </w:r>
      <w:r>
        <w:rPr>
          <w:spacing w:val="-4"/>
        </w:rPr>
        <w:t xml:space="preserve"> </w:t>
      </w:r>
      <w:r>
        <w:t>the</w:t>
      </w:r>
      <w:r>
        <w:rPr>
          <w:spacing w:val="-4"/>
        </w:rPr>
        <w:t xml:space="preserve"> </w:t>
      </w:r>
      <w:r>
        <w:t>minutes,</w:t>
      </w:r>
      <w:r>
        <w:rPr>
          <w:spacing w:val="-2"/>
        </w:rPr>
        <w:t xml:space="preserve"> </w:t>
      </w:r>
      <w:r>
        <w:t>support</w:t>
      </w:r>
      <w:r>
        <w:rPr>
          <w:spacing w:val="-5"/>
        </w:rPr>
        <w:t xml:space="preserve"> </w:t>
      </w:r>
      <w:r>
        <w:t>had</w:t>
      </w:r>
      <w:r>
        <w:rPr>
          <w:spacing w:val="-4"/>
        </w:rPr>
        <w:t xml:space="preserve"> </w:t>
      </w:r>
      <w:r>
        <w:t>been</w:t>
      </w:r>
      <w:r>
        <w:rPr>
          <w:spacing w:val="-2"/>
        </w:rPr>
        <w:t xml:space="preserve"> </w:t>
      </w:r>
      <w:r>
        <w:t>requested</w:t>
      </w:r>
      <w:r>
        <w:rPr>
          <w:spacing w:val="-2"/>
        </w:rPr>
        <w:t xml:space="preserve"> </w:t>
      </w:r>
      <w:r>
        <w:t>from</w:t>
      </w:r>
      <w:r>
        <w:rPr>
          <w:spacing w:val="-1"/>
        </w:rPr>
        <w:t xml:space="preserve"> </w:t>
      </w:r>
      <w:r>
        <w:t>J.</w:t>
      </w:r>
      <w:r>
        <w:rPr>
          <w:spacing w:val="-2"/>
        </w:rPr>
        <w:t xml:space="preserve"> </w:t>
      </w:r>
      <w:r>
        <w:t>Hinder MP</w:t>
      </w:r>
      <w:r>
        <w:rPr>
          <w:spacing w:val="-17"/>
        </w:rPr>
        <w:t xml:space="preserve"> </w:t>
      </w:r>
      <w:r>
        <w:t>to</w:t>
      </w:r>
      <w:r>
        <w:rPr>
          <w:spacing w:val="-15"/>
        </w:rPr>
        <w:t xml:space="preserve"> </w:t>
      </w:r>
      <w:r>
        <w:t>approach</w:t>
      </w:r>
      <w:r>
        <w:rPr>
          <w:spacing w:val="-16"/>
        </w:rPr>
        <w:t xml:space="preserve"> </w:t>
      </w:r>
      <w:r>
        <w:t>Central</w:t>
      </w:r>
      <w:r>
        <w:rPr>
          <w:spacing w:val="-17"/>
        </w:rPr>
        <w:t xml:space="preserve"> </w:t>
      </w:r>
      <w:r>
        <w:t>Government</w:t>
      </w:r>
      <w:r>
        <w:rPr>
          <w:spacing w:val="-16"/>
        </w:rPr>
        <w:t xml:space="preserve"> </w:t>
      </w:r>
      <w:r>
        <w:t>in</w:t>
      </w:r>
      <w:r>
        <w:rPr>
          <w:spacing w:val="-16"/>
        </w:rPr>
        <w:t xml:space="preserve"> </w:t>
      </w:r>
      <w:r>
        <w:t>relation</w:t>
      </w:r>
      <w:r>
        <w:rPr>
          <w:spacing w:val="-16"/>
        </w:rPr>
        <w:t xml:space="preserve"> </w:t>
      </w:r>
      <w:r>
        <w:t>to</w:t>
      </w:r>
      <w:r>
        <w:rPr>
          <w:spacing w:val="-15"/>
        </w:rPr>
        <w:t xml:space="preserve"> </w:t>
      </w:r>
      <w:r>
        <w:t>the</w:t>
      </w:r>
      <w:r>
        <w:rPr>
          <w:spacing w:val="-17"/>
        </w:rPr>
        <w:t xml:space="preserve"> </w:t>
      </w:r>
      <w:r>
        <w:t>possibility</w:t>
      </w:r>
      <w:r>
        <w:rPr>
          <w:spacing w:val="-16"/>
        </w:rPr>
        <w:t xml:space="preserve"> </w:t>
      </w:r>
      <w:r>
        <w:t>of</w:t>
      </w:r>
      <w:r>
        <w:rPr>
          <w:spacing w:val="-16"/>
        </w:rPr>
        <w:t xml:space="preserve"> </w:t>
      </w:r>
      <w:r>
        <w:t>virement</w:t>
      </w:r>
      <w:r>
        <w:rPr>
          <w:spacing w:val="-16"/>
        </w:rPr>
        <w:t xml:space="preserve"> </w:t>
      </w:r>
      <w:r>
        <w:t>from</w:t>
      </w:r>
      <w:r>
        <w:rPr>
          <w:spacing w:val="-15"/>
        </w:rPr>
        <w:t xml:space="preserve"> </w:t>
      </w:r>
      <w:r>
        <w:t>capital to revenue funding. J. Hinder MP confirmed that he and his team had since followed this</w:t>
      </w:r>
      <w:r>
        <w:rPr>
          <w:spacing w:val="-17"/>
        </w:rPr>
        <w:t xml:space="preserve"> </w:t>
      </w:r>
      <w:r>
        <w:t>up</w:t>
      </w:r>
      <w:r>
        <w:rPr>
          <w:spacing w:val="-13"/>
        </w:rPr>
        <w:t xml:space="preserve"> </w:t>
      </w:r>
      <w:r>
        <w:t>with</w:t>
      </w:r>
      <w:r>
        <w:rPr>
          <w:spacing w:val="-16"/>
        </w:rPr>
        <w:t xml:space="preserve"> </w:t>
      </w:r>
      <w:r>
        <w:t>the</w:t>
      </w:r>
      <w:r>
        <w:rPr>
          <w:spacing w:val="-16"/>
        </w:rPr>
        <w:t xml:space="preserve"> </w:t>
      </w:r>
      <w:r>
        <w:t>Minister,</w:t>
      </w:r>
      <w:r>
        <w:rPr>
          <w:spacing w:val="-15"/>
        </w:rPr>
        <w:t xml:space="preserve"> </w:t>
      </w:r>
      <w:r>
        <w:t>who</w:t>
      </w:r>
      <w:r>
        <w:rPr>
          <w:spacing w:val="-16"/>
        </w:rPr>
        <w:t xml:space="preserve"> </w:t>
      </w:r>
      <w:r>
        <w:t>had</w:t>
      </w:r>
      <w:r>
        <w:rPr>
          <w:spacing w:val="-16"/>
        </w:rPr>
        <w:t xml:space="preserve"> </w:t>
      </w:r>
      <w:r>
        <w:t>responded</w:t>
      </w:r>
      <w:r>
        <w:rPr>
          <w:spacing w:val="-17"/>
        </w:rPr>
        <w:t xml:space="preserve"> </w:t>
      </w:r>
      <w:r>
        <w:t>by</w:t>
      </w:r>
      <w:r>
        <w:rPr>
          <w:spacing w:val="-15"/>
        </w:rPr>
        <w:t xml:space="preserve"> </w:t>
      </w:r>
      <w:r>
        <w:t>asking</w:t>
      </w:r>
      <w:r>
        <w:rPr>
          <w:spacing w:val="-14"/>
        </w:rPr>
        <w:t xml:space="preserve"> </w:t>
      </w:r>
      <w:r>
        <w:t>for</w:t>
      </w:r>
      <w:r>
        <w:rPr>
          <w:spacing w:val="-16"/>
        </w:rPr>
        <w:t xml:space="preserve"> </w:t>
      </w:r>
      <w:r>
        <w:t>further</w:t>
      </w:r>
      <w:r>
        <w:rPr>
          <w:spacing w:val="-17"/>
        </w:rPr>
        <w:t xml:space="preserve"> </w:t>
      </w:r>
      <w:proofErr w:type="gramStart"/>
      <w:r>
        <w:t>detail</w:t>
      </w:r>
      <w:proofErr w:type="gramEnd"/>
      <w:r>
        <w:rPr>
          <w:spacing w:val="-15"/>
        </w:rPr>
        <w:t xml:space="preserve"> </w:t>
      </w:r>
      <w:r>
        <w:t>on</w:t>
      </w:r>
      <w:r>
        <w:rPr>
          <w:spacing w:val="-16"/>
        </w:rPr>
        <w:t xml:space="preserve"> </w:t>
      </w:r>
      <w:r>
        <w:t>the</w:t>
      </w:r>
      <w:r>
        <w:rPr>
          <w:spacing w:val="-7"/>
        </w:rPr>
        <w:t xml:space="preserve"> </w:t>
      </w:r>
      <w:r>
        <w:t xml:space="preserve">proposed revenue use, including the origin of the capital to be </w:t>
      </w:r>
      <w:proofErr w:type="spellStart"/>
      <w:r>
        <w:t>vired</w:t>
      </w:r>
      <w:proofErr w:type="spellEnd"/>
      <w:r>
        <w:t xml:space="preserve"> and its potential impact. Officers were currently working through figures and scenarios in response to this request and would report back to the Board once a proposed position </w:t>
      </w:r>
      <w:proofErr w:type="gramStart"/>
      <w:r>
        <w:t>had</w:t>
      </w:r>
      <w:proofErr w:type="gramEnd"/>
      <w:r>
        <w:t xml:space="preserve"> been </w:t>
      </w:r>
      <w:proofErr w:type="spellStart"/>
      <w:r>
        <w:rPr>
          <w:spacing w:val="-2"/>
        </w:rPr>
        <w:t>finalised</w:t>
      </w:r>
      <w:proofErr w:type="spellEnd"/>
      <w:r>
        <w:rPr>
          <w:spacing w:val="-2"/>
        </w:rPr>
        <w:t>.</w:t>
      </w:r>
    </w:p>
    <w:p w14:paraId="2B250B39" w14:textId="77777777" w:rsidR="008B2BDE" w:rsidRDefault="008B2BDE">
      <w:pPr>
        <w:pStyle w:val="BodyText"/>
        <w:spacing w:before="42"/>
      </w:pPr>
    </w:p>
    <w:p w14:paraId="472C5AEE" w14:textId="77777777" w:rsidR="008B2BDE" w:rsidRDefault="00000000">
      <w:pPr>
        <w:pStyle w:val="BodyText"/>
        <w:spacing w:line="276" w:lineRule="auto"/>
        <w:ind w:left="23" w:right="146"/>
        <w:jc w:val="both"/>
      </w:pPr>
      <w:r>
        <w:t>The Chair thanked J. Hinder MP for his efforts and confirmed that the additional information, once collated, would be returned to the Minister and brought back to the Board for further discussion.</w:t>
      </w:r>
    </w:p>
    <w:p w14:paraId="0BA93268" w14:textId="77777777" w:rsidR="008B2BDE" w:rsidRDefault="008B2BDE">
      <w:pPr>
        <w:pStyle w:val="BodyText"/>
        <w:spacing w:before="42"/>
      </w:pPr>
    </w:p>
    <w:p w14:paraId="74FF805E" w14:textId="77777777" w:rsidR="008B2BDE" w:rsidRDefault="00000000">
      <w:pPr>
        <w:pStyle w:val="BodyText"/>
        <w:spacing w:line="276" w:lineRule="auto"/>
        <w:ind w:left="23" w:right="142"/>
        <w:jc w:val="both"/>
      </w:pPr>
      <w:proofErr w:type="spellStart"/>
      <w:r>
        <w:t>Councillor</w:t>
      </w:r>
      <w:proofErr w:type="spellEnd"/>
      <w:r>
        <w:rPr>
          <w:spacing w:val="-1"/>
        </w:rPr>
        <w:t xml:space="preserve"> </w:t>
      </w:r>
      <w:r>
        <w:t>D.</w:t>
      </w:r>
      <w:r>
        <w:rPr>
          <w:spacing w:val="-1"/>
        </w:rPr>
        <w:t xml:space="preserve"> </w:t>
      </w:r>
      <w:r>
        <w:t>Whipp echoed the Chair’s thanks</w:t>
      </w:r>
      <w:r>
        <w:rPr>
          <w:spacing w:val="-1"/>
        </w:rPr>
        <w:t xml:space="preserve"> </w:t>
      </w:r>
      <w:r>
        <w:t>and noted that the request for</w:t>
      </w:r>
      <w:r>
        <w:rPr>
          <w:spacing w:val="-2"/>
        </w:rPr>
        <w:t xml:space="preserve"> </w:t>
      </w:r>
      <w:r>
        <w:t>flexibility was</w:t>
      </w:r>
      <w:r>
        <w:rPr>
          <w:spacing w:val="-3"/>
        </w:rPr>
        <w:t xml:space="preserve"> </w:t>
      </w:r>
      <w:r>
        <w:t>particularly</w:t>
      </w:r>
      <w:r>
        <w:rPr>
          <w:spacing w:val="-3"/>
        </w:rPr>
        <w:t xml:space="preserve"> </w:t>
      </w:r>
      <w:r>
        <w:t>important</w:t>
      </w:r>
      <w:r>
        <w:rPr>
          <w:spacing w:val="-3"/>
        </w:rPr>
        <w:t xml:space="preserve"> </w:t>
      </w:r>
      <w:proofErr w:type="gramStart"/>
      <w:r>
        <w:t>in</w:t>
      </w:r>
      <w:r>
        <w:rPr>
          <w:spacing w:val="-5"/>
        </w:rPr>
        <w:t xml:space="preserve"> </w:t>
      </w:r>
      <w:r>
        <w:t>light</w:t>
      </w:r>
      <w:r>
        <w:rPr>
          <w:spacing w:val="-5"/>
        </w:rPr>
        <w:t xml:space="preserve"> </w:t>
      </w:r>
      <w:r>
        <w:t>of</w:t>
      </w:r>
      <w:proofErr w:type="gramEnd"/>
      <w:r>
        <w:rPr>
          <w:spacing w:val="-3"/>
        </w:rPr>
        <w:t xml:space="preserve"> </w:t>
      </w:r>
      <w:r>
        <w:t>the</w:t>
      </w:r>
      <w:r>
        <w:rPr>
          <w:spacing w:val="-5"/>
        </w:rPr>
        <w:t xml:space="preserve"> </w:t>
      </w:r>
      <w:r>
        <w:t>unforeseen</w:t>
      </w:r>
      <w:r>
        <w:rPr>
          <w:spacing w:val="-3"/>
        </w:rPr>
        <w:t xml:space="preserve"> </w:t>
      </w:r>
      <w:r>
        <w:t>revenue</w:t>
      </w:r>
      <w:r>
        <w:rPr>
          <w:spacing w:val="-5"/>
        </w:rPr>
        <w:t xml:space="preserve"> </w:t>
      </w:r>
      <w:r>
        <w:t>pressures</w:t>
      </w:r>
      <w:r>
        <w:rPr>
          <w:spacing w:val="-3"/>
        </w:rPr>
        <w:t xml:space="preserve"> </w:t>
      </w:r>
      <w:r>
        <w:t>arising</w:t>
      </w:r>
      <w:r>
        <w:rPr>
          <w:spacing w:val="-2"/>
        </w:rPr>
        <w:t xml:space="preserve"> </w:t>
      </w:r>
      <w:r>
        <w:t>from</w:t>
      </w:r>
      <w:r>
        <w:rPr>
          <w:spacing w:val="-4"/>
        </w:rPr>
        <w:t xml:space="preserve"> </w:t>
      </w:r>
      <w:r>
        <w:t>the acquisition</w:t>
      </w:r>
      <w:r>
        <w:rPr>
          <w:spacing w:val="-14"/>
        </w:rPr>
        <w:t xml:space="preserve"> </w:t>
      </w:r>
      <w:r>
        <w:t>of</w:t>
      </w:r>
      <w:r>
        <w:rPr>
          <w:spacing w:val="-14"/>
        </w:rPr>
        <w:t xml:space="preserve"> </w:t>
      </w:r>
      <w:r>
        <w:t>Pendle</w:t>
      </w:r>
      <w:r>
        <w:rPr>
          <w:spacing w:val="-12"/>
        </w:rPr>
        <w:t xml:space="preserve"> </w:t>
      </w:r>
      <w:r>
        <w:t>Rise.</w:t>
      </w:r>
      <w:r>
        <w:rPr>
          <w:spacing w:val="-12"/>
        </w:rPr>
        <w:t xml:space="preserve"> </w:t>
      </w:r>
      <w:r>
        <w:t>These</w:t>
      </w:r>
      <w:r>
        <w:rPr>
          <w:spacing w:val="-12"/>
        </w:rPr>
        <w:t xml:space="preserve"> </w:t>
      </w:r>
      <w:r>
        <w:t>costs</w:t>
      </w:r>
      <w:r>
        <w:rPr>
          <w:spacing w:val="-14"/>
        </w:rPr>
        <w:t xml:space="preserve"> </w:t>
      </w:r>
      <w:r>
        <w:t>were</w:t>
      </w:r>
      <w:r>
        <w:rPr>
          <w:spacing w:val="-15"/>
        </w:rPr>
        <w:t xml:space="preserve"> </w:t>
      </w:r>
      <w:r>
        <w:t>proving</w:t>
      </w:r>
      <w:r>
        <w:rPr>
          <w:spacing w:val="-12"/>
        </w:rPr>
        <w:t xml:space="preserve"> </w:t>
      </w:r>
      <w:r>
        <w:t>to</w:t>
      </w:r>
      <w:r>
        <w:rPr>
          <w:spacing w:val="-12"/>
        </w:rPr>
        <w:t xml:space="preserve"> </w:t>
      </w:r>
      <w:r>
        <w:t>be</w:t>
      </w:r>
      <w:r>
        <w:rPr>
          <w:spacing w:val="-12"/>
        </w:rPr>
        <w:t xml:space="preserve"> </w:t>
      </w:r>
      <w:r>
        <w:t>a</w:t>
      </w:r>
      <w:r>
        <w:rPr>
          <w:spacing w:val="-12"/>
        </w:rPr>
        <w:t xml:space="preserve"> </w:t>
      </w:r>
      <w:r>
        <w:t>significant</w:t>
      </w:r>
      <w:r>
        <w:rPr>
          <w:spacing w:val="-12"/>
        </w:rPr>
        <w:t xml:space="preserve"> </w:t>
      </w:r>
      <w:r>
        <w:t>challenge</w:t>
      </w:r>
      <w:r>
        <w:rPr>
          <w:spacing w:val="-12"/>
        </w:rPr>
        <w:t xml:space="preserve"> </w:t>
      </w:r>
      <w:r>
        <w:t>to</w:t>
      </w:r>
      <w:r>
        <w:rPr>
          <w:spacing w:val="-12"/>
        </w:rPr>
        <w:t xml:space="preserve"> </w:t>
      </w:r>
      <w:r>
        <w:t>the Council’s revenue budget.</w:t>
      </w:r>
    </w:p>
    <w:p w14:paraId="08EC8605" w14:textId="77777777" w:rsidR="008B2BDE" w:rsidRDefault="008B2BDE">
      <w:pPr>
        <w:pStyle w:val="BodyText"/>
        <w:spacing w:before="41"/>
      </w:pPr>
    </w:p>
    <w:p w14:paraId="74DE28A2" w14:textId="77777777" w:rsidR="008B2BDE" w:rsidRDefault="00000000">
      <w:pPr>
        <w:pStyle w:val="BodyText"/>
        <w:spacing w:line="276" w:lineRule="auto"/>
        <w:ind w:left="23"/>
      </w:pPr>
      <w:r>
        <w:t>J.</w:t>
      </w:r>
      <w:r>
        <w:rPr>
          <w:spacing w:val="37"/>
        </w:rPr>
        <w:t xml:space="preserve"> </w:t>
      </w:r>
      <w:r>
        <w:t>Hinder</w:t>
      </w:r>
      <w:r>
        <w:rPr>
          <w:spacing w:val="36"/>
        </w:rPr>
        <w:t xml:space="preserve"> </w:t>
      </w:r>
      <w:r>
        <w:t>MP</w:t>
      </w:r>
      <w:r>
        <w:rPr>
          <w:spacing w:val="37"/>
        </w:rPr>
        <w:t xml:space="preserve"> </w:t>
      </w:r>
      <w:r>
        <w:t>responded</w:t>
      </w:r>
      <w:r>
        <w:rPr>
          <w:spacing w:val="38"/>
        </w:rPr>
        <w:t xml:space="preserve"> </w:t>
      </w:r>
      <w:r>
        <w:t>that</w:t>
      </w:r>
      <w:r>
        <w:rPr>
          <w:spacing w:val="37"/>
        </w:rPr>
        <w:t xml:space="preserve"> </w:t>
      </w:r>
      <w:r>
        <w:t>the</w:t>
      </w:r>
      <w:r>
        <w:rPr>
          <w:spacing w:val="38"/>
        </w:rPr>
        <w:t xml:space="preserve"> </w:t>
      </w:r>
      <w:r>
        <w:t>initial</w:t>
      </w:r>
      <w:r>
        <w:rPr>
          <w:spacing w:val="36"/>
        </w:rPr>
        <w:t xml:space="preserve"> </w:t>
      </w:r>
      <w:r>
        <w:t>response</w:t>
      </w:r>
      <w:r>
        <w:rPr>
          <w:spacing w:val="38"/>
        </w:rPr>
        <w:t xml:space="preserve"> </w:t>
      </w:r>
      <w:r>
        <w:t>from</w:t>
      </w:r>
      <w:r>
        <w:rPr>
          <w:spacing w:val="36"/>
        </w:rPr>
        <w:t xml:space="preserve"> </w:t>
      </w:r>
      <w:r>
        <w:t>the</w:t>
      </w:r>
      <w:r>
        <w:rPr>
          <w:spacing w:val="38"/>
        </w:rPr>
        <w:t xml:space="preserve"> </w:t>
      </w:r>
      <w:r>
        <w:t>Minister</w:t>
      </w:r>
      <w:r>
        <w:rPr>
          <w:spacing w:val="36"/>
        </w:rPr>
        <w:t xml:space="preserve"> </w:t>
      </w:r>
      <w:r>
        <w:t>had</w:t>
      </w:r>
      <w:r>
        <w:rPr>
          <w:spacing w:val="38"/>
        </w:rPr>
        <w:t xml:space="preserve"> </w:t>
      </w:r>
      <w:r>
        <w:t>been</w:t>
      </w:r>
      <w:r>
        <w:rPr>
          <w:spacing w:val="38"/>
        </w:rPr>
        <w:t xml:space="preserve"> </w:t>
      </w:r>
      <w:r>
        <w:t>more positive than expected and indicated that further dialogue could be pursued.</w:t>
      </w:r>
    </w:p>
    <w:p w14:paraId="09C9BF3F" w14:textId="77777777" w:rsidR="008B2BDE" w:rsidRDefault="008B2BDE">
      <w:pPr>
        <w:pStyle w:val="BodyText"/>
        <w:spacing w:before="43"/>
      </w:pPr>
    </w:p>
    <w:p w14:paraId="1BBA990C" w14:textId="77777777" w:rsidR="008B2BDE" w:rsidRDefault="00000000">
      <w:pPr>
        <w:pStyle w:val="BodyText"/>
        <w:spacing w:line="276" w:lineRule="auto"/>
        <w:ind w:left="23" w:right="134"/>
        <w:jc w:val="both"/>
      </w:pPr>
      <w:r>
        <w:t>The Director of Place also referred to the action on page 9 relating to the inclusion of expected</w:t>
      </w:r>
      <w:r>
        <w:rPr>
          <w:spacing w:val="-6"/>
        </w:rPr>
        <w:t xml:space="preserve"> </w:t>
      </w:r>
      <w:r>
        <w:t>outcomes</w:t>
      </w:r>
      <w:r>
        <w:rPr>
          <w:spacing w:val="-7"/>
        </w:rPr>
        <w:t xml:space="preserve"> </w:t>
      </w:r>
      <w:r>
        <w:t>in</w:t>
      </w:r>
      <w:r>
        <w:rPr>
          <w:spacing w:val="-6"/>
        </w:rPr>
        <w:t xml:space="preserve"> </w:t>
      </w:r>
      <w:r>
        <w:t>financial</w:t>
      </w:r>
      <w:r>
        <w:rPr>
          <w:spacing w:val="-7"/>
        </w:rPr>
        <w:t xml:space="preserve"> </w:t>
      </w:r>
      <w:r>
        <w:t>reports.</w:t>
      </w:r>
      <w:r>
        <w:rPr>
          <w:spacing w:val="-4"/>
        </w:rPr>
        <w:t xml:space="preserve"> </w:t>
      </w:r>
      <w:r>
        <w:t>He</w:t>
      </w:r>
      <w:r>
        <w:rPr>
          <w:spacing w:val="-6"/>
        </w:rPr>
        <w:t xml:space="preserve"> </w:t>
      </w:r>
      <w:r>
        <w:t>advised</w:t>
      </w:r>
      <w:r>
        <w:rPr>
          <w:spacing w:val="-6"/>
        </w:rPr>
        <w:t xml:space="preserve"> </w:t>
      </w:r>
      <w:r>
        <w:t>that</w:t>
      </w:r>
      <w:r>
        <w:rPr>
          <w:spacing w:val="-4"/>
        </w:rPr>
        <w:t xml:space="preserve"> </w:t>
      </w:r>
      <w:r>
        <w:t>these</w:t>
      </w:r>
      <w:r>
        <w:rPr>
          <w:spacing w:val="-6"/>
        </w:rPr>
        <w:t xml:space="preserve"> </w:t>
      </w:r>
      <w:r>
        <w:t>had</w:t>
      </w:r>
      <w:r>
        <w:rPr>
          <w:spacing w:val="-8"/>
        </w:rPr>
        <w:t xml:space="preserve"> </w:t>
      </w:r>
      <w:r>
        <w:t>not</w:t>
      </w:r>
      <w:r>
        <w:rPr>
          <w:spacing w:val="-6"/>
        </w:rPr>
        <w:t xml:space="preserve"> </w:t>
      </w:r>
      <w:r>
        <w:t>been</w:t>
      </w:r>
      <w:r>
        <w:rPr>
          <w:spacing w:val="-6"/>
        </w:rPr>
        <w:t xml:space="preserve"> </w:t>
      </w:r>
      <w:r>
        <w:t>included</w:t>
      </w:r>
      <w:r>
        <w:rPr>
          <w:spacing w:val="-6"/>
        </w:rPr>
        <w:t xml:space="preserve"> </w:t>
      </w:r>
      <w:r>
        <w:t xml:space="preserve">in the current report, as officers were still in ongoing discussions with the Ministry for Housing, Communities and Local Government (MHCLG) regarding final outputs and outcomes. A further update </w:t>
      </w:r>
      <w:proofErr w:type="gramStart"/>
      <w:r>
        <w:t>would</w:t>
      </w:r>
      <w:proofErr w:type="gramEnd"/>
      <w:r>
        <w:t xml:space="preserve"> be brought to the next meeting.</w:t>
      </w:r>
    </w:p>
    <w:p w14:paraId="608E2DEF" w14:textId="77777777" w:rsidR="008B2BDE" w:rsidRDefault="008B2BDE">
      <w:pPr>
        <w:pStyle w:val="BodyText"/>
        <w:spacing w:line="276" w:lineRule="auto"/>
        <w:jc w:val="both"/>
        <w:sectPr w:rsidR="008B2BDE">
          <w:headerReference w:type="default" r:id="rId7"/>
          <w:footerReference w:type="default" r:id="rId8"/>
          <w:pgSz w:w="11910" w:h="16840"/>
          <w:pgMar w:top="1040" w:right="1133" w:bottom="1240" w:left="1417" w:header="716" w:footer="1049" w:gutter="0"/>
          <w:pgNumType w:start="2"/>
          <w:cols w:space="720"/>
        </w:sectPr>
      </w:pPr>
    </w:p>
    <w:p w14:paraId="49851C17" w14:textId="77777777" w:rsidR="008B2BDE" w:rsidRDefault="00000000">
      <w:pPr>
        <w:pStyle w:val="Heading1"/>
        <w:spacing w:before="82"/>
      </w:pPr>
      <w:r>
        <w:rPr>
          <w:spacing w:val="-2"/>
        </w:rPr>
        <w:lastRenderedPageBreak/>
        <w:t>AGREED</w:t>
      </w:r>
    </w:p>
    <w:p w14:paraId="12937846" w14:textId="77777777" w:rsidR="008B2BDE" w:rsidRDefault="00000000">
      <w:pPr>
        <w:pStyle w:val="BodyText"/>
        <w:spacing w:before="41" w:line="276" w:lineRule="auto"/>
        <w:ind w:left="23" w:right="148"/>
        <w:jc w:val="both"/>
      </w:pPr>
      <w:r>
        <w:t>That the minutes of the meeting held on 28th February 2025 be approved as a correct record and signed by the Chair.</w:t>
      </w:r>
    </w:p>
    <w:p w14:paraId="3E79C7B5" w14:textId="77777777" w:rsidR="008B2BDE" w:rsidRDefault="008B2BDE">
      <w:pPr>
        <w:pStyle w:val="BodyText"/>
      </w:pPr>
    </w:p>
    <w:p w14:paraId="60EF4005" w14:textId="77777777" w:rsidR="008B2BDE" w:rsidRDefault="008B2BDE">
      <w:pPr>
        <w:pStyle w:val="BodyText"/>
        <w:spacing w:before="83"/>
      </w:pPr>
    </w:p>
    <w:p w14:paraId="5577F4C7" w14:textId="77777777" w:rsidR="008B2BDE" w:rsidRDefault="00000000">
      <w:pPr>
        <w:pStyle w:val="Heading2"/>
        <w:numPr>
          <w:ilvl w:val="0"/>
          <w:numId w:val="11"/>
        </w:numPr>
        <w:tabs>
          <w:tab w:val="left" w:pos="2923"/>
        </w:tabs>
        <w:ind w:left="2923" w:hanging="2900"/>
        <w:jc w:val="both"/>
      </w:pPr>
      <w:r>
        <w:t>Review</w:t>
      </w:r>
      <w:r>
        <w:rPr>
          <w:spacing w:val="-3"/>
        </w:rPr>
        <w:t xml:space="preserve"> </w:t>
      </w:r>
      <w:r>
        <w:t>of</w:t>
      </w:r>
      <w:r>
        <w:rPr>
          <w:spacing w:val="-1"/>
        </w:rPr>
        <w:t xml:space="preserve"> </w:t>
      </w:r>
      <w:r>
        <w:t xml:space="preserve">Terms of </w:t>
      </w:r>
      <w:r>
        <w:rPr>
          <w:spacing w:val="-2"/>
        </w:rPr>
        <w:t>Reference</w:t>
      </w:r>
    </w:p>
    <w:p w14:paraId="75F664E2" w14:textId="77777777" w:rsidR="008B2BDE" w:rsidRDefault="008B2BDE">
      <w:pPr>
        <w:pStyle w:val="BodyText"/>
        <w:spacing w:before="84"/>
        <w:rPr>
          <w:rFonts w:ascii="Arial"/>
          <w:b/>
        </w:rPr>
      </w:pPr>
    </w:p>
    <w:p w14:paraId="08893634" w14:textId="77777777" w:rsidR="008B2BDE" w:rsidRDefault="00000000">
      <w:pPr>
        <w:pStyle w:val="BodyText"/>
        <w:ind w:left="23"/>
        <w:jc w:val="both"/>
      </w:pPr>
      <w:r>
        <w:t>The</w:t>
      </w:r>
      <w:r>
        <w:rPr>
          <w:spacing w:val="-6"/>
        </w:rPr>
        <w:t xml:space="preserve"> </w:t>
      </w:r>
      <w:r>
        <w:t>Board</w:t>
      </w:r>
      <w:r>
        <w:rPr>
          <w:spacing w:val="-4"/>
        </w:rPr>
        <w:t xml:space="preserve"> </w:t>
      </w:r>
      <w:r>
        <w:t>reviewed</w:t>
      </w:r>
      <w:r>
        <w:rPr>
          <w:spacing w:val="-3"/>
        </w:rPr>
        <w:t xml:space="preserve"> </w:t>
      </w:r>
      <w:r>
        <w:t>the</w:t>
      </w:r>
      <w:r>
        <w:rPr>
          <w:spacing w:val="-4"/>
        </w:rPr>
        <w:t xml:space="preserve"> </w:t>
      </w:r>
      <w:r>
        <w:t>current</w:t>
      </w:r>
      <w:r>
        <w:rPr>
          <w:spacing w:val="-6"/>
        </w:rPr>
        <w:t xml:space="preserve"> </w:t>
      </w:r>
      <w:r>
        <w:t>Terms</w:t>
      </w:r>
      <w:r>
        <w:rPr>
          <w:spacing w:val="-5"/>
        </w:rPr>
        <w:t xml:space="preserve"> </w:t>
      </w:r>
      <w:r>
        <w:t>of</w:t>
      </w:r>
      <w:r>
        <w:rPr>
          <w:spacing w:val="-4"/>
        </w:rPr>
        <w:t xml:space="preserve"> </w:t>
      </w:r>
      <w:r>
        <w:t>Reference</w:t>
      </w:r>
      <w:r>
        <w:rPr>
          <w:spacing w:val="-5"/>
        </w:rPr>
        <w:t xml:space="preserve"> </w:t>
      </w:r>
      <w:r>
        <w:t>and</w:t>
      </w:r>
      <w:r>
        <w:rPr>
          <w:spacing w:val="-4"/>
        </w:rPr>
        <w:t xml:space="preserve"> </w:t>
      </w:r>
      <w:r>
        <w:t>Operating</w:t>
      </w:r>
      <w:r>
        <w:rPr>
          <w:spacing w:val="-5"/>
        </w:rPr>
        <w:t xml:space="preserve"> </w:t>
      </w:r>
      <w:r>
        <w:rPr>
          <w:spacing w:val="-2"/>
        </w:rPr>
        <w:t>Principles.</w:t>
      </w:r>
    </w:p>
    <w:p w14:paraId="12F1255C" w14:textId="77777777" w:rsidR="008B2BDE" w:rsidRDefault="008B2BDE">
      <w:pPr>
        <w:pStyle w:val="BodyText"/>
        <w:spacing w:before="81"/>
      </w:pPr>
    </w:p>
    <w:p w14:paraId="4833044D" w14:textId="77777777" w:rsidR="008B2BDE" w:rsidRDefault="00000000">
      <w:pPr>
        <w:pStyle w:val="BodyText"/>
        <w:spacing w:before="1" w:line="276" w:lineRule="auto"/>
        <w:ind w:left="23" w:right="135"/>
        <w:jc w:val="both"/>
      </w:pPr>
      <w:r>
        <w:t>The Director of Place presented the report and confirmed that officers were not proposing any amendments to the Terms of Reference at this time. These were appended to the report at Appendix 1 for reference. It was noted that membership details</w:t>
      </w:r>
      <w:r>
        <w:rPr>
          <w:spacing w:val="-1"/>
        </w:rPr>
        <w:t xml:space="preserve"> </w:t>
      </w:r>
      <w:r>
        <w:t>were</w:t>
      </w:r>
      <w:r>
        <w:rPr>
          <w:spacing w:val="-1"/>
        </w:rPr>
        <w:t xml:space="preserve"> </w:t>
      </w:r>
      <w:r>
        <w:t>set</w:t>
      </w:r>
      <w:r>
        <w:rPr>
          <w:spacing w:val="-3"/>
        </w:rPr>
        <w:t xml:space="preserve"> </w:t>
      </w:r>
      <w:r>
        <w:t>out</w:t>
      </w:r>
      <w:r>
        <w:rPr>
          <w:spacing w:val="-1"/>
        </w:rPr>
        <w:t xml:space="preserve"> </w:t>
      </w:r>
      <w:r>
        <w:t>in</w:t>
      </w:r>
      <w:r>
        <w:rPr>
          <w:spacing w:val="-3"/>
        </w:rPr>
        <w:t xml:space="preserve"> </w:t>
      </w:r>
      <w:r>
        <w:t>Section</w:t>
      </w:r>
      <w:r>
        <w:rPr>
          <w:spacing w:val="-3"/>
        </w:rPr>
        <w:t xml:space="preserve"> </w:t>
      </w:r>
      <w:r>
        <w:t>9</w:t>
      </w:r>
      <w:r>
        <w:rPr>
          <w:spacing w:val="-1"/>
        </w:rPr>
        <w:t xml:space="preserve"> </w:t>
      </w:r>
      <w:r>
        <w:t>and</w:t>
      </w:r>
      <w:r>
        <w:rPr>
          <w:spacing w:val="-1"/>
        </w:rPr>
        <w:t xml:space="preserve"> </w:t>
      </w:r>
      <w:r>
        <w:t>that</w:t>
      </w:r>
      <w:r>
        <w:rPr>
          <w:spacing w:val="-1"/>
        </w:rPr>
        <w:t xml:space="preserve"> </w:t>
      </w:r>
      <w:r>
        <w:t>the</w:t>
      </w:r>
      <w:r>
        <w:rPr>
          <w:spacing w:val="-1"/>
        </w:rPr>
        <w:t xml:space="preserve"> </w:t>
      </w:r>
      <w:r>
        <w:t>current</w:t>
      </w:r>
      <w:r>
        <w:rPr>
          <w:spacing w:val="-1"/>
        </w:rPr>
        <w:t xml:space="preserve"> </w:t>
      </w:r>
      <w:r>
        <w:t>terms</w:t>
      </w:r>
      <w:r>
        <w:rPr>
          <w:spacing w:val="-1"/>
        </w:rPr>
        <w:t xml:space="preserve"> </w:t>
      </w:r>
      <w:r>
        <w:t>of</w:t>
      </w:r>
      <w:r>
        <w:rPr>
          <w:spacing w:val="-1"/>
        </w:rPr>
        <w:t xml:space="preserve"> </w:t>
      </w:r>
      <w:r>
        <w:t>appointment</w:t>
      </w:r>
      <w:r>
        <w:rPr>
          <w:spacing w:val="-1"/>
        </w:rPr>
        <w:t xml:space="preserve"> </w:t>
      </w:r>
      <w:r>
        <w:t>were</w:t>
      </w:r>
      <w:r>
        <w:rPr>
          <w:spacing w:val="-3"/>
        </w:rPr>
        <w:t xml:space="preserve"> </w:t>
      </w:r>
      <w:r>
        <w:t>due</w:t>
      </w:r>
      <w:r>
        <w:rPr>
          <w:spacing w:val="-1"/>
        </w:rPr>
        <w:t xml:space="preserve"> </w:t>
      </w:r>
      <w:r>
        <w:t xml:space="preserve">to expire in February 2026. On behalf of the Council, the Director of Place thanked all Board Members for their continued support, contributions, and constructive challenge throughout the </w:t>
      </w:r>
      <w:proofErr w:type="spellStart"/>
      <w:r>
        <w:t>programme</w:t>
      </w:r>
      <w:proofErr w:type="spellEnd"/>
      <w:r>
        <w:t>. Members were reminded to complete and return their annual Register of Interests as soon as possible.</w:t>
      </w:r>
    </w:p>
    <w:p w14:paraId="6838DB8E" w14:textId="77777777" w:rsidR="008B2BDE" w:rsidRDefault="008B2BDE">
      <w:pPr>
        <w:pStyle w:val="BodyText"/>
        <w:spacing w:before="41"/>
      </w:pPr>
    </w:p>
    <w:p w14:paraId="684BD1C4" w14:textId="77777777" w:rsidR="008B2BDE" w:rsidRDefault="00000000">
      <w:pPr>
        <w:pStyle w:val="BodyText"/>
        <w:spacing w:line="276" w:lineRule="auto"/>
        <w:ind w:left="23" w:right="146"/>
        <w:jc w:val="both"/>
      </w:pPr>
      <w:r>
        <w:t>Subject to the approval of the Board, it was proposed that the existing membership be reconfirmed. The Board indicated its agreement with this proposal.</w:t>
      </w:r>
    </w:p>
    <w:p w14:paraId="3FBB3DB8" w14:textId="77777777" w:rsidR="008B2BDE" w:rsidRDefault="008B2BDE">
      <w:pPr>
        <w:pStyle w:val="BodyText"/>
        <w:spacing w:before="42"/>
      </w:pPr>
    </w:p>
    <w:p w14:paraId="0D3B9CCE" w14:textId="77777777" w:rsidR="008B2BDE" w:rsidRDefault="00000000">
      <w:pPr>
        <w:pStyle w:val="BodyText"/>
        <w:spacing w:line="276" w:lineRule="auto"/>
        <w:ind w:left="23" w:right="138"/>
        <w:jc w:val="both"/>
      </w:pPr>
      <w:proofErr w:type="spellStart"/>
      <w:r>
        <w:t>Councillor</w:t>
      </w:r>
      <w:proofErr w:type="spellEnd"/>
      <w:r>
        <w:rPr>
          <w:spacing w:val="-7"/>
        </w:rPr>
        <w:t xml:space="preserve"> </w:t>
      </w:r>
      <w:r>
        <w:t>N.</w:t>
      </w:r>
      <w:r>
        <w:rPr>
          <w:spacing w:val="-9"/>
        </w:rPr>
        <w:t xml:space="preserve"> </w:t>
      </w:r>
      <w:r>
        <w:t>Ahmed</w:t>
      </w:r>
      <w:r>
        <w:rPr>
          <w:spacing w:val="-6"/>
        </w:rPr>
        <w:t xml:space="preserve"> </w:t>
      </w:r>
      <w:r>
        <w:t>repeated</w:t>
      </w:r>
      <w:r>
        <w:rPr>
          <w:spacing w:val="-8"/>
        </w:rPr>
        <w:t xml:space="preserve"> </w:t>
      </w:r>
      <w:r>
        <w:t>a</w:t>
      </w:r>
      <w:r>
        <w:rPr>
          <w:spacing w:val="-8"/>
        </w:rPr>
        <w:t xml:space="preserve"> </w:t>
      </w:r>
      <w:r>
        <w:t>request</w:t>
      </w:r>
      <w:r>
        <w:rPr>
          <w:spacing w:val="-9"/>
        </w:rPr>
        <w:t xml:space="preserve"> </w:t>
      </w:r>
      <w:r>
        <w:t>first</w:t>
      </w:r>
      <w:r>
        <w:rPr>
          <w:spacing w:val="-12"/>
        </w:rPr>
        <w:t xml:space="preserve"> </w:t>
      </w:r>
      <w:r>
        <w:t>raised</w:t>
      </w:r>
      <w:r>
        <w:rPr>
          <w:spacing w:val="-8"/>
        </w:rPr>
        <w:t xml:space="preserve"> </w:t>
      </w:r>
      <w:r>
        <w:t>at</w:t>
      </w:r>
      <w:r>
        <w:rPr>
          <w:spacing w:val="-9"/>
        </w:rPr>
        <w:t xml:space="preserve"> </w:t>
      </w:r>
      <w:r>
        <w:t>a</w:t>
      </w:r>
      <w:r>
        <w:rPr>
          <w:spacing w:val="-8"/>
        </w:rPr>
        <w:t xml:space="preserve"> </w:t>
      </w:r>
      <w:r>
        <w:t>previous</w:t>
      </w:r>
      <w:r>
        <w:rPr>
          <w:spacing w:val="-12"/>
        </w:rPr>
        <w:t xml:space="preserve"> </w:t>
      </w:r>
      <w:r>
        <w:t>meeting</w:t>
      </w:r>
      <w:r>
        <w:rPr>
          <w:spacing w:val="-6"/>
        </w:rPr>
        <w:t xml:space="preserve"> </w:t>
      </w:r>
      <w:r>
        <w:t>for</w:t>
      </w:r>
      <w:r>
        <w:rPr>
          <w:spacing w:val="-7"/>
        </w:rPr>
        <w:t xml:space="preserve"> </w:t>
      </w:r>
      <w:r>
        <w:t>the</w:t>
      </w:r>
      <w:r>
        <w:rPr>
          <w:spacing w:val="-8"/>
        </w:rPr>
        <w:t xml:space="preserve"> </w:t>
      </w:r>
      <w:r>
        <w:t>Board to</w:t>
      </w:r>
      <w:r>
        <w:rPr>
          <w:spacing w:val="-9"/>
        </w:rPr>
        <w:t xml:space="preserve"> </w:t>
      </w:r>
      <w:r>
        <w:t>consider</w:t>
      </w:r>
      <w:r>
        <w:rPr>
          <w:spacing w:val="-12"/>
        </w:rPr>
        <w:t xml:space="preserve"> </w:t>
      </w:r>
      <w:r>
        <w:t>increasing</w:t>
      </w:r>
      <w:r>
        <w:rPr>
          <w:spacing w:val="-9"/>
        </w:rPr>
        <w:t xml:space="preserve"> </w:t>
      </w:r>
      <w:r>
        <w:t>the</w:t>
      </w:r>
      <w:r>
        <w:rPr>
          <w:spacing w:val="-9"/>
        </w:rPr>
        <w:t xml:space="preserve"> </w:t>
      </w:r>
      <w:r>
        <w:t>level</w:t>
      </w:r>
      <w:r>
        <w:rPr>
          <w:spacing w:val="-10"/>
        </w:rPr>
        <w:t xml:space="preserve"> </w:t>
      </w:r>
      <w:r>
        <w:t>of</w:t>
      </w:r>
      <w:r>
        <w:rPr>
          <w:spacing w:val="-9"/>
        </w:rPr>
        <w:t xml:space="preserve"> </w:t>
      </w:r>
      <w:r>
        <w:t>representation</w:t>
      </w:r>
      <w:r>
        <w:rPr>
          <w:spacing w:val="-9"/>
        </w:rPr>
        <w:t xml:space="preserve"> </w:t>
      </w:r>
      <w:r>
        <w:t>from</w:t>
      </w:r>
      <w:r>
        <w:rPr>
          <w:spacing w:val="-10"/>
        </w:rPr>
        <w:t xml:space="preserve"> </w:t>
      </w:r>
      <w:r>
        <w:t>the</w:t>
      </w:r>
      <w:r>
        <w:rPr>
          <w:spacing w:val="-9"/>
        </w:rPr>
        <w:t xml:space="preserve"> </w:t>
      </w:r>
      <w:r>
        <w:t>town</w:t>
      </w:r>
      <w:r>
        <w:rPr>
          <w:spacing w:val="-4"/>
        </w:rPr>
        <w:t xml:space="preserve"> </w:t>
      </w:r>
      <w:proofErr w:type="spellStart"/>
      <w:r>
        <w:t>centre</w:t>
      </w:r>
      <w:proofErr w:type="spellEnd"/>
      <w:r>
        <w:t>,</w:t>
      </w:r>
      <w:r>
        <w:rPr>
          <w:spacing w:val="-9"/>
        </w:rPr>
        <w:t xml:space="preserve"> </w:t>
      </w:r>
      <w:r>
        <w:t>particularly</w:t>
      </w:r>
      <w:r>
        <w:rPr>
          <w:spacing w:val="-10"/>
        </w:rPr>
        <w:t xml:space="preserve"> </w:t>
      </w:r>
      <w:r>
        <w:t xml:space="preserve">from local businesses. He asked whether it was too </w:t>
      </w:r>
      <w:proofErr w:type="gramStart"/>
      <w:r>
        <w:t xml:space="preserve">late in the </w:t>
      </w:r>
      <w:proofErr w:type="spellStart"/>
      <w:r>
        <w:t>programme</w:t>
      </w:r>
      <w:proofErr w:type="spellEnd"/>
      <w:proofErr w:type="gramEnd"/>
      <w:r>
        <w:t xml:space="preserve"> to appoint new </w:t>
      </w:r>
      <w:r>
        <w:rPr>
          <w:spacing w:val="-2"/>
        </w:rPr>
        <w:t>members.</w:t>
      </w:r>
    </w:p>
    <w:p w14:paraId="42FB3FF6" w14:textId="77777777" w:rsidR="008B2BDE" w:rsidRDefault="008B2BDE">
      <w:pPr>
        <w:pStyle w:val="BodyText"/>
        <w:spacing w:before="42"/>
      </w:pPr>
    </w:p>
    <w:p w14:paraId="3BD191E4" w14:textId="77777777" w:rsidR="008B2BDE" w:rsidRDefault="00000000">
      <w:pPr>
        <w:pStyle w:val="BodyText"/>
        <w:spacing w:line="276" w:lineRule="auto"/>
        <w:ind w:left="23" w:right="145"/>
        <w:jc w:val="both"/>
      </w:pPr>
      <w:r>
        <w:t xml:space="preserve">H. Warren supported the suggestion, noting that although previous efforts to secure representation had proven challenging, there remained value in engaging new voices from the town </w:t>
      </w:r>
      <w:proofErr w:type="spellStart"/>
      <w:r>
        <w:t>centre</w:t>
      </w:r>
      <w:proofErr w:type="spellEnd"/>
      <w:r>
        <w:t xml:space="preserve"> during the final 18 months of delivery.</w:t>
      </w:r>
    </w:p>
    <w:p w14:paraId="71D6A347" w14:textId="77777777" w:rsidR="008B2BDE" w:rsidRDefault="008B2BDE">
      <w:pPr>
        <w:pStyle w:val="BodyText"/>
        <w:spacing w:before="41"/>
      </w:pPr>
    </w:p>
    <w:p w14:paraId="5242D79F" w14:textId="77777777" w:rsidR="008B2BDE" w:rsidRDefault="00000000">
      <w:pPr>
        <w:pStyle w:val="BodyText"/>
        <w:spacing w:line="276" w:lineRule="auto"/>
        <w:ind w:left="23" w:right="144"/>
        <w:jc w:val="both"/>
      </w:pPr>
      <w:r>
        <w:t>The Chair invited officers to explore the opportunity to appoint an additional business representative and assess local interest.</w:t>
      </w:r>
    </w:p>
    <w:p w14:paraId="6956E047" w14:textId="77777777" w:rsidR="008B2BDE" w:rsidRDefault="008B2BDE">
      <w:pPr>
        <w:pStyle w:val="BodyText"/>
        <w:spacing w:before="42"/>
      </w:pPr>
    </w:p>
    <w:p w14:paraId="44E6E4C0" w14:textId="77777777" w:rsidR="008B2BDE" w:rsidRDefault="00000000">
      <w:pPr>
        <w:pStyle w:val="BodyText"/>
        <w:spacing w:line="276" w:lineRule="auto"/>
        <w:ind w:left="23" w:right="136"/>
        <w:jc w:val="both"/>
      </w:pPr>
      <w:r>
        <w:t>The Director of Place advised that one business representative had resigned earlier in the year, creating capacity to</w:t>
      </w:r>
      <w:r>
        <w:rPr>
          <w:spacing w:val="-1"/>
        </w:rPr>
        <w:t xml:space="preserve"> </w:t>
      </w:r>
      <w:r>
        <w:t>appoint</w:t>
      </w:r>
      <w:r>
        <w:rPr>
          <w:spacing w:val="-1"/>
        </w:rPr>
        <w:t xml:space="preserve"> </w:t>
      </w:r>
      <w:r>
        <w:t>at</w:t>
      </w:r>
      <w:r>
        <w:rPr>
          <w:spacing w:val="-2"/>
        </w:rPr>
        <w:t xml:space="preserve"> </w:t>
      </w:r>
      <w:r>
        <w:t>least</w:t>
      </w:r>
      <w:r>
        <w:rPr>
          <w:spacing w:val="-4"/>
        </w:rPr>
        <w:t xml:space="preserve"> </w:t>
      </w:r>
      <w:r>
        <w:t>one</w:t>
      </w:r>
      <w:r>
        <w:rPr>
          <w:spacing w:val="-1"/>
        </w:rPr>
        <w:t xml:space="preserve"> </w:t>
      </w:r>
      <w:r>
        <w:t>new</w:t>
      </w:r>
      <w:r>
        <w:rPr>
          <w:spacing w:val="-3"/>
        </w:rPr>
        <w:t xml:space="preserve"> </w:t>
      </w:r>
      <w:r>
        <w:t>member. He</w:t>
      </w:r>
      <w:r>
        <w:rPr>
          <w:spacing w:val="-2"/>
        </w:rPr>
        <w:t xml:space="preserve"> </w:t>
      </w:r>
      <w:r>
        <w:t>confirmed</w:t>
      </w:r>
      <w:r>
        <w:rPr>
          <w:spacing w:val="-2"/>
        </w:rPr>
        <w:t xml:space="preserve"> </w:t>
      </w:r>
      <w:r>
        <w:t>that any new</w:t>
      </w:r>
      <w:r>
        <w:rPr>
          <w:spacing w:val="-15"/>
        </w:rPr>
        <w:t xml:space="preserve"> </w:t>
      </w:r>
      <w:r>
        <w:t>appointee</w:t>
      </w:r>
      <w:r>
        <w:rPr>
          <w:spacing w:val="-12"/>
        </w:rPr>
        <w:t xml:space="preserve"> </w:t>
      </w:r>
      <w:r>
        <w:t>would</w:t>
      </w:r>
      <w:r>
        <w:rPr>
          <w:spacing w:val="-15"/>
        </w:rPr>
        <w:t xml:space="preserve"> </w:t>
      </w:r>
      <w:r>
        <w:t>need</w:t>
      </w:r>
      <w:r>
        <w:rPr>
          <w:spacing w:val="-14"/>
        </w:rPr>
        <w:t xml:space="preserve"> </w:t>
      </w:r>
      <w:r>
        <w:t>to</w:t>
      </w:r>
      <w:r>
        <w:rPr>
          <w:spacing w:val="-14"/>
        </w:rPr>
        <w:t xml:space="preserve"> </w:t>
      </w:r>
      <w:r>
        <w:t>represent</w:t>
      </w:r>
      <w:r>
        <w:rPr>
          <w:spacing w:val="-14"/>
        </w:rPr>
        <w:t xml:space="preserve"> </w:t>
      </w:r>
      <w:r>
        <w:t>a</w:t>
      </w:r>
      <w:r>
        <w:rPr>
          <w:spacing w:val="-14"/>
        </w:rPr>
        <w:t xml:space="preserve"> </w:t>
      </w:r>
      <w:r>
        <w:t>business</w:t>
      </w:r>
      <w:r>
        <w:rPr>
          <w:spacing w:val="-13"/>
        </w:rPr>
        <w:t xml:space="preserve"> </w:t>
      </w:r>
      <w:r>
        <w:t>located</w:t>
      </w:r>
      <w:r>
        <w:rPr>
          <w:spacing w:val="-12"/>
        </w:rPr>
        <w:t xml:space="preserve"> </w:t>
      </w:r>
      <w:r>
        <w:t>within</w:t>
      </w:r>
      <w:r>
        <w:rPr>
          <w:spacing w:val="-15"/>
        </w:rPr>
        <w:t xml:space="preserve"> </w:t>
      </w:r>
      <w:r>
        <w:t>the</w:t>
      </w:r>
      <w:r>
        <w:rPr>
          <w:spacing w:val="-16"/>
        </w:rPr>
        <w:t xml:space="preserve"> </w:t>
      </w:r>
      <w:r>
        <w:t>town</w:t>
      </w:r>
      <w:r>
        <w:rPr>
          <w:spacing w:val="-12"/>
        </w:rPr>
        <w:t xml:space="preserve"> </w:t>
      </w:r>
      <w:proofErr w:type="spellStart"/>
      <w:r>
        <w:t>centre</w:t>
      </w:r>
      <w:proofErr w:type="spellEnd"/>
      <w:r>
        <w:rPr>
          <w:spacing w:val="-14"/>
        </w:rPr>
        <w:t xml:space="preserve"> </w:t>
      </w:r>
      <w:r>
        <w:t>in</w:t>
      </w:r>
      <w:r>
        <w:rPr>
          <w:spacing w:val="-7"/>
        </w:rPr>
        <w:t xml:space="preserve"> </w:t>
      </w:r>
      <w:r>
        <w:t>line with the current Terms.</w:t>
      </w:r>
    </w:p>
    <w:p w14:paraId="68E2753C" w14:textId="77777777" w:rsidR="008B2BDE" w:rsidRDefault="008B2BDE">
      <w:pPr>
        <w:pStyle w:val="BodyText"/>
        <w:spacing w:before="42"/>
      </w:pPr>
    </w:p>
    <w:p w14:paraId="52B876AE" w14:textId="77777777" w:rsidR="008B2BDE" w:rsidRDefault="00000000">
      <w:pPr>
        <w:pStyle w:val="BodyText"/>
        <w:spacing w:line="276" w:lineRule="auto"/>
        <w:ind w:left="23" w:right="141"/>
        <w:jc w:val="both"/>
      </w:pPr>
      <w:proofErr w:type="spellStart"/>
      <w:r>
        <w:t>Councillor</w:t>
      </w:r>
      <w:proofErr w:type="spellEnd"/>
      <w:r>
        <w:t xml:space="preserve"> D. Whipp suggested that this process could be aligned with the emerging “Plan for </w:t>
      </w:r>
      <w:proofErr w:type="spellStart"/>
      <w:r>
        <w:t>Neighbourhoods</w:t>
      </w:r>
      <w:proofErr w:type="spellEnd"/>
      <w:r>
        <w:t xml:space="preserve">” </w:t>
      </w:r>
      <w:proofErr w:type="spellStart"/>
      <w:r>
        <w:t>programme</w:t>
      </w:r>
      <w:proofErr w:type="spellEnd"/>
      <w:r>
        <w:t>, which aimed to expand community participation. Officers were asked to explore whether there was scope for crossover.</w:t>
      </w:r>
    </w:p>
    <w:p w14:paraId="09ADE308" w14:textId="77777777" w:rsidR="008B2BDE" w:rsidRDefault="008B2BDE">
      <w:pPr>
        <w:pStyle w:val="BodyText"/>
        <w:spacing w:before="41"/>
      </w:pPr>
    </w:p>
    <w:p w14:paraId="6EEB5A02" w14:textId="77777777" w:rsidR="008B2BDE" w:rsidRDefault="00000000">
      <w:pPr>
        <w:pStyle w:val="BodyText"/>
        <w:ind w:left="23"/>
        <w:jc w:val="both"/>
      </w:pPr>
      <w:r>
        <w:t>The</w:t>
      </w:r>
      <w:r>
        <w:rPr>
          <w:spacing w:val="-3"/>
        </w:rPr>
        <w:t xml:space="preserve"> </w:t>
      </w:r>
      <w:r>
        <w:t>Chair</w:t>
      </w:r>
      <w:r>
        <w:rPr>
          <w:spacing w:val="-4"/>
        </w:rPr>
        <w:t xml:space="preserve"> </w:t>
      </w:r>
      <w:r>
        <w:t>welcomed</w:t>
      </w:r>
      <w:r>
        <w:rPr>
          <w:spacing w:val="-3"/>
        </w:rPr>
        <w:t xml:space="preserve"> </w:t>
      </w:r>
      <w:r>
        <w:t>this</w:t>
      </w:r>
      <w:r>
        <w:rPr>
          <w:spacing w:val="-2"/>
        </w:rPr>
        <w:t xml:space="preserve"> </w:t>
      </w:r>
      <w:r>
        <w:t>suggestion</w:t>
      </w:r>
      <w:r>
        <w:rPr>
          <w:spacing w:val="-2"/>
        </w:rPr>
        <w:t xml:space="preserve"> </w:t>
      </w:r>
      <w:r>
        <w:t>and</w:t>
      </w:r>
      <w:r>
        <w:rPr>
          <w:spacing w:val="-5"/>
        </w:rPr>
        <w:t xml:space="preserve"> </w:t>
      </w:r>
      <w:r>
        <w:t>asked</w:t>
      </w:r>
      <w:r>
        <w:rPr>
          <w:spacing w:val="-2"/>
        </w:rPr>
        <w:t xml:space="preserve"> </w:t>
      </w:r>
      <w:r>
        <w:t>that</w:t>
      </w:r>
      <w:r>
        <w:rPr>
          <w:spacing w:val="-2"/>
        </w:rPr>
        <w:t xml:space="preserve"> </w:t>
      </w:r>
      <w:r>
        <w:t>it</w:t>
      </w:r>
      <w:r>
        <w:rPr>
          <w:spacing w:val="-6"/>
        </w:rPr>
        <w:t xml:space="preserve"> </w:t>
      </w:r>
      <w:r>
        <w:t>be</w:t>
      </w:r>
      <w:r>
        <w:rPr>
          <w:spacing w:val="-4"/>
        </w:rPr>
        <w:t xml:space="preserve"> </w:t>
      </w:r>
      <w:r>
        <w:t>explored</w:t>
      </w:r>
      <w:r>
        <w:rPr>
          <w:spacing w:val="-2"/>
        </w:rPr>
        <w:t xml:space="preserve"> further.</w:t>
      </w:r>
    </w:p>
    <w:p w14:paraId="55E8F018" w14:textId="77777777" w:rsidR="008B2BDE" w:rsidRDefault="008B2BDE">
      <w:pPr>
        <w:pStyle w:val="BodyText"/>
        <w:jc w:val="both"/>
        <w:sectPr w:rsidR="008B2BDE">
          <w:pgSz w:w="11910" w:h="16840"/>
          <w:pgMar w:top="1040" w:right="1133" w:bottom="1240" w:left="1417" w:header="716" w:footer="1049" w:gutter="0"/>
          <w:cols w:space="720"/>
        </w:sectPr>
      </w:pPr>
    </w:p>
    <w:p w14:paraId="644F9BD0" w14:textId="77777777" w:rsidR="008B2BDE" w:rsidRDefault="00000000">
      <w:pPr>
        <w:pStyle w:val="BodyText"/>
        <w:spacing w:before="82" w:line="276" w:lineRule="auto"/>
        <w:ind w:left="23" w:right="137"/>
      </w:pPr>
      <w:r>
        <w:lastRenderedPageBreak/>
        <w:t>The</w:t>
      </w:r>
      <w:r>
        <w:rPr>
          <w:spacing w:val="-17"/>
        </w:rPr>
        <w:t xml:space="preserve"> </w:t>
      </w:r>
      <w:r>
        <w:t>Chair</w:t>
      </w:r>
      <w:r>
        <w:rPr>
          <w:spacing w:val="-17"/>
        </w:rPr>
        <w:t xml:space="preserve"> </w:t>
      </w:r>
      <w:r>
        <w:t>also</w:t>
      </w:r>
      <w:r>
        <w:rPr>
          <w:spacing w:val="-16"/>
        </w:rPr>
        <w:t xml:space="preserve"> </w:t>
      </w:r>
      <w:r>
        <w:t>raised</w:t>
      </w:r>
      <w:r>
        <w:rPr>
          <w:spacing w:val="-16"/>
        </w:rPr>
        <w:t xml:space="preserve"> </w:t>
      </w:r>
      <w:r>
        <w:t>the</w:t>
      </w:r>
      <w:r>
        <w:rPr>
          <w:spacing w:val="-16"/>
        </w:rPr>
        <w:t xml:space="preserve"> </w:t>
      </w:r>
      <w:r>
        <w:t>matter</w:t>
      </w:r>
      <w:r>
        <w:rPr>
          <w:spacing w:val="-17"/>
        </w:rPr>
        <w:t xml:space="preserve"> </w:t>
      </w:r>
      <w:r>
        <w:t>of</w:t>
      </w:r>
      <w:r>
        <w:rPr>
          <w:spacing w:val="-17"/>
        </w:rPr>
        <w:t xml:space="preserve"> </w:t>
      </w:r>
      <w:r>
        <w:t>appointing</w:t>
      </w:r>
      <w:r>
        <w:rPr>
          <w:spacing w:val="-16"/>
        </w:rPr>
        <w:t xml:space="preserve"> </w:t>
      </w:r>
      <w:r>
        <w:t>a</w:t>
      </w:r>
      <w:r>
        <w:rPr>
          <w:spacing w:val="-16"/>
        </w:rPr>
        <w:t xml:space="preserve"> </w:t>
      </w:r>
      <w:r>
        <w:t>Vice</w:t>
      </w:r>
      <w:r>
        <w:rPr>
          <w:spacing w:val="-16"/>
        </w:rPr>
        <w:t xml:space="preserve"> </w:t>
      </w:r>
      <w:r>
        <w:t>Chair.</w:t>
      </w:r>
      <w:r>
        <w:rPr>
          <w:spacing w:val="-16"/>
        </w:rPr>
        <w:t xml:space="preserve"> </w:t>
      </w:r>
      <w:r>
        <w:t>Following</w:t>
      </w:r>
      <w:r>
        <w:rPr>
          <w:spacing w:val="-16"/>
        </w:rPr>
        <w:t xml:space="preserve"> </w:t>
      </w:r>
      <w:r>
        <w:t>a</w:t>
      </w:r>
      <w:r>
        <w:rPr>
          <w:spacing w:val="-16"/>
        </w:rPr>
        <w:t xml:space="preserve"> </w:t>
      </w:r>
      <w:r>
        <w:t>brief</w:t>
      </w:r>
      <w:r>
        <w:rPr>
          <w:spacing w:val="-16"/>
        </w:rPr>
        <w:t xml:space="preserve"> </w:t>
      </w:r>
      <w:r>
        <w:t>discussion, it</w:t>
      </w:r>
      <w:r>
        <w:rPr>
          <w:spacing w:val="-7"/>
        </w:rPr>
        <w:t xml:space="preserve"> </w:t>
      </w:r>
      <w:r>
        <w:t>was</w:t>
      </w:r>
      <w:r>
        <w:rPr>
          <w:spacing w:val="-4"/>
        </w:rPr>
        <w:t xml:space="preserve"> </w:t>
      </w:r>
      <w:r>
        <w:t>agreed</w:t>
      </w:r>
      <w:r>
        <w:rPr>
          <w:spacing w:val="-4"/>
        </w:rPr>
        <w:t xml:space="preserve"> </w:t>
      </w:r>
      <w:r>
        <w:t>that</w:t>
      </w:r>
      <w:r>
        <w:rPr>
          <w:spacing w:val="-4"/>
        </w:rPr>
        <w:t xml:space="preserve"> </w:t>
      </w:r>
      <w:proofErr w:type="spellStart"/>
      <w:r>
        <w:t>Councillor</w:t>
      </w:r>
      <w:proofErr w:type="spellEnd"/>
      <w:r>
        <w:rPr>
          <w:spacing w:val="-6"/>
        </w:rPr>
        <w:t xml:space="preserve"> </w:t>
      </w:r>
      <w:r>
        <w:t>Asjad</w:t>
      </w:r>
      <w:r>
        <w:rPr>
          <w:spacing w:val="-3"/>
        </w:rPr>
        <w:t xml:space="preserve"> </w:t>
      </w:r>
      <w:r>
        <w:t>Mahmood</w:t>
      </w:r>
      <w:r>
        <w:rPr>
          <w:spacing w:val="-6"/>
        </w:rPr>
        <w:t xml:space="preserve"> </w:t>
      </w:r>
      <w:r>
        <w:t>be</w:t>
      </w:r>
      <w:r>
        <w:rPr>
          <w:spacing w:val="-4"/>
        </w:rPr>
        <w:t xml:space="preserve"> </w:t>
      </w:r>
      <w:r>
        <w:t>appointed</w:t>
      </w:r>
      <w:r>
        <w:rPr>
          <w:spacing w:val="-6"/>
        </w:rPr>
        <w:t xml:space="preserve"> </w:t>
      </w:r>
      <w:r>
        <w:t>as</w:t>
      </w:r>
      <w:r>
        <w:rPr>
          <w:spacing w:val="-5"/>
        </w:rPr>
        <w:t xml:space="preserve"> </w:t>
      </w:r>
      <w:r>
        <w:t>Vice</w:t>
      </w:r>
      <w:r>
        <w:rPr>
          <w:spacing w:val="-6"/>
        </w:rPr>
        <w:t xml:space="preserve"> </w:t>
      </w:r>
      <w:r>
        <w:t>Chair</w:t>
      </w:r>
      <w:r>
        <w:rPr>
          <w:spacing w:val="-6"/>
        </w:rPr>
        <w:t xml:space="preserve"> </w:t>
      </w:r>
      <w:r>
        <w:t>of</w:t>
      </w:r>
      <w:r>
        <w:rPr>
          <w:spacing w:val="-4"/>
        </w:rPr>
        <w:t xml:space="preserve"> </w:t>
      </w:r>
      <w:r>
        <w:t>the</w:t>
      </w:r>
      <w:r>
        <w:rPr>
          <w:spacing w:val="-4"/>
        </w:rPr>
        <w:t xml:space="preserve"> </w:t>
      </w:r>
      <w:r>
        <w:rPr>
          <w:spacing w:val="-2"/>
        </w:rPr>
        <w:t>Board.</w:t>
      </w:r>
    </w:p>
    <w:p w14:paraId="5D196542" w14:textId="77777777" w:rsidR="008B2BDE" w:rsidRDefault="008B2BDE">
      <w:pPr>
        <w:pStyle w:val="BodyText"/>
        <w:spacing w:before="42"/>
      </w:pPr>
    </w:p>
    <w:p w14:paraId="324E87FE" w14:textId="77777777" w:rsidR="008B2BDE" w:rsidRDefault="00000000">
      <w:pPr>
        <w:pStyle w:val="Heading1"/>
      </w:pPr>
      <w:r>
        <w:rPr>
          <w:spacing w:val="-2"/>
        </w:rPr>
        <w:t>AGREED</w:t>
      </w:r>
    </w:p>
    <w:p w14:paraId="09C3EE26" w14:textId="77777777" w:rsidR="008B2BDE" w:rsidRDefault="008B2BDE">
      <w:pPr>
        <w:pStyle w:val="BodyText"/>
        <w:spacing w:before="82"/>
        <w:rPr>
          <w:rFonts w:ascii="Arial"/>
          <w:b/>
        </w:rPr>
      </w:pPr>
    </w:p>
    <w:p w14:paraId="3C93D73C" w14:textId="77777777" w:rsidR="008B2BDE" w:rsidRDefault="00000000">
      <w:pPr>
        <w:pStyle w:val="ListParagraph"/>
        <w:numPr>
          <w:ilvl w:val="0"/>
          <w:numId w:val="10"/>
        </w:numPr>
        <w:tabs>
          <w:tab w:val="left" w:pos="383"/>
        </w:tabs>
        <w:ind w:hanging="360"/>
        <w:rPr>
          <w:sz w:val="24"/>
        </w:rPr>
      </w:pPr>
      <w:r>
        <w:rPr>
          <w:sz w:val="24"/>
        </w:rPr>
        <w:t>That</w:t>
      </w:r>
      <w:r>
        <w:rPr>
          <w:spacing w:val="-5"/>
          <w:sz w:val="24"/>
        </w:rPr>
        <w:t xml:space="preserve"> </w:t>
      </w:r>
      <w:r>
        <w:rPr>
          <w:sz w:val="24"/>
        </w:rPr>
        <w:t>the</w:t>
      </w:r>
      <w:r>
        <w:rPr>
          <w:spacing w:val="-3"/>
          <w:sz w:val="24"/>
        </w:rPr>
        <w:t xml:space="preserve"> </w:t>
      </w:r>
      <w:r>
        <w:rPr>
          <w:sz w:val="24"/>
        </w:rPr>
        <w:t>current</w:t>
      </w:r>
      <w:r>
        <w:rPr>
          <w:spacing w:val="-3"/>
          <w:sz w:val="24"/>
        </w:rPr>
        <w:t xml:space="preserve"> </w:t>
      </w:r>
      <w:r>
        <w:rPr>
          <w:sz w:val="24"/>
        </w:rPr>
        <w:t>Terms</w:t>
      </w:r>
      <w:r>
        <w:rPr>
          <w:spacing w:val="-3"/>
          <w:sz w:val="24"/>
        </w:rPr>
        <w:t xml:space="preserve"> </w:t>
      </w:r>
      <w:r>
        <w:rPr>
          <w:sz w:val="24"/>
        </w:rPr>
        <w:t>of</w:t>
      </w:r>
      <w:r>
        <w:rPr>
          <w:spacing w:val="-3"/>
          <w:sz w:val="24"/>
        </w:rPr>
        <w:t xml:space="preserve"> </w:t>
      </w:r>
      <w:r>
        <w:rPr>
          <w:sz w:val="24"/>
        </w:rPr>
        <w:t>Reference</w:t>
      </w:r>
      <w:r>
        <w:rPr>
          <w:spacing w:val="-4"/>
          <w:sz w:val="24"/>
        </w:rPr>
        <w:t xml:space="preserve"> </w:t>
      </w:r>
      <w:r>
        <w:rPr>
          <w:sz w:val="24"/>
        </w:rPr>
        <w:t>be</w:t>
      </w:r>
      <w:r>
        <w:rPr>
          <w:spacing w:val="-3"/>
          <w:sz w:val="24"/>
        </w:rPr>
        <w:t xml:space="preserve"> </w:t>
      </w:r>
      <w:r>
        <w:rPr>
          <w:sz w:val="24"/>
        </w:rPr>
        <w:t>reaffirmed</w:t>
      </w:r>
      <w:r>
        <w:rPr>
          <w:spacing w:val="-3"/>
          <w:sz w:val="24"/>
        </w:rPr>
        <w:t xml:space="preserve"> </w:t>
      </w:r>
      <w:r>
        <w:rPr>
          <w:sz w:val="24"/>
        </w:rPr>
        <w:t>with</w:t>
      </w:r>
      <w:r>
        <w:rPr>
          <w:spacing w:val="-5"/>
          <w:sz w:val="24"/>
        </w:rPr>
        <w:t xml:space="preserve"> </w:t>
      </w:r>
      <w:r>
        <w:rPr>
          <w:sz w:val="24"/>
        </w:rPr>
        <w:t>no</w:t>
      </w:r>
      <w:r>
        <w:rPr>
          <w:spacing w:val="-4"/>
          <w:sz w:val="24"/>
        </w:rPr>
        <w:t xml:space="preserve"> </w:t>
      </w:r>
      <w:r>
        <w:rPr>
          <w:spacing w:val="-2"/>
          <w:sz w:val="24"/>
        </w:rPr>
        <w:t>amendments.</w:t>
      </w:r>
    </w:p>
    <w:p w14:paraId="0EB4F1D1" w14:textId="77777777" w:rsidR="008B2BDE" w:rsidRDefault="00000000">
      <w:pPr>
        <w:pStyle w:val="ListParagraph"/>
        <w:numPr>
          <w:ilvl w:val="0"/>
          <w:numId w:val="10"/>
        </w:numPr>
        <w:tabs>
          <w:tab w:val="left" w:pos="383"/>
        </w:tabs>
        <w:spacing w:before="41"/>
        <w:ind w:hanging="360"/>
        <w:rPr>
          <w:sz w:val="24"/>
        </w:rPr>
      </w:pPr>
      <w:r>
        <w:rPr>
          <w:sz w:val="24"/>
        </w:rPr>
        <w:t>That</w:t>
      </w:r>
      <w:r>
        <w:rPr>
          <w:spacing w:val="-3"/>
          <w:sz w:val="24"/>
        </w:rPr>
        <w:t xml:space="preserve"> </w:t>
      </w:r>
      <w:r>
        <w:rPr>
          <w:sz w:val="24"/>
        </w:rPr>
        <w:t>the</w:t>
      </w:r>
      <w:r>
        <w:rPr>
          <w:spacing w:val="-4"/>
          <w:sz w:val="24"/>
        </w:rPr>
        <w:t xml:space="preserve"> </w:t>
      </w:r>
      <w:r>
        <w:rPr>
          <w:sz w:val="24"/>
        </w:rPr>
        <w:t>existing</w:t>
      </w:r>
      <w:r>
        <w:rPr>
          <w:spacing w:val="-4"/>
          <w:sz w:val="24"/>
        </w:rPr>
        <w:t xml:space="preserve"> </w:t>
      </w:r>
      <w:r>
        <w:rPr>
          <w:sz w:val="24"/>
        </w:rPr>
        <w:t>membership</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Board</w:t>
      </w:r>
      <w:r>
        <w:rPr>
          <w:spacing w:val="-3"/>
          <w:sz w:val="24"/>
        </w:rPr>
        <w:t xml:space="preserve"> </w:t>
      </w:r>
      <w:r>
        <w:rPr>
          <w:sz w:val="24"/>
        </w:rPr>
        <w:t>be</w:t>
      </w:r>
      <w:r>
        <w:rPr>
          <w:spacing w:val="-4"/>
          <w:sz w:val="24"/>
        </w:rPr>
        <w:t xml:space="preserve"> </w:t>
      </w:r>
      <w:r>
        <w:rPr>
          <w:spacing w:val="-2"/>
          <w:sz w:val="24"/>
        </w:rPr>
        <w:t>confirmed.</w:t>
      </w:r>
    </w:p>
    <w:p w14:paraId="4EAD8A4F" w14:textId="77777777" w:rsidR="008B2BDE" w:rsidRDefault="00000000">
      <w:pPr>
        <w:pStyle w:val="ListParagraph"/>
        <w:numPr>
          <w:ilvl w:val="0"/>
          <w:numId w:val="10"/>
        </w:numPr>
        <w:tabs>
          <w:tab w:val="left" w:pos="383"/>
        </w:tabs>
        <w:spacing w:before="43" w:line="276" w:lineRule="auto"/>
        <w:ind w:left="23" w:right="608" w:firstLine="0"/>
        <w:rPr>
          <w:sz w:val="24"/>
        </w:rPr>
      </w:pPr>
      <w:r>
        <w:rPr>
          <w:sz w:val="24"/>
        </w:rPr>
        <w:t>That</w:t>
      </w:r>
      <w:r>
        <w:rPr>
          <w:spacing w:val="-3"/>
          <w:sz w:val="24"/>
        </w:rPr>
        <w:t xml:space="preserve"> </w:t>
      </w:r>
      <w:proofErr w:type="spellStart"/>
      <w:r>
        <w:rPr>
          <w:sz w:val="24"/>
        </w:rPr>
        <w:t>Councillor</w:t>
      </w:r>
      <w:proofErr w:type="spellEnd"/>
      <w:r>
        <w:rPr>
          <w:spacing w:val="-3"/>
          <w:sz w:val="24"/>
        </w:rPr>
        <w:t xml:space="preserve"> </w:t>
      </w:r>
      <w:r>
        <w:rPr>
          <w:sz w:val="24"/>
        </w:rPr>
        <w:t>A.</w:t>
      </w:r>
      <w:r>
        <w:rPr>
          <w:spacing w:val="-5"/>
          <w:sz w:val="24"/>
        </w:rPr>
        <w:t xml:space="preserve"> </w:t>
      </w:r>
      <w:r>
        <w:rPr>
          <w:sz w:val="24"/>
        </w:rPr>
        <w:t>Mahmood</w:t>
      </w:r>
      <w:r>
        <w:rPr>
          <w:spacing w:val="-5"/>
          <w:sz w:val="24"/>
        </w:rPr>
        <w:t xml:space="preserve"> </w:t>
      </w:r>
      <w:r>
        <w:rPr>
          <w:sz w:val="24"/>
        </w:rPr>
        <w:t>be</w:t>
      </w:r>
      <w:r>
        <w:rPr>
          <w:spacing w:val="-5"/>
          <w:sz w:val="24"/>
        </w:rPr>
        <w:t xml:space="preserve"> </w:t>
      </w:r>
      <w:r>
        <w:rPr>
          <w:sz w:val="24"/>
        </w:rPr>
        <w:t>appointed</w:t>
      </w:r>
      <w:r>
        <w:rPr>
          <w:spacing w:val="-3"/>
          <w:sz w:val="24"/>
        </w:rPr>
        <w:t xml:space="preserve"> </w:t>
      </w:r>
      <w:r>
        <w:rPr>
          <w:sz w:val="24"/>
        </w:rPr>
        <w:t>Vice</w:t>
      </w:r>
      <w:r>
        <w:rPr>
          <w:spacing w:val="-3"/>
          <w:sz w:val="24"/>
        </w:rPr>
        <w:t xml:space="preserve"> </w:t>
      </w:r>
      <w:r>
        <w:rPr>
          <w:sz w:val="24"/>
        </w:rPr>
        <w:t>Chair</w:t>
      </w:r>
      <w:r>
        <w:rPr>
          <w:spacing w:val="-5"/>
          <w:sz w:val="24"/>
        </w:rPr>
        <w:t xml:space="preserve"> </w:t>
      </w:r>
      <w:r>
        <w:rPr>
          <w:sz w:val="24"/>
        </w:rPr>
        <w:t>of</w:t>
      </w:r>
      <w:r>
        <w:rPr>
          <w:spacing w:val="-5"/>
          <w:sz w:val="24"/>
        </w:rPr>
        <w:t xml:space="preserve"> </w:t>
      </w:r>
      <w:r>
        <w:rPr>
          <w:sz w:val="24"/>
        </w:rPr>
        <w:t>the</w:t>
      </w:r>
      <w:r>
        <w:rPr>
          <w:spacing w:val="-3"/>
          <w:sz w:val="24"/>
        </w:rPr>
        <w:t xml:space="preserve"> </w:t>
      </w:r>
      <w:r>
        <w:rPr>
          <w:sz w:val="24"/>
        </w:rPr>
        <w:t>Nelson</w:t>
      </w:r>
      <w:r>
        <w:rPr>
          <w:spacing w:val="-2"/>
          <w:sz w:val="24"/>
        </w:rPr>
        <w:t xml:space="preserve"> </w:t>
      </w:r>
      <w:r>
        <w:rPr>
          <w:sz w:val="24"/>
        </w:rPr>
        <w:t>Town</w:t>
      </w:r>
      <w:r>
        <w:rPr>
          <w:spacing w:val="-5"/>
          <w:sz w:val="24"/>
        </w:rPr>
        <w:t xml:space="preserve"> </w:t>
      </w:r>
      <w:r>
        <w:rPr>
          <w:sz w:val="24"/>
        </w:rPr>
        <w:t xml:space="preserve">Deal </w:t>
      </w:r>
      <w:r>
        <w:rPr>
          <w:spacing w:val="-2"/>
          <w:sz w:val="24"/>
        </w:rPr>
        <w:t>Board.</w:t>
      </w:r>
    </w:p>
    <w:p w14:paraId="729FD90E" w14:textId="77777777" w:rsidR="008B2BDE" w:rsidRDefault="00000000">
      <w:pPr>
        <w:pStyle w:val="ListParagraph"/>
        <w:numPr>
          <w:ilvl w:val="0"/>
          <w:numId w:val="10"/>
        </w:numPr>
        <w:tabs>
          <w:tab w:val="left" w:pos="383"/>
        </w:tabs>
        <w:spacing w:line="275" w:lineRule="exact"/>
        <w:ind w:hanging="360"/>
        <w:rPr>
          <w:sz w:val="24"/>
        </w:rPr>
      </w:pPr>
      <w:proofErr w:type="gramStart"/>
      <w:r>
        <w:rPr>
          <w:sz w:val="24"/>
        </w:rPr>
        <w:t>That</w:t>
      </w:r>
      <w:proofErr w:type="gramEnd"/>
      <w:r>
        <w:rPr>
          <w:spacing w:val="-6"/>
          <w:sz w:val="24"/>
        </w:rPr>
        <w:t xml:space="preserve"> </w:t>
      </w:r>
      <w:r>
        <w:rPr>
          <w:sz w:val="24"/>
        </w:rPr>
        <w:t>officers</w:t>
      </w:r>
      <w:r>
        <w:rPr>
          <w:spacing w:val="-3"/>
          <w:sz w:val="24"/>
        </w:rPr>
        <w:t xml:space="preserve"> </w:t>
      </w:r>
      <w:r>
        <w:rPr>
          <w:sz w:val="24"/>
        </w:rPr>
        <w:t>explore</w:t>
      </w:r>
      <w:r>
        <w:rPr>
          <w:spacing w:val="-4"/>
          <w:sz w:val="24"/>
        </w:rPr>
        <w:t xml:space="preserve"> </w:t>
      </w:r>
      <w:r>
        <w:rPr>
          <w:sz w:val="24"/>
        </w:rPr>
        <w:t>options</w:t>
      </w:r>
      <w:r>
        <w:rPr>
          <w:spacing w:val="-5"/>
          <w:sz w:val="24"/>
        </w:rPr>
        <w:t xml:space="preserve"> </w:t>
      </w:r>
      <w:r>
        <w:rPr>
          <w:sz w:val="24"/>
        </w:rPr>
        <w:t>to</w:t>
      </w:r>
      <w:r>
        <w:rPr>
          <w:spacing w:val="-3"/>
          <w:sz w:val="24"/>
        </w:rPr>
        <w:t xml:space="preserve"> </w:t>
      </w:r>
      <w:r>
        <w:rPr>
          <w:sz w:val="24"/>
        </w:rPr>
        <w:t>increase</w:t>
      </w:r>
      <w:r>
        <w:rPr>
          <w:spacing w:val="-5"/>
          <w:sz w:val="24"/>
        </w:rPr>
        <w:t xml:space="preserve"> </w:t>
      </w:r>
      <w:r>
        <w:rPr>
          <w:sz w:val="24"/>
        </w:rPr>
        <w:t>town</w:t>
      </w:r>
      <w:r>
        <w:rPr>
          <w:spacing w:val="-4"/>
          <w:sz w:val="24"/>
        </w:rPr>
        <w:t xml:space="preserve"> </w:t>
      </w:r>
      <w:proofErr w:type="spellStart"/>
      <w:r>
        <w:rPr>
          <w:sz w:val="24"/>
        </w:rPr>
        <w:t>centre</w:t>
      </w:r>
      <w:proofErr w:type="spellEnd"/>
      <w:r>
        <w:rPr>
          <w:spacing w:val="-3"/>
          <w:sz w:val="24"/>
        </w:rPr>
        <w:t xml:space="preserve"> </w:t>
      </w:r>
      <w:r>
        <w:rPr>
          <w:sz w:val="24"/>
        </w:rPr>
        <w:t>business</w:t>
      </w:r>
      <w:r>
        <w:rPr>
          <w:spacing w:val="-6"/>
          <w:sz w:val="24"/>
        </w:rPr>
        <w:t xml:space="preserve"> </w:t>
      </w:r>
      <w:r>
        <w:rPr>
          <w:spacing w:val="-2"/>
          <w:sz w:val="24"/>
        </w:rPr>
        <w:t>representation.</w:t>
      </w:r>
    </w:p>
    <w:p w14:paraId="7956DE8D" w14:textId="77777777" w:rsidR="008B2BDE" w:rsidRDefault="00000000">
      <w:pPr>
        <w:pStyle w:val="ListParagraph"/>
        <w:numPr>
          <w:ilvl w:val="0"/>
          <w:numId w:val="10"/>
        </w:numPr>
        <w:tabs>
          <w:tab w:val="left" w:pos="383"/>
        </w:tabs>
        <w:spacing w:before="41" w:line="278" w:lineRule="auto"/>
        <w:ind w:left="23" w:right="1050" w:firstLine="0"/>
        <w:rPr>
          <w:sz w:val="24"/>
        </w:rPr>
      </w:pPr>
      <w:proofErr w:type="gramStart"/>
      <w:r>
        <w:rPr>
          <w:sz w:val="24"/>
        </w:rPr>
        <w:t>That</w:t>
      </w:r>
      <w:proofErr w:type="gramEnd"/>
      <w:r>
        <w:rPr>
          <w:spacing w:val="-4"/>
          <w:sz w:val="24"/>
        </w:rPr>
        <w:t xml:space="preserve"> </w:t>
      </w:r>
      <w:r>
        <w:rPr>
          <w:sz w:val="24"/>
        </w:rPr>
        <w:t>officers</w:t>
      </w:r>
      <w:r>
        <w:rPr>
          <w:spacing w:val="-4"/>
          <w:sz w:val="24"/>
        </w:rPr>
        <w:t xml:space="preserve"> </w:t>
      </w:r>
      <w:r>
        <w:rPr>
          <w:sz w:val="24"/>
        </w:rPr>
        <w:t>liaise</w:t>
      </w:r>
      <w:r>
        <w:rPr>
          <w:spacing w:val="-6"/>
          <w:sz w:val="24"/>
        </w:rPr>
        <w:t xml:space="preserve"> </w:t>
      </w:r>
      <w:r>
        <w:rPr>
          <w:sz w:val="24"/>
        </w:rPr>
        <w:t>with</w:t>
      </w:r>
      <w:r>
        <w:rPr>
          <w:spacing w:val="-3"/>
          <w:sz w:val="24"/>
        </w:rPr>
        <w:t xml:space="preserve"> </w:t>
      </w:r>
      <w:r>
        <w:rPr>
          <w:sz w:val="24"/>
        </w:rPr>
        <w:t>the</w:t>
      </w:r>
      <w:r>
        <w:rPr>
          <w:spacing w:val="-6"/>
          <w:sz w:val="24"/>
        </w:rPr>
        <w:t xml:space="preserve"> </w:t>
      </w:r>
      <w:r>
        <w:rPr>
          <w:sz w:val="24"/>
        </w:rPr>
        <w:t>Plan</w:t>
      </w:r>
      <w:r>
        <w:rPr>
          <w:spacing w:val="-5"/>
          <w:sz w:val="24"/>
        </w:rPr>
        <w:t xml:space="preserve"> </w:t>
      </w:r>
      <w:r>
        <w:rPr>
          <w:sz w:val="24"/>
        </w:rPr>
        <w:t>for</w:t>
      </w:r>
      <w:r>
        <w:rPr>
          <w:spacing w:val="-4"/>
          <w:sz w:val="24"/>
        </w:rPr>
        <w:t xml:space="preserve"> </w:t>
      </w:r>
      <w:proofErr w:type="spellStart"/>
      <w:r>
        <w:rPr>
          <w:sz w:val="24"/>
        </w:rPr>
        <w:t>Neighbourhoods</w:t>
      </w:r>
      <w:proofErr w:type="spellEnd"/>
      <w:r>
        <w:rPr>
          <w:spacing w:val="-7"/>
          <w:sz w:val="24"/>
        </w:rPr>
        <w:t xml:space="preserve"> </w:t>
      </w:r>
      <w:proofErr w:type="spellStart"/>
      <w:r>
        <w:rPr>
          <w:sz w:val="24"/>
        </w:rPr>
        <w:t>programme</w:t>
      </w:r>
      <w:proofErr w:type="spellEnd"/>
      <w:r>
        <w:rPr>
          <w:spacing w:val="-6"/>
          <w:sz w:val="24"/>
        </w:rPr>
        <w:t xml:space="preserve"> </w:t>
      </w:r>
      <w:r>
        <w:rPr>
          <w:sz w:val="24"/>
        </w:rPr>
        <w:t>regarding potential engagement.</w:t>
      </w:r>
    </w:p>
    <w:p w14:paraId="14A4B9CA" w14:textId="77777777" w:rsidR="008B2BDE" w:rsidRDefault="008B2BDE">
      <w:pPr>
        <w:pStyle w:val="BodyText"/>
      </w:pPr>
    </w:p>
    <w:p w14:paraId="0E7849E3" w14:textId="77777777" w:rsidR="008B2BDE" w:rsidRDefault="008B2BDE">
      <w:pPr>
        <w:pStyle w:val="BodyText"/>
        <w:spacing w:before="78"/>
      </w:pPr>
    </w:p>
    <w:p w14:paraId="37B7323A" w14:textId="77777777" w:rsidR="008B2BDE" w:rsidRDefault="00000000">
      <w:pPr>
        <w:pStyle w:val="Heading1"/>
        <w:numPr>
          <w:ilvl w:val="0"/>
          <w:numId w:val="11"/>
        </w:numPr>
        <w:tabs>
          <w:tab w:val="left" w:pos="3232"/>
        </w:tabs>
        <w:ind w:left="3232" w:hanging="3209"/>
      </w:pPr>
      <w:r>
        <w:t>REVITALISED</w:t>
      </w:r>
      <w:r>
        <w:rPr>
          <w:spacing w:val="-1"/>
        </w:rPr>
        <w:t xml:space="preserve"> </w:t>
      </w:r>
      <w:r>
        <w:rPr>
          <w:spacing w:val="-2"/>
        </w:rPr>
        <w:t>NELSON</w:t>
      </w:r>
    </w:p>
    <w:p w14:paraId="0A0EADB8" w14:textId="77777777" w:rsidR="008B2BDE" w:rsidRDefault="008B2BDE">
      <w:pPr>
        <w:pStyle w:val="BodyText"/>
        <w:spacing w:before="84"/>
        <w:rPr>
          <w:rFonts w:ascii="Arial"/>
          <w:b/>
        </w:rPr>
      </w:pPr>
    </w:p>
    <w:p w14:paraId="702B2CBB" w14:textId="77777777" w:rsidR="008B2BDE" w:rsidRDefault="00000000">
      <w:pPr>
        <w:pStyle w:val="BodyText"/>
        <w:spacing w:line="276" w:lineRule="auto"/>
        <w:ind w:left="23"/>
      </w:pPr>
      <w:r>
        <w:t>The</w:t>
      </w:r>
      <w:r>
        <w:rPr>
          <w:spacing w:val="-3"/>
        </w:rPr>
        <w:t xml:space="preserve"> </w:t>
      </w:r>
      <w:r>
        <w:t>Director</w:t>
      </w:r>
      <w:r>
        <w:rPr>
          <w:spacing w:val="-3"/>
        </w:rPr>
        <w:t xml:space="preserve"> </w:t>
      </w:r>
      <w:r>
        <w:t>of</w:t>
      </w:r>
      <w:r>
        <w:rPr>
          <w:spacing w:val="-3"/>
        </w:rPr>
        <w:t xml:space="preserve"> </w:t>
      </w:r>
      <w:r>
        <w:t>Place</w:t>
      </w:r>
      <w:r>
        <w:rPr>
          <w:spacing w:val="-3"/>
        </w:rPr>
        <w:t xml:space="preserve"> </w:t>
      </w:r>
      <w:r>
        <w:t>submitted</w:t>
      </w:r>
      <w:r>
        <w:rPr>
          <w:spacing w:val="-5"/>
        </w:rPr>
        <w:t xml:space="preserve"> </w:t>
      </w:r>
      <w:r>
        <w:t>a</w:t>
      </w:r>
      <w:r>
        <w:rPr>
          <w:spacing w:val="-2"/>
        </w:rPr>
        <w:t xml:space="preserve"> </w:t>
      </w:r>
      <w:r>
        <w:t>report</w:t>
      </w:r>
      <w:r>
        <w:rPr>
          <w:spacing w:val="-3"/>
        </w:rPr>
        <w:t xml:space="preserve"> </w:t>
      </w:r>
      <w:r>
        <w:t>to</w:t>
      </w:r>
      <w:r>
        <w:rPr>
          <w:spacing w:val="-3"/>
        </w:rPr>
        <w:t xml:space="preserve"> </w:t>
      </w:r>
      <w:r>
        <w:t>update</w:t>
      </w:r>
      <w:r>
        <w:rPr>
          <w:spacing w:val="-4"/>
        </w:rPr>
        <w:t xml:space="preserve"> </w:t>
      </w:r>
      <w:r>
        <w:t>Board</w:t>
      </w:r>
      <w:r>
        <w:rPr>
          <w:spacing w:val="-3"/>
        </w:rPr>
        <w:t xml:space="preserve"> </w:t>
      </w:r>
      <w:r>
        <w:t>Members</w:t>
      </w:r>
      <w:r>
        <w:rPr>
          <w:spacing w:val="-6"/>
        </w:rPr>
        <w:t xml:space="preserve"> </w:t>
      </w:r>
      <w:r>
        <w:t>on</w:t>
      </w:r>
      <w:r>
        <w:rPr>
          <w:spacing w:val="-3"/>
        </w:rPr>
        <w:t xml:space="preserve"> </w:t>
      </w:r>
      <w:r>
        <w:t>progress</w:t>
      </w:r>
      <w:r>
        <w:rPr>
          <w:spacing w:val="-3"/>
        </w:rPr>
        <w:t xml:space="preserve"> </w:t>
      </w:r>
      <w:r>
        <w:t xml:space="preserve">with some elements of the </w:t>
      </w:r>
      <w:proofErr w:type="spellStart"/>
      <w:r>
        <w:t>Revitalised</w:t>
      </w:r>
      <w:proofErr w:type="spellEnd"/>
      <w:r>
        <w:t xml:space="preserve"> Nelson (RN) </w:t>
      </w:r>
      <w:proofErr w:type="spellStart"/>
      <w:r>
        <w:t>programme</w:t>
      </w:r>
      <w:proofErr w:type="spellEnd"/>
      <w:r>
        <w:t>.</w:t>
      </w:r>
    </w:p>
    <w:p w14:paraId="435FE750" w14:textId="77777777" w:rsidR="008B2BDE" w:rsidRDefault="008B2BDE">
      <w:pPr>
        <w:pStyle w:val="BodyText"/>
        <w:spacing w:before="39"/>
      </w:pPr>
    </w:p>
    <w:p w14:paraId="5139B8C2" w14:textId="77777777" w:rsidR="008B2BDE" w:rsidRDefault="00000000">
      <w:pPr>
        <w:pStyle w:val="Heading2"/>
        <w:numPr>
          <w:ilvl w:val="1"/>
          <w:numId w:val="11"/>
        </w:numPr>
        <w:tabs>
          <w:tab w:val="left" w:pos="380"/>
        </w:tabs>
        <w:spacing w:before="1" w:line="513" w:lineRule="auto"/>
        <w:ind w:right="4719" w:firstLine="0"/>
      </w:pPr>
      <w:r>
        <w:t>Pendle</w:t>
      </w:r>
      <w:r>
        <w:rPr>
          <w:spacing w:val="-8"/>
        </w:rPr>
        <w:t xml:space="preserve"> </w:t>
      </w:r>
      <w:r>
        <w:t>Rise</w:t>
      </w:r>
      <w:r>
        <w:rPr>
          <w:spacing w:val="-10"/>
        </w:rPr>
        <w:t xml:space="preserve"> </w:t>
      </w:r>
      <w:r>
        <w:t>Shopping</w:t>
      </w:r>
      <w:r>
        <w:rPr>
          <w:spacing w:val="-8"/>
        </w:rPr>
        <w:t xml:space="preserve"> </w:t>
      </w:r>
      <w:r>
        <w:t>Centre</w:t>
      </w:r>
      <w:r>
        <w:rPr>
          <w:spacing w:val="-8"/>
        </w:rPr>
        <w:t xml:space="preserve"> </w:t>
      </w:r>
      <w:r>
        <w:t>(PRSC) Budget and Compensation</w:t>
      </w:r>
    </w:p>
    <w:p w14:paraId="2E71DC5E" w14:textId="77777777" w:rsidR="008B2BDE" w:rsidRDefault="00000000">
      <w:pPr>
        <w:pStyle w:val="BodyText"/>
        <w:spacing w:before="67" w:line="276" w:lineRule="auto"/>
        <w:ind w:left="23" w:right="142"/>
        <w:jc w:val="both"/>
      </w:pPr>
      <w:r>
        <w:t xml:space="preserve">The overall RN </w:t>
      </w:r>
      <w:proofErr w:type="spellStart"/>
      <w:r>
        <w:t>programme</w:t>
      </w:r>
      <w:proofErr w:type="spellEnd"/>
      <w:r>
        <w:t xml:space="preserve"> budget remained at £10.3 million and continued to be sufficient</w:t>
      </w:r>
      <w:r>
        <w:rPr>
          <w:spacing w:val="-10"/>
        </w:rPr>
        <w:t xml:space="preserve"> </w:t>
      </w:r>
      <w:r>
        <w:t>to</w:t>
      </w:r>
      <w:r>
        <w:rPr>
          <w:spacing w:val="-7"/>
        </w:rPr>
        <w:t xml:space="preserve"> </w:t>
      </w:r>
      <w:r>
        <w:t>cover</w:t>
      </w:r>
      <w:r>
        <w:rPr>
          <w:spacing w:val="-8"/>
        </w:rPr>
        <w:t xml:space="preserve"> </w:t>
      </w:r>
      <w:r>
        <w:t>current</w:t>
      </w:r>
      <w:r>
        <w:rPr>
          <w:spacing w:val="-7"/>
        </w:rPr>
        <w:t xml:space="preserve"> </w:t>
      </w:r>
      <w:r>
        <w:t>forecast</w:t>
      </w:r>
      <w:r>
        <w:rPr>
          <w:spacing w:val="-7"/>
        </w:rPr>
        <w:t xml:space="preserve"> </w:t>
      </w:r>
      <w:r>
        <w:t>costs.</w:t>
      </w:r>
      <w:r>
        <w:rPr>
          <w:spacing w:val="-9"/>
        </w:rPr>
        <w:t xml:space="preserve"> </w:t>
      </w:r>
      <w:r>
        <w:t>A</w:t>
      </w:r>
      <w:r>
        <w:rPr>
          <w:spacing w:val="-7"/>
        </w:rPr>
        <w:t xml:space="preserve"> </w:t>
      </w:r>
      <w:r>
        <w:t>contingency</w:t>
      </w:r>
      <w:r>
        <w:rPr>
          <w:spacing w:val="-10"/>
        </w:rPr>
        <w:t xml:space="preserve"> </w:t>
      </w:r>
      <w:r>
        <w:t>of</w:t>
      </w:r>
      <w:r>
        <w:rPr>
          <w:spacing w:val="-7"/>
        </w:rPr>
        <w:t xml:space="preserve"> </w:t>
      </w:r>
      <w:r>
        <w:t>£441,000</w:t>
      </w:r>
      <w:r>
        <w:rPr>
          <w:spacing w:val="-7"/>
        </w:rPr>
        <w:t xml:space="preserve"> </w:t>
      </w:r>
      <w:r>
        <w:t>was</w:t>
      </w:r>
      <w:r>
        <w:rPr>
          <w:spacing w:val="-7"/>
        </w:rPr>
        <w:t xml:space="preserve"> </w:t>
      </w:r>
      <w:r>
        <w:t>available</w:t>
      </w:r>
      <w:r>
        <w:rPr>
          <w:spacing w:val="-7"/>
        </w:rPr>
        <w:t xml:space="preserve"> </w:t>
      </w:r>
      <w:r>
        <w:t>and, due to efficiencies resulting from the successful Compulsory Purchase Order (CPO), approximately £150,000 in unallocated fees was anticipated.</w:t>
      </w:r>
    </w:p>
    <w:p w14:paraId="611FDF95" w14:textId="77777777" w:rsidR="008B2BDE" w:rsidRDefault="008B2BDE">
      <w:pPr>
        <w:pStyle w:val="BodyText"/>
        <w:spacing w:before="43"/>
      </w:pPr>
    </w:p>
    <w:p w14:paraId="1ED14460" w14:textId="77777777" w:rsidR="008B2BDE" w:rsidRDefault="00000000">
      <w:pPr>
        <w:pStyle w:val="BodyText"/>
        <w:ind w:left="23"/>
        <w:jc w:val="both"/>
      </w:pPr>
      <w:r>
        <w:t>As</w:t>
      </w:r>
      <w:r>
        <w:rPr>
          <w:spacing w:val="1"/>
        </w:rPr>
        <w:t xml:space="preserve"> </w:t>
      </w:r>
      <w:r>
        <w:t>of</w:t>
      </w:r>
      <w:r>
        <w:rPr>
          <w:spacing w:val="5"/>
        </w:rPr>
        <w:t xml:space="preserve"> </w:t>
      </w:r>
      <w:r>
        <w:t>two</w:t>
      </w:r>
      <w:r>
        <w:rPr>
          <w:spacing w:val="5"/>
        </w:rPr>
        <w:t xml:space="preserve"> </w:t>
      </w:r>
      <w:r>
        <w:t>days</w:t>
      </w:r>
      <w:r>
        <w:rPr>
          <w:spacing w:val="4"/>
        </w:rPr>
        <w:t xml:space="preserve"> </w:t>
      </w:r>
      <w:r>
        <w:t>prior</w:t>
      </w:r>
      <w:r>
        <w:rPr>
          <w:spacing w:val="2"/>
        </w:rPr>
        <w:t xml:space="preserve"> </w:t>
      </w:r>
      <w:r>
        <w:t>to</w:t>
      </w:r>
      <w:r>
        <w:rPr>
          <w:spacing w:val="3"/>
        </w:rPr>
        <w:t xml:space="preserve"> </w:t>
      </w:r>
      <w:r>
        <w:t>the</w:t>
      </w:r>
      <w:r>
        <w:rPr>
          <w:spacing w:val="2"/>
        </w:rPr>
        <w:t xml:space="preserve"> </w:t>
      </w:r>
      <w:r>
        <w:t>meeting,</w:t>
      </w:r>
      <w:r>
        <w:rPr>
          <w:spacing w:val="5"/>
        </w:rPr>
        <w:t xml:space="preserve"> </w:t>
      </w:r>
      <w:r>
        <w:t>compensation</w:t>
      </w:r>
      <w:r>
        <w:rPr>
          <w:spacing w:val="2"/>
        </w:rPr>
        <w:t xml:space="preserve"> </w:t>
      </w:r>
      <w:r>
        <w:t>agreements</w:t>
      </w:r>
      <w:r>
        <w:rPr>
          <w:spacing w:val="2"/>
        </w:rPr>
        <w:t xml:space="preserve"> </w:t>
      </w:r>
      <w:proofErr w:type="spellStart"/>
      <w:r>
        <w:t>totalling</w:t>
      </w:r>
      <w:proofErr w:type="spellEnd"/>
      <w:r>
        <w:rPr>
          <w:spacing w:val="5"/>
        </w:rPr>
        <w:t xml:space="preserve"> </w:t>
      </w:r>
      <w:r>
        <w:rPr>
          <w:spacing w:val="-2"/>
        </w:rPr>
        <w:t>approximately</w:t>
      </w:r>
    </w:p>
    <w:p w14:paraId="5D38EA45" w14:textId="77777777" w:rsidR="008B2BDE" w:rsidRDefault="00000000">
      <w:pPr>
        <w:pStyle w:val="BodyText"/>
        <w:spacing w:before="41" w:line="276" w:lineRule="auto"/>
        <w:ind w:left="23" w:right="142"/>
        <w:jc w:val="both"/>
      </w:pPr>
      <w:r>
        <w:t>£1.2 million had been concluded. The current forecast final outturn was £1.946 million for retail tenant compensation, with an additional £450,000 allocated for telecoms relocation, giving a combined total projected spend of £2.396 million. This remained within the allocated £2.5 million budget envelope for compensation and relocation.</w:t>
      </w:r>
    </w:p>
    <w:p w14:paraId="6B803946" w14:textId="77777777" w:rsidR="008B2BDE" w:rsidRDefault="008B2BDE">
      <w:pPr>
        <w:pStyle w:val="BodyText"/>
        <w:spacing w:before="41"/>
      </w:pPr>
    </w:p>
    <w:p w14:paraId="312214F6" w14:textId="77777777" w:rsidR="008B2BDE" w:rsidRDefault="00000000">
      <w:pPr>
        <w:pStyle w:val="BodyText"/>
        <w:spacing w:line="276" w:lineRule="auto"/>
        <w:ind w:left="23" w:right="143"/>
        <w:jc w:val="both"/>
      </w:pPr>
      <w:r>
        <w:t>There</w:t>
      </w:r>
      <w:r>
        <w:rPr>
          <w:spacing w:val="-5"/>
        </w:rPr>
        <w:t xml:space="preserve"> </w:t>
      </w:r>
      <w:r>
        <w:t>was</w:t>
      </w:r>
      <w:r>
        <w:rPr>
          <w:spacing w:val="-5"/>
        </w:rPr>
        <w:t xml:space="preserve"> </w:t>
      </w:r>
      <w:r>
        <w:t>some</w:t>
      </w:r>
      <w:r>
        <w:rPr>
          <w:spacing w:val="-5"/>
        </w:rPr>
        <w:t xml:space="preserve"> </w:t>
      </w:r>
      <w:r>
        <w:t>discussion</w:t>
      </w:r>
      <w:r>
        <w:rPr>
          <w:spacing w:val="-4"/>
        </w:rPr>
        <w:t xml:space="preserve"> </w:t>
      </w:r>
      <w:r>
        <w:t>as</w:t>
      </w:r>
      <w:r>
        <w:rPr>
          <w:spacing w:val="-5"/>
        </w:rPr>
        <w:t xml:space="preserve"> </w:t>
      </w:r>
      <w:r>
        <w:t>to</w:t>
      </w:r>
      <w:r>
        <w:rPr>
          <w:spacing w:val="-5"/>
        </w:rPr>
        <w:t xml:space="preserve"> </w:t>
      </w:r>
      <w:r>
        <w:t>whether</w:t>
      </w:r>
      <w:r>
        <w:rPr>
          <w:spacing w:val="-6"/>
        </w:rPr>
        <w:t xml:space="preserve"> </w:t>
      </w:r>
      <w:r>
        <w:t>telecoms</w:t>
      </w:r>
      <w:r>
        <w:rPr>
          <w:spacing w:val="-8"/>
        </w:rPr>
        <w:t xml:space="preserve"> </w:t>
      </w:r>
      <w:r>
        <w:t>costs</w:t>
      </w:r>
      <w:r>
        <w:rPr>
          <w:spacing w:val="-5"/>
        </w:rPr>
        <w:t xml:space="preserve"> </w:t>
      </w:r>
      <w:r>
        <w:t>should</w:t>
      </w:r>
      <w:r>
        <w:rPr>
          <w:spacing w:val="-5"/>
        </w:rPr>
        <w:t xml:space="preserve"> </w:t>
      </w:r>
      <w:r>
        <w:t>be</w:t>
      </w:r>
      <w:r>
        <w:rPr>
          <w:spacing w:val="-7"/>
        </w:rPr>
        <w:t xml:space="preserve"> </w:t>
      </w:r>
      <w:proofErr w:type="spellStart"/>
      <w:r>
        <w:t>categorised</w:t>
      </w:r>
      <w:proofErr w:type="spellEnd"/>
      <w:r>
        <w:rPr>
          <w:spacing w:val="-7"/>
        </w:rPr>
        <w:t xml:space="preserve"> </w:t>
      </w:r>
      <w:r>
        <w:t xml:space="preserve">under “relocation” or “compensation”. It was agreed that overall affordability was the priority, though Finance officers would ensure appropriate coding and accounting procedures were followed. It was confirmed that, in all </w:t>
      </w:r>
      <w:proofErr w:type="gramStart"/>
      <w:r>
        <w:t>completed</w:t>
      </w:r>
      <w:proofErr w:type="gramEnd"/>
      <w:r>
        <w:t xml:space="preserve"> compensation settlements, any outstanding</w:t>
      </w:r>
      <w:r>
        <w:rPr>
          <w:spacing w:val="-5"/>
        </w:rPr>
        <w:t xml:space="preserve"> </w:t>
      </w:r>
      <w:r>
        <w:t>rent</w:t>
      </w:r>
      <w:r>
        <w:rPr>
          <w:spacing w:val="-5"/>
        </w:rPr>
        <w:t xml:space="preserve"> </w:t>
      </w:r>
      <w:r>
        <w:t>arrears</w:t>
      </w:r>
      <w:r>
        <w:rPr>
          <w:spacing w:val="-3"/>
        </w:rPr>
        <w:t xml:space="preserve"> </w:t>
      </w:r>
      <w:r>
        <w:t>had</w:t>
      </w:r>
      <w:r>
        <w:rPr>
          <w:spacing w:val="-5"/>
        </w:rPr>
        <w:t xml:space="preserve"> </w:t>
      </w:r>
      <w:r>
        <w:t>been</w:t>
      </w:r>
      <w:r>
        <w:rPr>
          <w:spacing w:val="-5"/>
        </w:rPr>
        <w:t xml:space="preserve"> </w:t>
      </w:r>
      <w:r>
        <w:t>deducted</w:t>
      </w:r>
      <w:r>
        <w:rPr>
          <w:spacing w:val="-5"/>
        </w:rPr>
        <w:t xml:space="preserve"> </w:t>
      </w:r>
      <w:r>
        <w:t>from</w:t>
      </w:r>
      <w:r>
        <w:rPr>
          <w:spacing w:val="-4"/>
        </w:rPr>
        <w:t xml:space="preserve"> </w:t>
      </w:r>
      <w:r>
        <w:t>the</w:t>
      </w:r>
      <w:r>
        <w:rPr>
          <w:spacing w:val="-5"/>
        </w:rPr>
        <w:t xml:space="preserve"> </w:t>
      </w:r>
      <w:r>
        <w:t>final</w:t>
      </w:r>
      <w:r>
        <w:rPr>
          <w:spacing w:val="-6"/>
        </w:rPr>
        <w:t xml:space="preserve"> </w:t>
      </w:r>
      <w:r>
        <w:t>amounts</w:t>
      </w:r>
      <w:r>
        <w:rPr>
          <w:spacing w:val="-5"/>
        </w:rPr>
        <w:t xml:space="preserve"> </w:t>
      </w:r>
      <w:r>
        <w:t>payable</w:t>
      </w:r>
      <w:r>
        <w:rPr>
          <w:spacing w:val="-5"/>
        </w:rPr>
        <w:t xml:space="preserve"> </w:t>
      </w:r>
      <w:r>
        <w:t>to</w:t>
      </w:r>
      <w:r>
        <w:rPr>
          <w:spacing w:val="-5"/>
        </w:rPr>
        <w:t xml:space="preserve"> </w:t>
      </w:r>
      <w:r>
        <w:t>tenants.</w:t>
      </w:r>
    </w:p>
    <w:p w14:paraId="038AF5D1" w14:textId="77777777" w:rsidR="008B2BDE" w:rsidRDefault="008B2BDE">
      <w:pPr>
        <w:pStyle w:val="BodyText"/>
        <w:spacing w:before="41"/>
      </w:pPr>
    </w:p>
    <w:p w14:paraId="0504FB3E" w14:textId="77777777" w:rsidR="008B2BDE" w:rsidRDefault="00000000">
      <w:pPr>
        <w:pStyle w:val="Heading2"/>
        <w:ind w:left="23" w:firstLine="0"/>
      </w:pPr>
      <w:r>
        <w:t>CPO</w:t>
      </w:r>
      <w:r>
        <w:rPr>
          <w:spacing w:val="-1"/>
        </w:rPr>
        <w:t xml:space="preserve"> </w:t>
      </w:r>
      <w:r>
        <w:t xml:space="preserve">and Vesting </w:t>
      </w:r>
      <w:r>
        <w:rPr>
          <w:spacing w:val="-2"/>
        </w:rPr>
        <w:t>Declaration</w:t>
      </w:r>
    </w:p>
    <w:p w14:paraId="2B27225C" w14:textId="77777777" w:rsidR="008B2BDE" w:rsidRDefault="008B2BDE">
      <w:pPr>
        <w:pStyle w:val="BodyText"/>
        <w:spacing w:before="84"/>
        <w:rPr>
          <w:rFonts w:ascii="Arial"/>
          <w:b/>
        </w:rPr>
      </w:pPr>
    </w:p>
    <w:p w14:paraId="175DFD0A" w14:textId="77777777" w:rsidR="008B2BDE" w:rsidRDefault="00000000">
      <w:pPr>
        <w:pStyle w:val="BodyText"/>
        <w:spacing w:line="276" w:lineRule="auto"/>
        <w:ind w:left="23" w:right="141"/>
        <w:jc w:val="both"/>
      </w:pPr>
      <w:r>
        <w:t>The General Vesting Declaration (GVD) will be made on 27 June 2025, with vesting to complete</w:t>
      </w:r>
      <w:r>
        <w:rPr>
          <w:spacing w:val="-17"/>
        </w:rPr>
        <w:t xml:space="preserve"> </w:t>
      </w:r>
      <w:r>
        <w:t>on</w:t>
      </w:r>
      <w:r>
        <w:rPr>
          <w:spacing w:val="-16"/>
        </w:rPr>
        <w:t xml:space="preserve"> </w:t>
      </w:r>
      <w:r>
        <w:t>3</w:t>
      </w:r>
      <w:r>
        <w:rPr>
          <w:spacing w:val="-14"/>
        </w:rPr>
        <w:t xml:space="preserve"> </w:t>
      </w:r>
      <w:r>
        <w:t>November</w:t>
      </w:r>
      <w:r>
        <w:rPr>
          <w:spacing w:val="-16"/>
        </w:rPr>
        <w:t xml:space="preserve"> </w:t>
      </w:r>
      <w:r>
        <w:t>2025.</w:t>
      </w:r>
      <w:r>
        <w:rPr>
          <w:spacing w:val="-14"/>
        </w:rPr>
        <w:t xml:space="preserve"> </w:t>
      </w:r>
      <w:r>
        <w:t>Officers</w:t>
      </w:r>
      <w:r>
        <w:rPr>
          <w:spacing w:val="-16"/>
        </w:rPr>
        <w:t xml:space="preserve"> </w:t>
      </w:r>
      <w:r>
        <w:t>stressed</w:t>
      </w:r>
      <w:r>
        <w:rPr>
          <w:spacing w:val="-14"/>
        </w:rPr>
        <w:t xml:space="preserve"> </w:t>
      </w:r>
      <w:r>
        <w:t>the</w:t>
      </w:r>
      <w:r>
        <w:rPr>
          <w:spacing w:val="-14"/>
        </w:rPr>
        <w:t xml:space="preserve"> </w:t>
      </w:r>
      <w:r>
        <w:t>importance</w:t>
      </w:r>
      <w:r>
        <w:rPr>
          <w:spacing w:val="-14"/>
        </w:rPr>
        <w:t xml:space="preserve"> </w:t>
      </w:r>
      <w:r>
        <w:t>of</w:t>
      </w:r>
      <w:r>
        <w:rPr>
          <w:spacing w:val="-17"/>
        </w:rPr>
        <w:t xml:space="preserve"> </w:t>
      </w:r>
      <w:r>
        <w:t>completing</w:t>
      </w:r>
      <w:r>
        <w:rPr>
          <w:spacing w:val="-16"/>
        </w:rPr>
        <w:t xml:space="preserve"> </w:t>
      </w:r>
      <w:r>
        <w:t>as</w:t>
      </w:r>
      <w:r>
        <w:rPr>
          <w:spacing w:val="-17"/>
        </w:rPr>
        <w:t xml:space="preserve"> </w:t>
      </w:r>
      <w:r>
        <w:t>many voluntary agreements</w:t>
      </w:r>
      <w:r>
        <w:rPr>
          <w:spacing w:val="-1"/>
        </w:rPr>
        <w:t xml:space="preserve"> </w:t>
      </w:r>
      <w:r>
        <w:t>as possible ahead of this date. Following vesting, tenants would</w:t>
      </w:r>
    </w:p>
    <w:p w14:paraId="0BC12567" w14:textId="77777777" w:rsidR="008B2BDE" w:rsidRDefault="008B2BDE">
      <w:pPr>
        <w:pStyle w:val="BodyText"/>
        <w:spacing w:line="276" w:lineRule="auto"/>
        <w:jc w:val="both"/>
        <w:sectPr w:rsidR="008B2BDE">
          <w:pgSz w:w="11910" w:h="16840"/>
          <w:pgMar w:top="1040" w:right="1133" w:bottom="1240" w:left="1417" w:header="716" w:footer="1049" w:gutter="0"/>
          <w:cols w:space="720"/>
        </w:sectPr>
      </w:pPr>
    </w:p>
    <w:p w14:paraId="0BC49FD0" w14:textId="77777777" w:rsidR="008B2BDE" w:rsidRDefault="00000000">
      <w:pPr>
        <w:pStyle w:val="BodyText"/>
        <w:spacing w:before="82" w:line="276" w:lineRule="auto"/>
        <w:ind w:left="23" w:right="146"/>
        <w:jc w:val="both"/>
      </w:pPr>
      <w:r>
        <w:lastRenderedPageBreak/>
        <w:t>only be able to claim on a statutory loss basis, which removed the flexibility available under negotiated settlements.</w:t>
      </w:r>
    </w:p>
    <w:p w14:paraId="1133954E" w14:textId="77777777" w:rsidR="008B2BDE" w:rsidRDefault="008B2BDE">
      <w:pPr>
        <w:pStyle w:val="BodyText"/>
        <w:spacing w:before="42"/>
      </w:pPr>
    </w:p>
    <w:p w14:paraId="02F3814B" w14:textId="77777777" w:rsidR="008B2BDE" w:rsidRDefault="00000000">
      <w:pPr>
        <w:pStyle w:val="BodyText"/>
        <w:spacing w:line="276" w:lineRule="auto"/>
        <w:ind w:left="23" w:right="144"/>
        <w:jc w:val="both"/>
      </w:pPr>
      <w:r>
        <w:t>Five tenants were still to reach agreement, several of whom were represented by the same agent. Officers expressed concern at the limited engagement received to date, including delays in providing necessary documentation.</w:t>
      </w:r>
    </w:p>
    <w:p w14:paraId="52B3D750" w14:textId="77777777" w:rsidR="008B2BDE" w:rsidRDefault="008B2BDE">
      <w:pPr>
        <w:pStyle w:val="BodyText"/>
        <w:spacing w:before="42"/>
      </w:pPr>
    </w:p>
    <w:p w14:paraId="5857F354" w14:textId="77777777" w:rsidR="008B2BDE" w:rsidRDefault="00000000">
      <w:pPr>
        <w:pStyle w:val="BodyText"/>
        <w:spacing w:line="276" w:lineRule="auto"/>
        <w:ind w:left="23" w:right="146"/>
        <w:jc w:val="both"/>
      </w:pPr>
      <w:r>
        <w:t xml:space="preserve">Officers confirmed that letters had been sent directly to all outstanding </w:t>
      </w:r>
      <w:proofErr w:type="gramStart"/>
      <w:r>
        <w:t>tenants</w:t>
      </w:r>
      <w:proofErr w:type="gramEnd"/>
      <w:r>
        <w:t xml:space="preserve"> </w:t>
      </w:r>
      <w:proofErr w:type="spellStart"/>
      <w:r>
        <w:t>emphasising</w:t>
      </w:r>
      <w:proofErr w:type="spellEnd"/>
      <w:r>
        <w:t xml:space="preserve"> the importance of reaching agreement without delay.</w:t>
      </w:r>
    </w:p>
    <w:p w14:paraId="411EB123" w14:textId="77777777" w:rsidR="008B2BDE" w:rsidRDefault="008B2BDE">
      <w:pPr>
        <w:pStyle w:val="BodyText"/>
        <w:spacing w:before="39"/>
      </w:pPr>
    </w:p>
    <w:p w14:paraId="517E5A77" w14:textId="77777777" w:rsidR="008B2BDE" w:rsidRDefault="00000000">
      <w:pPr>
        <w:pStyle w:val="Heading2"/>
        <w:spacing w:before="1"/>
        <w:ind w:left="23" w:firstLine="0"/>
      </w:pPr>
      <w:r>
        <w:t>Demolition</w:t>
      </w:r>
      <w:r>
        <w:rPr>
          <w:spacing w:val="-3"/>
        </w:rPr>
        <w:t xml:space="preserve"> </w:t>
      </w:r>
      <w:r>
        <w:t>Timeline</w:t>
      </w:r>
      <w:r>
        <w:rPr>
          <w:spacing w:val="-2"/>
        </w:rPr>
        <w:t xml:space="preserve"> </w:t>
      </w:r>
      <w:r>
        <w:t>and</w:t>
      </w:r>
      <w:r>
        <w:rPr>
          <w:spacing w:val="-2"/>
        </w:rPr>
        <w:t xml:space="preserve"> Procurement</w:t>
      </w:r>
    </w:p>
    <w:p w14:paraId="77615D65" w14:textId="77777777" w:rsidR="008B2BDE" w:rsidRDefault="008B2BDE">
      <w:pPr>
        <w:pStyle w:val="BodyText"/>
        <w:spacing w:before="83"/>
        <w:rPr>
          <w:rFonts w:ascii="Arial"/>
          <w:b/>
        </w:rPr>
      </w:pPr>
    </w:p>
    <w:p w14:paraId="6D48E78C" w14:textId="77777777" w:rsidR="008B2BDE" w:rsidRDefault="00000000">
      <w:pPr>
        <w:pStyle w:val="BodyText"/>
        <w:spacing w:before="1" w:line="276" w:lineRule="auto"/>
        <w:ind w:left="23" w:right="136"/>
        <w:jc w:val="both"/>
      </w:pPr>
      <w:r>
        <w:t>The Board</w:t>
      </w:r>
      <w:r>
        <w:rPr>
          <w:spacing w:val="-1"/>
        </w:rPr>
        <w:t xml:space="preserve"> </w:t>
      </w:r>
      <w:r>
        <w:t>was reminded that full</w:t>
      </w:r>
      <w:r>
        <w:rPr>
          <w:spacing w:val="-2"/>
        </w:rPr>
        <w:t xml:space="preserve"> </w:t>
      </w:r>
      <w:r>
        <w:t>vacant possession was required</w:t>
      </w:r>
      <w:r>
        <w:rPr>
          <w:spacing w:val="-3"/>
        </w:rPr>
        <w:t xml:space="preserve"> </w:t>
      </w:r>
      <w:r>
        <w:t>by early</w:t>
      </w:r>
      <w:r>
        <w:rPr>
          <w:spacing w:val="-1"/>
        </w:rPr>
        <w:t xml:space="preserve"> </w:t>
      </w:r>
      <w:r>
        <w:t xml:space="preserve">November, Officers reiterated that this timeline was critical </w:t>
      </w:r>
      <w:proofErr w:type="gramStart"/>
      <w:r>
        <w:t>in order to</w:t>
      </w:r>
      <w:proofErr w:type="gramEnd"/>
      <w:r>
        <w:t xml:space="preserve"> meet the Town Deal </w:t>
      </w:r>
      <w:proofErr w:type="spellStart"/>
      <w:r>
        <w:t>programme</w:t>
      </w:r>
      <w:proofErr w:type="spellEnd"/>
      <w:r>
        <w:t xml:space="preserve"> completion deadline of March 2026.</w:t>
      </w:r>
    </w:p>
    <w:p w14:paraId="20E7C971" w14:textId="77777777" w:rsidR="008B2BDE" w:rsidRDefault="008B2BDE">
      <w:pPr>
        <w:pStyle w:val="BodyText"/>
        <w:spacing w:before="41"/>
      </w:pPr>
    </w:p>
    <w:p w14:paraId="7727B6F5" w14:textId="77777777" w:rsidR="008B2BDE" w:rsidRDefault="00000000">
      <w:pPr>
        <w:pStyle w:val="BodyText"/>
        <w:spacing w:before="1" w:line="276" w:lineRule="auto"/>
        <w:ind w:left="23" w:right="137"/>
        <w:jc w:val="both"/>
      </w:pPr>
      <w:r>
        <w:t>Procurement</w:t>
      </w:r>
      <w:r>
        <w:rPr>
          <w:spacing w:val="-17"/>
        </w:rPr>
        <w:t xml:space="preserve"> </w:t>
      </w:r>
      <w:r>
        <w:t>activities</w:t>
      </w:r>
      <w:r>
        <w:rPr>
          <w:spacing w:val="-17"/>
        </w:rPr>
        <w:t xml:space="preserve"> </w:t>
      </w:r>
      <w:r>
        <w:t>were</w:t>
      </w:r>
      <w:r>
        <w:rPr>
          <w:spacing w:val="-16"/>
        </w:rPr>
        <w:t xml:space="preserve"> </w:t>
      </w:r>
      <w:r>
        <w:t>being</w:t>
      </w:r>
      <w:r>
        <w:rPr>
          <w:spacing w:val="-17"/>
        </w:rPr>
        <w:t xml:space="preserve"> </w:t>
      </w:r>
      <w:r>
        <w:t>progressed</w:t>
      </w:r>
      <w:r>
        <w:rPr>
          <w:spacing w:val="-17"/>
        </w:rPr>
        <w:t xml:space="preserve"> </w:t>
      </w:r>
      <w:r>
        <w:t>in</w:t>
      </w:r>
      <w:r>
        <w:rPr>
          <w:spacing w:val="-17"/>
        </w:rPr>
        <w:t xml:space="preserve"> </w:t>
      </w:r>
      <w:r>
        <w:t>terms</w:t>
      </w:r>
      <w:r>
        <w:rPr>
          <w:spacing w:val="-16"/>
        </w:rPr>
        <w:t xml:space="preserve"> </w:t>
      </w:r>
      <w:r>
        <w:t>of</w:t>
      </w:r>
      <w:r>
        <w:rPr>
          <w:spacing w:val="-17"/>
        </w:rPr>
        <w:t xml:space="preserve"> </w:t>
      </w:r>
      <w:r>
        <w:t>demolition,</w:t>
      </w:r>
      <w:r>
        <w:rPr>
          <w:spacing w:val="-17"/>
        </w:rPr>
        <w:t xml:space="preserve"> </w:t>
      </w:r>
      <w:r>
        <w:t>soft</w:t>
      </w:r>
      <w:r>
        <w:rPr>
          <w:spacing w:val="-16"/>
        </w:rPr>
        <w:t xml:space="preserve"> </w:t>
      </w:r>
      <w:r>
        <w:t>strip,</w:t>
      </w:r>
      <w:r>
        <w:rPr>
          <w:spacing w:val="-17"/>
        </w:rPr>
        <w:t xml:space="preserve"> </w:t>
      </w:r>
      <w:r>
        <w:t xml:space="preserve">asbestos removal and full site clearance. These elements were being sequenced to </w:t>
      </w:r>
      <w:proofErr w:type="spellStart"/>
      <w:r>
        <w:t>maximise</w:t>
      </w:r>
      <w:proofErr w:type="spellEnd"/>
      <w:r>
        <w:t xml:space="preserve"> </w:t>
      </w:r>
      <w:proofErr w:type="spellStart"/>
      <w:r>
        <w:t>programme</w:t>
      </w:r>
      <w:proofErr w:type="spellEnd"/>
      <w:r>
        <w:t xml:space="preserve"> efficiency and </w:t>
      </w:r>
      <w:proofErr w:type="spellStart"/>
      <w:r>
        <w:t>minimise</w:t>
      </w:r>
      <w:proofErr w:type="spellEnd"/>
      <w:r>
        <w:t xml:space="preserve"> </w:t>
      </w:r>
      <w:proofErr w:type="spellStart"/>
      <w:r>
        <w:t>mobilisation</w:t>
      </w:r>
      <w:proofErr w:type="spellEnd"/>
      <w:r>
        <w:t xml:space="preserve"> gaps between phases.</w:t>
      </w:r>
    </w:p>
    <w:p w14:paraId="49A2DD13" w14:textId="77777777" w:rsidR="008B2BDE" w:rsidRDefault="008B2BDE">
      <w:pPr>
        <w:pStyle w:val="BodyText"/>
        <w:spacing w:before="41"/>
      </w:pPr>
    </w:p>
    <w:p w14:paraId="0807F65A" w14:textId="77777777" w:rsidR="008B2BDE" w:rsidRDefault="00000000">
      <w:pPr>
        <w:pStyle w:val="BodyText"/>
        <w:spacing w:line="276" w:lineRule="auto"/>
        <w:ind w:left="23" w:right="144"/>
        <w:jc w:val="both"/>
      </w:pPr>
      <w:r>
        <w:t xml:space="preserve">Utility disconnections, particularly electricity, were identified as a </w:t>
      </w:r>
      <w:proofErr w:type="spellStart"/>
      <w:r>
        <w:t>programme</w:t>
      </w:r>
      <w:proofErr w:type="spellEnd"/>
      <w:r>
        <w:t xml:space="preserve"> risk. Officers confirmed that active engagement was underway with all utility providers to mitigate potential delays.</w:t>
      </w:r>
    </w:p>
    <w:p w14:paraId="34828302" w14:textId="77777777" w:rsidR="008B2BDE" w:rsidRDefault="008B2BDE">
      <w:pPr>
        <w:pStyle w:val="BodyText"/>
        <w:spacing w:before="41"/>
      </w:pPr>
    </w:p>
    <w:p w14:paraId="0DE8B2EE" w14:textId="77777777" w:rsidR="008B2BDE" w:rsidRDefault="00000000">
      <w:pPr>
        <w:pStyle w:val="BodyText"/>
        <w:spacing w:before="1" w:line="276" w:lineRule="auto"/>
        <w:ind w:left="23" w:right="134"/>
        <w:jc w:val="both"/>
      </w:pPr>
      <w:r>
        <w:t>Concerns were raised regarding rodent activity at PRSC. N Rockett reported that sightings had significantly reduced since the Council acquired the site, but officers agreed</w:t>
      </w:r>
      <w:r>
        <w:rPr>
          <w:spacing w:val="-14"/>
        </w:rPr>
        <w:t xml:space="preserve"> </w:t>
      </w:r>
      <w:r>
        <w:t>that</w:t>
      </w:r>
      <w:r>
        <w:rPr>
          <w:spacing w:val="-16"/>
        </w:rPr>
        <w:t xml:space="preserve"> </w:t>
      </w:r>
      <w:r>
        <w:t>additional</w:t>
      </w:r>
      <w:r>
        <w:rPr>
          <w:spacing w:val="-17"/>
        </w:rPr>
        <w:t xml:space="preserve"> </w:t>
      </w:r>
      <w:r>
        <w:t>preventative</w:t>
      </w:r>
      <w:r>
        <w:rPr>
          <w:spacing w:val="-16"/>
        </w:rPr>
        <w:t xml:space="preserve"> </w:t>
      </w:r>
      <w:r>
        <w:t>pest</w:t>
      </w:r>
      <w:r>
        <w:rPr>
          <w:spacing w:val="-16"/>
        </w:rPr>
        <w:t xml:space="preserve"> </w:t>
      </w:r>
      <w:r>
        <w:t>control</w:t>
      </w:r>
      <w:r>
        <w:rPr>
          <w:spacing w:val="-15"/>
        </w:rPr>
        <w:t xml:space="preserve"> </w:t>
      </w:r>
      <w:r>
        <w:t>measures</w:t>
      </w:r>
      <w:r>
        <w:rPr>
          <w:spacing w:val="-16"/>
        </w:rPr>
        <w:t xml:space="preserve"> </w:t>
      </w:r>
      <w:r>
        <w:t>would</w:t>
      </w:r>
      <w:r>
        <w:rPr>
          <w:spacing w:val="-16"/>
        </w:rPr>
        <w:t xml:space="preserve"> </w:t>
      </w:r>
      <w:r>
        <w:t>be</w:t>
      </w:r>
      <w:r>
        <w:rPr>
          <w:spacing w:val="-14"/>
        </w:rPr>
        <w:t xml:space="preserve"> </w:t>
      </w:r>
      <w:r>
        <w:t>implemented</w:t>
      </w:r>
      <w:r>
        <w:rPr>
          <w:spacing w:val="-14"/>
        </w:rPr>
        <w:t xml:space="preserve"> </w:t>
      </w:r>
      <w:r>
        <w:t>ahead of demolition to avoid displacement into surrounding areas.</w:t>
      </w:r>
    </w:p>
    <w:p w14:paraId="332507B7" w14:textId="77777777" w:rsidR="008B2BDE" w:rsidRDefault="008B2BDE">
      <w:pPr>
        <w:pStyle w:val="BodyText"/>
        <w:spacing w:before="41"/>
      </w:pPr>
    </w:p>
    <w:p w14:paraId="2EA5B440" w14:textId="77777777" w:rsidR="008B2BDE" w:rsidRDefault="00000000">
      <w:pPr>
        <w:pStyle w:val="BodyText"/>
        <w:spacing w:line="276" w:lineRule="auto"/>
        <w:ind w:left="23" w:right="144"/>
        <w:jc w:val="both"/>
      </w:pPr>
      <w:r>
        <w:t xml:space="preserve">The Board recorded its formal thanks to the project team in progressing the RN </w:t>
      </w:r>
      <w:proofErr w:type="spellStart"/>
      <w:r>
        <w:t>programme</w:t>
      </w:r>
      <w:proofErr w:type="spellEnd"/>
      <w:r>
        <w:t xml:space="preserve"> to this critical stage.</w:t>
      </w:r>
    </w:p>
    <w:p w14:paraId="2600BAA4" w14:textId="77777777" w:rsidR="008B2BDE" w:rsidRDefault="008B2BDE">
      <w:pPr>
        <w:pStyle w:val="BodyText"/>
        <w:spacing w:before="42"/>
      </w:pPr>
    </w:p>
    <w:p w14:paraId="0504F2AF" w14:textId="77777777" w:rsidR="008B2BDE" w:rsidRDefault="00000000">
      <w:pPr>
        <w:pStyle w:val="BodyText"/>
        <w:spacing w:line="276" w:lineRule="auto"/>
        <w:ind w:left="23" w:right="144"/>
        <w:jc w:val="both"/>
      </w:pPr>
      <w:r>
        <w:t xml:space="preserve">While it was acknowledged that the delivery timeline remained tight, the Board was reassured that the </w:t>
      </w:r>
      <w:proofErr w:type="spellStart"/>
      <w:r>
        <w:t>programme</w:t>
      </w:r>
      <w:proofErr w:type="spellEnd"/>
      <w:r>
        <w:t xml:space="preserve"> remained on track to complete by March 2026, subject to continued progress with tenant negotiations, utilities, and demolition procurement.</w:t>
      </w:r>
    </w:p>
    <w:p w14:paraId="29DED388" w14:textId="77777777" w:rsidR="008B2BDE" w:rsidRDefault="008B2BDE">
      <w:pPr>
        <w:pStyle w:val="BodyText"/>
        <w:spacing w:before="41"/>
      </w:pPr>
    </w:p>
    <w:p w14:paraId="6465C579" w14:textId="77777777" w:rsidR="008B2BDE" w:rsidRDefault="00000000">
      <w:pPr>
        <w:pStyle w:val="Heading1"/>
        <w:spacing w:before="1"/>
      </w:pPr>
      <w:r>
        <w:rPr>
          <w:spacing w:val="-2"/>
        </w:rPr>
        <w:t>AGREED</w:t>
      </w:r>
    </w:p>
    <w:p w14:paraId="2F558E39" w14:textId="77777777" w:rsidR="008B2BDE" w:rsidRDefault="008B2BDE">
      <w:pPr>
        <w:pStyle w:val="BodyText"/>
        <w:spacing w:before="82"/>
        <w:rPr>
          <w:rFonts w:ascii="Arial"/>
          <w:b/>
        </w:rPr>
      </w:pPr>
    </w:p>
    <w:p w14:paraId="003DDD54" w14:textId="77777777" w:rsidR="008B2BDE" w:rsidRDefault="00000000">
      <w:pPr>
        <w:pStyle w:val="ListParagraph"/>
        <w:numPr>
          <w:ilvl w:val="0"/>
          <w:numId w:val="9"/>
        </w:numPr>
        <w:tabs>
          <w:tab w:val="left" w:pos="383"/>
        </w:tabs>
        <w:ind w:hanging="360"/>
        <w:rPr>
          <w:sz w:val="24"/>
        </w:rPr>
      </w:pPr>
      <w:r>
        <w:rPr>
          <w:sz w:val="24"/>
        </w:rPr>
        <w:t>That</w:t>
      </w:r>
      <w:r>
        <w:rPr>
          <w:spacing w:val="-3"/>
          <w:sz w:val="24"/>
        </w:rPr>
        <w:t xml:space="preserve"> </w:t>
      </w:r>
      <w:r>
        <w:rPr>
          <w:sz w:val="24"/>
        </w:rPr>
        <w:t>the</w:t>
      </w:r>
      <w:r>
        <w:rPr>
          <w:spacing w:val="-5"/>
          <w:sz w:val="24"/>
        </w:rPr>
        <w:t xml:space="preserve"> </w:t>
      </w:r>
      <w:r>
        <w:rPr>
          <w:sz w:val="24"/>
        </w:rPr>
        <w:t>update</w:t>
      </w:r>
      <w:r>
        <w:rPr>
          <w:spacing w:val="-3"/>
          <w:sz w:val="24"/>
        </w:rPr>
        <w:t xml:space="preserve"> </w:t>
      </w:r>
      <w:r>
        <w:rPr>
          <w:sz w:val="24"/>
        </w:rPr>
        <w:t>on</w:t>
      </w:r>
      <w:r>
        <w:rPr>
          <w:spacing w:val="-7"/>
          <w:sz w:val="24"/>
        </w:rPr>
        <w:t xml:space="preserve"> </w:t>
      </w:r>
      <w:proofErr w:type="spellStart"/>
      <w:r>
        <w:rPr>
          <w:sz w:val="24"/>
        </w:rPr>
        <w:t>Revitalised</w:t>
      </w:r>
      <w:proofErr w:type="spellEnd"/>
      <w:r>
        <w:rPr>
          <w:spacing w:val="-2"/>
          <w:sz w:val="24"/>
        </w:rPr>
        <w:t xml:space="preserve"> </w:t>
      </w:r>
      <w:r>
        <w:rPr>
          <w:sz w:val="24"/>
        </w:rPr>
        <w:t>Nelson</w:t>
      </w:r>
      <w:r>
        <w:rPr>
          <w:spacing w:val="-3"/>
          <w:sz w:val="24"/>
        </w:rPr>
        <w:t xml:space="preserve"> </w:t>
      </w:r>
      <w:r>
        <w:rPr>
          <w:sz w:val="24"/>
        </w:rPr>
        <w:t>be</w:t>
      </w:r>
      <w:r>
        <w:rPr>
          <w:spacing w:val="-4"/>
          <w:sz w:val="24"/>
        </w:rPr>
        <w:t xml:space="preserve"> </w:t>
      </w:r>
      <w:r>
        <w:rPr>
          <w:spacing w:val="-2"/>
          <w:sz w:val="24"/>
        </w:rPr>
        <w:t>noted.</w:t>
      </w:r>
    </w:p>
    <w:p w14:paraId="606090F7" w14:textId="77777777" w:rsidR="008B2BDE" w:rsidRDefault="00000000">
      <w:pPr>
        <w:pStyle w:val="ListParagraph"/>
        <w:numPr>
          <w:ilvl w:val="0"/>
          <w:numId w:val="9"/>
        </w:numPr>
        <w:tabs>
          <w:tab w:val="left" w:pos="383"/>
        </w:tabs>
        <w:spacing w:before="41"/>
        <w:ind w:hanging="360"/>
        <w:rPr>
          <w:sz w:val="24"/>
        </w:rPr>
      </w:pPr>
      <w:r>
        <w:rPr>
          <w:sz w:val="24"/>
        </w:rPr>
        <w:t>That</w:t>
      </w:r>
      <w:r>
        <w:rPr>
          <w:spacing w:val="-6"/>
          <w:sz w:val="24"/>
        </w:rPr>
        <w:t xml:space="preserve"> </w:t>
      </w:r>
      <w:r>
        <w:rPr>
          <w:sz w:val="24"/>
        </w:rPr>
        <w:t>officers</w:t>
      </w:r>
      <w:r>
        <w:rPr>
          <w:spacing w:val="-4"/>
          <w:sz w:val="24"/>
        </w:rPr>
        <w:t xml:space="preserve"> </w:t>
      </w:r>
      <w:r>
        <w:rPr>
          <w:sz w:val="24"/>
        </w:rPr>
        <w:t>continue</w:t>
      </w:r>
      <w:r>
        <w:rPr>
          <w:spacing w:val="-3"/>
          <w:sz w:val="24"/>
        </w:rPr>
        <w:t xml:space="preserve"> </w:t>
      </w:r>
      <w:r>
        <w:rPr>
          <w:sz w:val="24"/>
        </w:rPr>
        <w:t>engagement</w:t>
      </w:r>
      <w:r>
        <w:rPr>
          <w:spacing w:val="-4"/>
          <w:sz w:val="24"/>
        </w:rPr>
        <w:t xml:space="preserve"> </w:t>
      </w:r>
      <w:r>
        <w:rPr>
          <w:sz w:val="24"/>
        </w:rPr>
        <w:t>with</w:t>
      </w:r>
      <w:r>
        <w:rPr>
          <w:spacing w:val="-4"/>
          <w:sz w:val="24"/>
        </w:rPr>
        <w:t xml:space="preserve"> </w:t>
      </w:r>
      <w:r>
        <w:rPr>
          <w:sz w:val="24"/>
        </w:rPr>
        <w:t>outstanding</w:t>
      </w:r>
      <w:r>
        <w:rPr>
          <w:spacing w:val="-4"/>
          <w:sz w:val="24"/>
        </w:rPr>
        <w:t xml:space="preserve"> </w:t>
      </w:r>
      <w:r>
        <w:rPr>
          <w:sz w:val="24"/>
        </w:rPr>
        <w:t>tenants</w:t>
      </w:r>
      <w:r>
        <w:rPr>
          <w:spacing w:val="-4"/>
          <w:sz w:val="24"/>
        </w:rPr>
        <w:t xml:space="preserve"> </w:t>
      </w:r>
      <w:r>
        <w:rPr>
          <w:sz w:val="24"/>
        </w:rPr>
        <w:t>ahead</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pacing w:val="-4"/>
          <w:sz w:val="24"/>
        </w:rPr>
        <w:t>GVD.</w:t>
      </w:r>
    </w:p>
    <w:p w14:paraId="73A64F70" w14:textId="77777777" w:rsidR="008B2BDE" w:rsidRDefault="00000000">
      <w:pPr>
        <w:pStyle w:val="ListParagraph"/>
        <w:numPr>
          <w:ilvl w:val="0"/>
          <w:numId w:val="9"/>
        </w:numPr>
        <w:tabs>
          <w:tab w:val="left" w:pos="383"/>
        </w:tabs>
        <w:spacing w:before="40" w:line="278" w:lineRule="auto"/>
        <w:ind w:left="23" w:right="924" w:firstLine="0"/>
        <w:rPr>
          <w:sz w:val="24"/>
        </w:rPr>
      </w:pPr>
      <w:r>
        <w:rPr>
          <w:sz w:val="24"/>
        </w:rPr>
        <w:t>That</w:t>
      </w:r>
      <w:r>
        <w:rPr>
          <w:spacing w:val="-3"/>
          <w:sz w:val="24"/>
        </w:rPr>
        <w:t xml:space="preserve"> </w:t>
      </w:r>
      <w:r>
        <w:rPr>
          <w:sz w:val="24"/>
        </w:rPr>
        <w:t>demolition</w:t>
      </w:r>
      <w:r>
        <w:rPr>
          <w:spacing w:val="-5"/>
          <w:sz w:val="24"/>
        </w:rPr>
        <w:t xml:space="preserve"> </w:t>
      </w:r>
      <w:proofErr w:type="gramStart"/>
      <w:r>
        <w:rPr>
          <w:sz w:val="24"/>
        </w:rPr>
        <w:t>be</w:t>
      </w:r>
      <w:proofErr w:type="gramEnd"/>
      <w:r>
        <w:rPr>
          <w:spacing w:val="-5"/>
          <w:sz w:val="24"/>
        </w:rPr>
        <w:t xml:space="preserve"> </w:t>
      </w:r>
      <w:r>
        <w:rPr>
          <w:sz w:val="24"/>
        </w:rPr>
        <w:t>scheduled</w:t>
      </w:r>
      <w:r>
        <w:rPr>
          <w:spacing w:val="-2"/>
          <w:sz w:val="24"/>
        </w:rPr>
        <w:t xml:space="preserve"> </w:t>
      </w:r>
      <w:r>
        <w:rPr>
          <w:sz w:val="24"/>
        </w:rPr>
        <w:t>to</w:t>
      </w:r>
      <w:r>
        <w:rPr>
          <w:spacing w:val="-3"/>
          <w:sz w:val="24"/>
        </w:rPr>
        <w:t xml:space="preserve"> </w:t>
      </w:r>
      <w:r>
        <w:rPr>
          <w:sz w:val="24"/>
        </w:rPr>
        <w:t>commence as</w:t>
      </w:r>
      <w:r>
        <w:rPr>
          <w:spacing w:val="-3"/>
          <w:sz w:val="24"/>
        </w:rPr>
        <w:t xml:space="preserve"> </w:t>
      </w:r>
      <w:r>
        <w:rPr>
          <w:sz w:val="24"/>
        </w:rPr>
        <w:t>soon</w:t>
      </w:r>
      <w:r>
        <w:rPr>
          <w:spacing w:val="-5"/>
          <w:sz w:val="24"/>
        </w:rPr>
        <w:t xml:space="preserve"> </w:t>
      </w:r>
      <w:r>
        <w:rPr>
          <w:sz w:val="24"/>
        </w:rPr>
        <w:t>as</w:t>
      </w:r>
      <w:r>
        <w:rPr>
          <w:spacing w:val="-5"/>
          <w:sz w:val="24"/>
        </w:rPr>
        <w:t xml:space="preserve"> </w:t>
      </w:r>
      <w:r>
        <w:rPr>
          <w:sz w:val="24"/>
        </w:rPr>
        <w:t>possible,</w:t>
      </w:r>
      <w:r>
        <w:rPr>
          <w:spacing w:val="40"/>
          <w:sz w:val="24"/>
        </w:rPr>
        <w:t xml:space="preserve"> </w:t>
      </w:r>
      <w:r>
        <w:rPr>
          <w:sz w:val="24"/>
        </w:rPr>
        <w:t>subject</w:t>
      </w:r>
      <w:r>
        <w:rPr>
          <w:spacing w:val="-3"/>
          <w:sz w:val="24"/>
        </w:rPr>
        <w:t xml:space="preserve"> </w:t>
      </w:r>
      <w:r>
        <w:rPr>
          <w:sz w:val="24"/>
        </w:rPr>
        <w:t xml:space="preserve">to utilities </w:t>
      </w:r>
      <w:proofErr w:type="gramStart"/>
      <w:r>
        <w:rPr>
          <w:sz w:val="24"/>
        </w:rPr>
        <w:t>disconnection</w:t>
      </w:r>
      <w:proofErr w:type="gramEnd"/>
      <w:r>
        <w:rPr>
          <w:sz w:val="24"/>
        </w:rPr>
        <w:t xml:space="preserve"> and vacant possession.</w:t>
      </w:r>
    </w:p>
    <w:p w14:paraId="4E425FA4" w14:textId="77777777" w:rsidR="008B2BDE" w:rsidRDefault="00000000">
      <w:pPr>
        <w:pStyle w:val="ListParagraph"/>
        <w:numPr>
          <w:ilvl w:val="0"/>
          <w:numId w:val="9"/>
        </w:numPr>
        <w:tabs>
          <w:tab w:val="left" w:pos="383"/>
        </w:tabs>
        <w:spacing w:line="276" w:lineRule="auto"/>
        <w:ind w:left="23" w:right="239" w:firstLine="0"/>
        <w:rPr>
          <w:sz w:val="24"/>
        </w:rPr>
      </w:pPr>
      <w:proofErr w:type="gramStart"/>
      <w:r>
        <w:rPr>
          <w:sz w:val="24"/>
        </w:rPr>
        <w:t>That</w:t>
      </w:r>
      <w:proofErr w:type="gramEnd"/>
      <w:r>
        <w:rPr>
          <w:spacing w:val="-3"/>
          <w:sz w:val="24"/>
        </w:rPr>
        <w:t xml:space="preserve"> </w:t>
      </w:r>
      <w:r>
        <w:rPr>
          <w:sz w:val="24"/>
        </w:rPr>
        <w:t>officers</w:t>
      </w:r>
      <w:r>
        <w:rPr>
          <w:spacing w:val="-3"/>
          <w:sz w:val="24"/>
        </w:rPr>
        <w:t xml:space="preserve"> </w:t>
      </w:r>
      <w:r>
        <w:rPr>
          <w:sz w:val="24"/>
        </w:rPr>
        <w:t>report</w:t>
      </w:r>
      <w:r>
        <w:rPr>
          <w:spacing w:val="-6"/>
          <w:sz w:val="24"/>
        </w:rPr>
        <w:t xml:space="preserve"> </w:t>
      </w:r>
      <w:r>
        <w:rPr>
          <w:sz w:val="24"/>
        </w:rPr>
        <w:t>back</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Board</w:t>
      </w:r>
      <w:r>
        <w:rPr>
          <w:spacing w:val="-5"/>
          <w:sz w:val="24"/>
        </w:rPr>
        <w:t xml:space="preserve"> </w:t>
      </w:r>
      <w:r>
        <w:rPr>
          <w:sz w:val="24"/>
        </w:rPr>
        <w:t>on</w:t>
      </w:r>
      <w:r>
        <w:rPr>
          <w:spacing w:val="-5"/>
          <w:sz w:val="24"/>
        </w:rPr>
        <w:t xml:space="preserve"> </w:t>
      </w:r>
      <w:r>
        <w:rPr>
          <w:sz w:val="24"/>
        </w:rPr>
        <w:t>tenant</w:t>
      </w:r>
      <w:r>
        <w:rPr>
          <w:spacing w:val="-3"/>
          <w:sz w:val="24"/>
        </w:rPr>
        <w:t xml:space="preserve"> </w:t>
      </w:r>
      <w:r>
        <w:rPr>
          <w:sz w:val="24"/>
        </w:rPr>
        <w:t>relocations</w:t>
      </w:r>
      <w:r>
        <w:rPr>
          <w:spacing w:val="-6"/>
          <w:sz w:val="24"/>
        </w:rPr>
        <w:t xml:space="preserve"> </w:t>
      </w:r>
      <w:r>
        <w:rPr>
          <w:sz w:val="24"/>
        </w:rPr>
        <w:t>and</w:t>
      </w:r>
      <w:r>
        <w:rPr>
          <w:spacing w:val="-3"/>
          <w:sz w:val="24"/>
        </w:rPr>
        <w:t xml:space="preserve"> </w:t>
      </w:r>
      <w:r>
        <w:rPr>
          <w:sz w:val="24"/>
        </w:rPr>
        <w:t>interest</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 xml:space="preserve">new </w:t>
      </w:r>
      <w:r>
        <w:rPr>
          <w:spacing w:val="-2"/>
          <w:sz w:val="24"/>
        </w:rPr>
        <w:t>development.</w:t>
      </w:r>
    </w:p>
    <w:p w14:paraId="635BFC67" w14:textId="77777777" w:rsidR="008B2BDE" w:rsidRDefault="008B2BDE">
      <w:pPr>
        <w:pStyle w:val="ListParagraph"/>
        <w:spacing w:line="276" w:lineRule="auto"/>
        <w:rPr>
          <w:sz w:val="24"/>
        </w:rPr>
        <w:sectPr w:rsidR="008B2BDE">
          <w:pgSz w:w="11910" w:h="16840"/>
          <w:pgMar w:top="1040" w:right="1133" w:bottom="1240" w:left="1417" w:header="716" w:footer="1049" w:gutter="0"/>
          <w:cols w:space="720"/>
        </w:sectPr>
      </w:pPr>
    </w:p>
    <w:p w14:paraId="5AEEF5D9" w14:textId="77777777" w:rsidR="008B2BDE" w:rsidRDefault="00000000">
      <w:pPr>
        <w:pStyle w:val="ListParagraph"/>
        <w:numPr>
          <w:ilvl w:val="0"/>
          <w:numId w:val="9"/>
        </w:numPr>
        <w:tabs>
          <w:tab w:val="left" w:pos="383"/>
        </w:tabs>
        <w:spacing w:before="82" w:line="276" w:lineRule="auto"/>
        <w:ind w:left="23" w:right="573" w:firstLine="0"/>
        <w:rPr>
          <w:sz w:val="24"/>
        </w:rPr>
      </w:pPr>
      <w:r>
        <w:rPr>
          <w:sz w:val="24"/>
        </w:rPr>
        <w:lastRenderedPageBreak/>
        <w:t>That</w:t>
      </w:r>
      <w:r>
        <w:rPr>
          <w:spacing w:val="-4"/>
          <w:sz w:val="24"/>
        </w:rPr>
        <w:t xml:space="preserve"> </w:t>
      </w:r>
      <w:r>
        <w:rPr>
          <w:sz w:val="24"/>
        </w:rPr>
        <w:t>post-demolition</w:t>
      </w:r>
      <w:r>
        <w:rPr>
          <w:spacing w:val="-4"/>
          <w:sz w:val="24"/>
        </w:rPr>
        <w:t xml:space="preserve"> </w:t>
      </w:r>
      <w:r>
        <w:rPr>
          <w:sz w:val="24"/>
        </w:rPr>
        <w:t>lessons</w:t>
      </w:r>
      <w:r>
        <w:rPr>
          <w:spacing w:val="-4"/>
          <w:sz w:val="24"/>
        </w:rPr>
        <w:t xml:space="preserve"> </w:t>
      </w:r>
      <w:r>
        <w:rPr>
          <w:sz w:val="24"/>
        </w:rPr>
        <w:t>learned</w:t>
      </w:r>
      <w:r>
        <w:rPr>
          <w:spacing w:val="-6"/>
          <w:sz w:val="24"/>
        </w:rPr>
        <w:t xml:space="preserve"> </w:t>
      </w:r>
      <w:r>
        <w:rPr>
          <w:sz w:val="24"/>
        </w:rPr>
        <w:t>be</w:t>
      </w:r>
      <w:r>
        <w:rPr>
          <w:spacing w:val="-4"/>
          <w:sz w:val="24"/>
        </w:rPr>
        <w:t xml:space="preserve"> </w:t>
      </w:r>
      <w:r>
        <w:rPr>
          <w:sz w:val="24"/>
        </w:rPr>
        <w:t>reviewed</w:t>
      </w:r>
      <w:r>
        <w:rPr>
          <w:spacing w:val="-6"/>
          <w:sz w:val="24"/>
        </w:rPr>
        <w:t xml:space="preserve"> </w:t>
      </w:r>
      <w:r>
        <w:rPr>
          <w:sz w:val="24"/>
        </w:rPr>
        <w:t>and</w:t>
      </w:r>
      <w:r>
        <w:rPr>
          <w:spacing w:val="-6"/>
          <w:sz w:val="24"/>
        </w:rPr>
        <w:t xml:space="preserve"> </w:t>
      </w:r>
      <w:r>
        <w:rPr>
          <w:sz w:val="24"/>
        </w:rPr>
        <w:t>shared</w:t>
      </w:r>
      <w:r>
        <w:rPr>
          <w:spacing w:val="-4"/>
          <w:sz w:val="24"/>
        </w:rPr>
        <w:t xml:space="preserve"> </w:t>
      </w:r>
      <w:r>
        <w:rPr>
          <w:sz w:val="24"/>
        </w:rPr>
        <w:t>with</w:t>
      </w:r>
      <w:r>
        <w:rPr>
          <w:spacing w:val="-3"/>
          <w:sz w:val="24"/>
        </w:rPr>
        <w:t xml:space="preserve"> </w:t>
      </w:r>
      <w:r>
        <w:rPr>
          <w:sz w:val="24"/>
        </w:rPr>
        <w:t>the</w:t>
      </w:r>
      <w:r>
        <w:rPr>
          <w:spacing w:val="-4"/>
          <w:sz w:val="24"/>
        </w:rPr>
        <w:t xml:space="preserve"> </w:t>
      </w:r>
      <w:r>
        <w:rPr>
          <w:sz w:val="24"/>
        </w:rPr>
        <w:t>Board</w:t>
      </w:r>
      <w:r>
        <w:rPr>
          <w:spacing w:val="-4"/>
          <w:sz w:val="24"/>
        </w:rPr>
        <w:t xml:space="preserve"> </w:t>
      </w:r>
      <w:r>
        <w:rPr>
          <w:sz w:val="24"/>
        </w:rPr>
        <w:t>in due course.</w:t>
      </w:r>
    </w:p>
    <w:p w14:paraId="1C5A7E65" w14:textId="77777777" w:rsidR="008B2BDE" w:rsidRDefault="008B2BDE">
      <w:pPr>
        <w:pStyle w:val="BodyText"/>
      </w:pPr>
    </w:p>
    <w:p w14:paraId="56AFA622" w14:textId="77777777" w:rsidR="008B2BDE" w:rsidRDefault="008B2BDE">
      <w:pPr>
        <w:pStyle w:val="BodyText"/>
        <w:spacing w:before="83"/>
      </w:pPr>
    </w:p>
    <w:p w14:paraId="2B853E18" w14:textId="77777777" w:rsidR="008B2BDE" w:rsidRDefault="00000000">
      <w:pPr>
        <w:pStyle w:val="Heading1"/>
        <w:numPr>
          <w:ilvl w:val="0"/>
          <w:numId w:val="11"/>
        </w:numPr>
        <w:tabs>
          <w:tab w:val="left" w:pos="2058"/>
        </w:tabs>
        <w:ind w:left="2058" w:hanging="2035"/>
      </w:pPr>
      <w:r>
        <w:t>NELSON</w:t>
      </w:r>
      <w:r>
        <w:rPr>
          <w:spacing w:val="-1"/>
        </w:rPr>
        <w:t xml:space="preserve"> </w:t>
      </w:r>
      <w:r>
        <w:t>TOWN DEAL</w:t>
      </w:r>
      <w:r>
        <w:rPr>
          <w:spacing w:val="-1"/>
        </w:rPr>
        <w:t xml:space="preserve"> </w:t>
      </w:r>
      <w:r>
        <w:t xml:space="preserve">PROGRESS </w:t>
      </w:r>
      <w:r>
        <w:rPr>
          <w:spacing w:val="-2"/>
        </w:rPr>
        <w:t>UPDATE</w:t>
      </w:r>
    </w:p>
    <w:p w14:paraId="31ABED18" w14:textId="77777777" w:rsidR="008B2BDE" w:rsidRDefault="008B2BDE">
      <w:pPr>
        <w:pStyle w:val="BodyText"/>
        <w:spacing w:before="82"/>
        <w:rPr>
          <w:rFonts w:ascii="Arial"/>
          <w:b/>
        </w:rPr>
      </w:pPr>
    </w:p>
    <w:p w14:paraId="2BB38B69" w14:textId="77777777" w:rsidR="008B2BDE" w:rsidRDefault="00000000">
      <w:pPr>
        <w:pStyle w:val="BodyText"/>
        <w:spacing w:line="276" w:lineRule="auto"/>
        <w:ind w:left="23" w:right="136"/>
        <w:jc w:val="both"/>
      </w:pPr>
      <w:r>
        <w:t xml:space="preserve">The Board received a </w:t>
      </w:r>
      <w:proofErr w:type="spellStart"/>
      <w:r>
        <w:t>programme</w:t>
      </w:r>
      <w:proofErr w:type="spellEnd"/>
      <w:r>
        <w:t>-wide update on progress across the Nelson Town Deal portfolio. Written reports had been circulated in advance. No additional verbal updates were provided.</w:t>
      </w:r>
    </w:p>
    <w:p w14:paraId="21F7FEE2" w14:textId="77777777" w:rsidR="008B2BDE" w:rsidRDefault="008B2BDE">
      <w:pPr>
        <w:pStyle w:val="BodyText"/>
        <w:spacing w:before="41"/>
      </w:pPr>
    </w:p>
    <w:p w14:paraId="41F9DF5F" w14:textId="77777777" w:rsidR="008B2BDE" w:rsidRDefault="00000000">
      <w:pPr>
        <w:pStyle w:val="Heading2"/>
        <w:numPr>
          <w:ilvl w:val="1"/>
          <w:numId w:val="11"/>
        </w:numPr>
        <w:tabs>
          <w:tab w:val="left" w:pos="380"/>
        </w:tabs>
        <w:ind w:left="380" w:hanging="357"/>
      </w:pPr>
      <w:r>
        <w:t>Accessible</w:t>
      </w:r>
      <w:r>
        <w:rPr>
          <w:spacing w:val="-7"/>
        </w:rPr>
        <w:t xml:space="preserve"> </w:t>
      </w:r>
      <w:r>
        <w:rPr>
          <w:spacing w:val="-2"/>
        </w:rPr>
        <w:t>Nelson</w:t>
      </w:r>
    </w:p>
    <w:p w14:paraId="29FB0CFD" w14:textId="77777777" w:rsidR="008B2BDE" w:rsidRDefault="008B2BDE">
      <w:pPr>
        <w:pStyle w:val="BodyText"/>
        <w:spacing w:before="63"/>
        <w:rPr>
          <w:rFonts w:ascii="Arial"/>
          <w:b/>
        </w:rPr>
      </w:pPr>
    </w:p>
    <w:p w14:paraId="1F2E18B5" w14:textId="77777777" w:rsidR="008B2BDE" w:rsidRDefault="00000000">
      <w:pPr>
        <w:pStyle w:val="BodyText"/>
        <w:spacing w:line="276" w:lineRule="auto"/>
        <w:ind w:left="23" w:right="144"/>
        <w:jc w:val="both"/>
      </w:pPr>
      <w:r>
        <w:t xml:space="preserve">Lancashire County Council Highways (LCCH) had advised that works </w:t>
      </w:r>
      <w:proofErr w:type="gramStart"/>
      <w:r>
        <w:t>to</w:t>
      </w:r>
      <w:proofErr w:type="gramEnd"/>
      <w:r>
        <w:t xml:space="preserve"> Sagar Street and Holme Street (Area 5), had been delayed slightly owing to the need to complete unforeseen utility </w:t>
      </w:r>
      <w:proofErr w:type="gramStart"/>
      <w:r>
        <w:t>works</w:t>
      </w:r>
      <w:proofErr w:type="gramEnd"/>
      <w:r>
        <w:t>. LCCH had not yet confirmed a revised start date but had indicated that works were expected to commence in May 2025.</w:t>
      </w:r>
    </w:p>
    <w:p w14:paraId="4676A694" w14:textId="77777777" w:rsidR="008B2BDE" w:rsidRDefault="008B2BDE">
      <w:pPr>
        <w:pStyle w:val="BodyText"/>
        <w:spacing w:before="41"/>
      </w:pPr>
    </w:p>
    <w:p w14:paraId="50E158E7" w14:textId="77777777" w:rsidR="008B2BDE" w:rsidRDefault="00000000">
      <w:pPr>
        <w:pStyle w:val="BodyText"/>
        <w:spacing w:before="1" w:line="276" w:lineRule="auto"/>
        <w:ind w:left="23" w:right="146"/>
        <w:jc w:val="both"/>
      </w:pPr>
      <w:r>
        <w:t xml:space="preserve">Pendle Borough Council’s (PBC’s) Project Team continued to work closely with LCCH to </w:t>
      </w:r>
      <w:proofErr w:type="spellStart"/>
      <w:r>
        <w:t>finalise</w:t>
      </w:r>
      <w:proofErr w:type="spellEnd"/>
      <w:r>
        <w:t xml:space="preserve"> the Grant Funding Agreement (GFA), including agreement on the payment schedule and delivery timelines for Areas 4 and 6 (Leeds Road / New Scotland Road and Railway Street / Broadway), which are adjacent to Area 5.</w:t>
      </w:r>
    </w:p>
    <w:p w14:paraId="701C674A" w14:textId="77777777" w:rsidR="008B2BDE" w:rsidRDefault="008B2BDE">
      <w:pPr>
        <w:pStyle w:val="BodyText"/>
        <w:spacing w:before="40"/>
      </w:pPr>
    </w:p>
    <w:p w14:paraId="0CB365C4" w14:textId="77777777" w:rsidR="008B2BDE" w:rsidRDefault="00000000">
      <w:pPr>
        <w:pStyle w:val="BodyText"/>
        <w:spacing w:before="1" w:line="276" w:lineRule="auto"/>
        <w:ind w:left="23" w:right="139"/>
        <w:jc w:val="both"/>
      </w:pPr>
      <w:r>
        <w:t xml:space="preserve">Agreement had also </w:t>
      </w:r>
      <w:proofErr w:type="gramStart"/>
      <w:r>
        <w:t>been reached</w:t>
      </w:r>
      <w:proofErr w:type="gramEnd"/>
      <w:r>
        <w:t xml:space="preserve"> between LCCH and PBC on the scope of works in areas where Accessible Nelson is co-terminus with the Pendle Rise Shopping Centre (PRSC) redevelopment. This was intended to </w:t>
      </w:r>
      <w:proofErr w:type="spellStart"/>
      <w:r>
        <w:t>minimise</w:t>
      </w:r>
      <w:proofErr w:type="spellEnd"/>
      <w:r>
        <w:t xml:space="preserve"> the risk of abortive works and ensure that completed interventions would integrate fully with the PRSC public realm and highways infrastructure.</w:t>
      </w:r>
    </w:p>
    <w:p w14:paraId="5953C89F" w14:textId="77777777" w:rsidR="008B2BDE" w:rsidRDefault="008B2BDE">
      <w:pPr>
        <w:pStyle w:val="BodyText"/>
        <w:spacing w:before="43"/>
      </w:pPr>
    </w:p>
    <w:p w14:paraId="7E447358" w14:textId="77777777" w:rsidR="008B2BDE" w:rsidRDefault="00000000">
      <w:pPr>
        <w:pStyle w:val="BodyText"/>
        <w:spacing w:line="276" w:lineRule="auto"/>
        <w:ind w:left="23" w:right="138"/>
        <w:jc w:val="both"/>
      </w:pPr>
      <w:r>
        <w:t xml:space="preserve">Any residual </w:t>
      </w:r>
      <w:proofErr w:type="gramStart"/>
      <w:r>
        <w:t>works</w:t>
      </w:r>
      <w:proofErr w:type="gramEnd"/>
      <w:r>
        <w:t xml:space="preserve"> required on boundaries following PRSC redevelopment would be undertaken by </w:t>
      </w:r>
      <w:proofErr w:type="spellStart"/>
      <w:r>
        <w:t>PenBrook</w:t>
      </w:r>
      <w:proofErr w:type="spellEnd"/>
      <w:r>
        <w:t xml:space="preserve"> Developments Ltd. A Section 278 Agreement was currently being prepared on that basis.</w:t>
      </w:r>
    </w:p>
    <w:p w14:paraId="2309F347" w14:textId="77777777" w:rsidR="008B2BDE" w:rsidRDefault="008B2BDE">
      <w:pPr>
        <w:pStyle w:val="BodyText"/>
        <w:spacing w:before="41"/>
      </w:pPr>
    </w:p>
    <w:p w14:paraId="4FC6AB75" w14:textId="77777777" w:rsidR="008B2BDE" w:rsidRDefault="00000000">
      <w:pPr>
        <w:pStyle w:val="Heading2"/>
        <w:numPr>
          <w:ilvl w:val="1"/>
          <w:numId w:val="11"/>
        </w:numPr>
        <w:tabs>
          <w:tab w:val="left" w:pos="380"/>
        </w:tabs>
        <w:ind w:left="380" w:hanging="357"/>
      </w:pPr>
      <w:r>
        <w:t>Advanced</w:t>
      </w:r>
      <w:r>
        <w:rPr>
          <w:spacing w:val="-5"/>
        </w:rPr>
        <w:t xml:space="preserve"> </w:t>
      </w:r>
      <w:r>
        <w:t>Digital</w:t>
      </w:r>
      <w:r>
        <w:rPr>
          <w:spacing w:val="-4"/>
        </w:rPr>
        <w:t xml:space="preserve"> </w:t>
      </w:r>
      <w:r>
        <w:rPr>
          <w:spacing w:val="-2"/>
        </w:rPr>
        <w:t>Skills</w:t>
      </w:r>
    </w:p>
    <w:p w14:paraId="13AC77FB" w14:textId="77777777" w:rsidR="008B2BDE" w:rsidRDefault="008B2BDE">
      <w:pPr>
        <w:pStyle w:val="BodyText"/>
        <w:spacing w:before="61"/>
        <w:rPr>
          <w:rFonts w:ascii="Arial"/>
          <w:b/>
        </w:rPr>
      </w:pPr>
    </w:p>
    <w:p w14:paraId="5A838ECE" w14:textId="77777777" w:rsidR="008B2BDE" w:rsidRDefault="00000000">
      <w:pPr>
        <w:pStyle w:val="BodyText"/>
        <w:spacing w:line="276" w:lineRule="auto"/>
        <w:ind w:left="23" w:right="145"/>
        <w:jc w:val="both"/>
      </w:pPr>
      <w:r>
        <w:t>The</w:t>
      </w:r>
      <w:r>
        <w:rPr>
          <w:spacing w:val="-1"/>
        </w:rPr>
        <w:t xml:space="preserve"> </w:t>
      </w:r>
      <w:r>
        <w:t>Advanced</w:t>
      </w:r>
      <w:r>
        <w:rPr>
          <w:spacing w:val="-1"/>
        </w:rPr>
        <w:t xml:space="preserve"> </w:t>
      </w:r>
      <w:r>
        <w:t>Digital</w:t>
      </w:r>
      <w:r>
        <w:rPr>
          <w:spacing w:val="-4"/>
        </w:rPr>
        <w:t xml:space="preserve"> </w:t>
      </w:r>
      <w:r>
        <w:t>Skills</w:t>
      </w:r>
      <w:r>
        <w:rPr>
          <w:spacing w:val="-2"/>
        </w:rPr>
        <w:t xml:space="preserve"> </w:t>
      </w:r>
      <w:r>
        <w:t>(ADS)</w:t>
      </w:r>
      <w:r>
        <w:rPr>
          <w:spacing w:val="-2"/>
        </w:rPr>
        <w:t xml:space="preserve"> </w:t>
      </w:r>
      <w:r>
        <w:t>project</w:t>
      </w:r>
      <w:r>
        <w:rPr>
          <w:spacing w:val="-1"/>
        </w:rPr>
        <w:t xml:space="preserve"> </w:t>
      </w:r>
      <w:r>
        <w:t>continued</w:t>
      </w:r>
      <w:r>
        <w:rPr>
          <w:spacing w:val="-1"/>
        </w:rPr>
        <w:t xml:space="preserve"> </w:t>
      </w:r>
      <w:r>
        <w:t>to</w:t>
      </w:r>
      <w:r>
        <w:rPr>
          <w:spacing w:val="-1"/>
        </w:rPr>
        <w:t xml:space="preserve"> </w:t>
      </w:r>
      <w:r>
        <w:t>perform</w:t>
      </w:r>
      <w:r>
        <w:rPr>
          <w:spacing w:val="-3"/>
        </w:rPr>
        <w:t xml:space="preserve"> </w:t>
      </w:r>
      <w:r>
        <w:t>well,</w:t>
      </w:r>
      <w:r>
        <w:rPr>
          <w:spacing w:val="-2"/>
        </w:rPr>
        <w:t xml:space="preserve"> </w:t>
      </w:r>
      <w:r>
        <w:t>with</w:t>
      </w:r>
      <w:r>
        <w:rPr>
          <w:spacing w:val="-1"/>
        </w:rPr>
        <w:t xml:space="preserve"> </w:t>
      </w:r>
      <w:r>
        <w:t>students</w:t>
      </w:r>
      <w:r>
        <w:rPr>
          <w:spacing w:val="-1"/>
        </w:rPr>
        <w:t xml:space="preserve"> </w:t>
      </w:r>
      <w:r>
        <w:t>and trainees continuing to benefit from the main ADS Hub located at Nelson and Colne College (N&amp;CC).</w:t>
      </w:r>
    </w:p>
    <w:p w14:paraId="040A5EA3" w14:textId="77777777" w:rsidR="008B2BDE" w:rsidRDefault="008B2BDE">
      <w:pPr>
        <w:pStyle w:val="BodyText"/>
        <w:spacing w:before="42"/>
      </w:pPr>
    </w:p>
    <w:p w14:paraId="1CDD58FA" w14:textId="77777777" w:rsidR="008B2BDE" w:rsidRDefault="00000000">
      <w:pPr>
        <w:pStyle w:val="BodyText"/>
        <w:spacing w:line="276" w:lineRule="auto"/>
        <w:ind w:left="23" w:right="138"/>
        <w:jc w:val="both"/>
      </w:pPr>
      <w:r>
        <w:t>The</w:t>
      </w:r>
      <w:r>
        <w:rPr>
          <w:spacing w:val="-5"/>
        </w:rPr>
        <w:t xml:space="preserve"> </w:t>
      </w:r>
      <w:r>
        <w:t>second</w:t>
      </w:r>
      <w:r>
        <w:rPr>
          <w:spacing w:val="-3"/>
        </w:rPr>
        <w:t xml:space="preserve"> </w:t>
      </w:r>
      <w:r>
        <w:t>phase</w:t>
      </w:r>
      <w:r>
        <w:rPr>
          <w:spacing w:val="-5"/>
        </w:rPr>
        <w:t xml:space="preserve"> </w:t>
      </w:r>
      <w:r>
        <w:t>of</w:t>
      </w:r>
      <w:r>
        <w:rPr>
          <w:spacing w:val="-5"/>
        </w:rPr>
        <w:t xml:space="preserve"> </w:t>
      </w:r>
      <w:r>
        <w:t>the</w:t>
      </w:r>
      <w:r>
        <w:rPr>
          <w:spacing w:val="-7"/>
        </w:rPr>
        <w:t xml:space="preserve"> </w:t>
      </w:r>
      <w:r>
        <w:t>project,</w:t>
      </w:r>
      <w:r>
        <w:rPr>
          <w:spacing w:val="-7"/>
        </w:rPr>
        <w:t xml:space="preserve"> </w:t>
      </w:r>
      <w:r>
        <w:t>the</w:t>
      </w:r>
      <w:r>
        <w:rPr>
          <w:spacing w:val="-5"/>
        </w:rPr>
        <w:t xml:space="preserve"> </w:t>
      </w:r>
      <w:r>
        <w:t>Town</w:t>
      </w:r>
      <w:r>
        <w:rPr>
          <w:spacing w:val="-5"/>
        </w:rPr>
        <w:t xml:space="preserve"> </w:t>
      </w:r>
      <w:r>
        <w:t>Centre</w:t>
      </w:r>
      <w:r>
        <w:rPr>
          <w:spacing w:val="-7"/>
        </w:rPr>
        <w:t xml:space="preserve"> </w:t>
      </w:r>
      <w:r>
        <w:t>Spoke</w:t>
      </w:r>
      <w:r>
        <w:rPr>
          <w:spacing w:val="-4"/>
        </w:rPr>
        <w:t xml:space="preserve"> </w:t>
      </w:r>
      <w:r>
        <w:t>had</w:t>
      </w:r>
      <w:r>
        <w:rPr>
          <w:spacing w:val="-7"/>
        </w:rPr>
        <w:t xml:space="preserve"> </w:t>
      </w:r>
      <w:r>
        <w:t>experienced</w:t>
      </w:r>
      <w:r>
        <w:rPr>
          <w:spacing w:val="-7"/>
        </w:rPr>
        <w:t xml:space="preserve"> </w:t>
      </w:r>
      <w:r>
        <w:t>a</w:t>
      </w:r>
      <w:r>
        <w:rPr>
          <w:spacing w:val="-7"/>
        </w:rPr>
        <w:t xml:space="preserve"> </w:t>
      </w:r>
      <w:r>
        <w:t>delay</w:t>
      </w:r>
      <w:r>
        <w:rPr>
          <w:spacing w:val="-7"/>
        </w:rPr>
        <w:t xml:space="preserve"> </w:t>
      </w:r>
      <w:r>
        <w:t>due to the</w:t>
      </w:r>
      <w:r>
        <w:rPr>
          <w:spacing w:val="-1"/>
        </w:rPr>
        <w:t xml:space="preserve"> </w:t>
      </w:r>
      <w:r>
        <w:t>need</w:t>
      </w:r>
      <w:r>
        <w:rPr>
          <w:spacing w:val="-1"/>
        </w:rPr>
        <w:t xml:space="preserve"> </w:t>
      </w:r>
      <w:r>
        <w:t>to</w:t>
      </w:r>
      <w:r>
        <w:rPr>
          <w:spacing w:val="-1"/>
        </w:rPr>
        <w:t xml:space="preserve"> </w:t>
      </w:r>
      <w:r>
        <w:t>install</w:t>
      </w:r>
      <w:r>
        <w:rPr>
          <w:spacing w:val="-3"/>
        </w:rPr>
        <w:t xml:space="preserve"> </w:t>
      </w:r>
      <w:r>
        <w:t>a</w:t>
      </w:r>
      <w:r>
        <w:rPr>
          <w:spacing w:val="-2"/>
        </w:rPr>
        <w:t xml:space="preserve"> </w:t>
      </w:r>
      <w:r>
        <w:t>new air</w:t>
      </w:r>
      <w:r>
        <w:rPr>
          <w:spacing w:val="-1"/>
        </w:rPr>
        <w:t xml:space="preserve"> </w:t>
      </w:r>
      <w:r>
        <w:t>conditioning system</w:t>
      </w:r>
      <w:r>
        <w:rPr>
          <w:spacing w:val="-1"/>
        </w:rPr>
        <w:t xml:space="preserve"> </w:t>
      </w:r>
      <w:r>
        <w:t>at</w:t>
      </w:r>
      <w:r>
        <w:rPr>
          <w:spacing w:val="-2"/>
        </w:rPr>
        <w:t xml:space="preserve"> </w:t>
      </w:r>
      <w:r>
        <w:t>the</w:t>
      </w:r>
      <w:r>
        <w:rPr>
          <w:spacing w:val="-2"/>
        </w:rPr>
        <w:t xml:space="preserve"> </w:t>
      </w:r>
      <w:r>
        <w:t>ACE Centre. Funding for</w:t>
      </w:r>
      <w:r>
        <w:rPr>
          <w:spacing w:val="-1"/>
        </w:rPr>
        <w:t xml:space="preserve"> </w:t>
      </w:r>
      <w:r>
        <w:t xml:space="preserve">this work had been approved at PBC’s Full Council meeting on 19th December 2024. Necessary </w:t>
      </w:r>
      <w:proofErr w:type="gramStart"/>
      <w:r>
        <w:t>works were</w:t>
      </w:r>
      <w:proofErr w:type="gramEnd"/>
      <w:r>
        <w:t xml:space="preserve"> nearing completion to allow lease arrangements to be </w:t>
      </w:r>
      <w:proofErr w:type="spellStart"/>
      <w:r>
        <w:t>finalised</w:t>
      </w:r>
      <w:proofErr w:type="spellEnd"/>
      <w:r>
        <w:t xml:space="preserve"> between PBC and the College.</w:t>
      </w:r>
    </w:p>
    <w:p w14:paraId="72AB266A" w14:textId="77777777" w:rsidR="008B2BDE" w:rsidRDefault="008B2BDE">
      <w:pPr>
        <w:pStyle w:val="BodyText"/>
        <w:spacing w:line="276" w:lineRule="auto"/>
        <w:jc w:val="both"/>
        <w:sectPr w:rsidR="008B2BDE">
          <w:pgSz w:w="11910" w:h="16840"/>
          <w:pgMar w:top="1040" w:right="1133" w:bottom="1240" w:left="1417" w:header="716" w:footer="1049" w:gutter="0"/>
          <w:cols w:space="720"/>
        </w:sectPr>
      </w:pPr>
    </w:p>
    <w:p w14:paraId="2AEDA82B" w14:textId="77777777" w:rsidR="008B2BDE" w:rsidRDefault="00000000">
      <w:pPr>
        <w:pStyle w:val="BodyText"/>
        <w:spacing w:before="82" w:line="276" w:lineRule="auto"/>
        <w:ind w:left="23" w:right="146"/>
        <w:jc w:val="both"/>
      </w:pPr>
      <w:r>
        <w:lastRenderedPageBreak/>
        <w:t>The College had confirmed that lease terms had now been agreed, enabling further progress on the delivery of the Town Centre Spoke.</w:t>
      </w:r>
    </w:p>
    <w:p w14:paraId="7A59569B" w14:textId="77777777" w:rsidR="008B2BDE" w:rsidRDefault="008B2BDE">
      <w:pPr>
        <w:pStyle w:val="BodyText"/>
        <w:spacing w:before="42"/>
      </w:pPr>
    </w:p>
    <w:p w14:paraId="505C621B" w14:textId="77777777" w:rsidR="008B2BDE" w:rsidRDefault="00000000">
      <w:pPr>
        <w:pStyle w:val="Heading2"/>
        <w:numPr>
          <w:ilvl w:val="1"/>
          <w:numId w:val="11"/>
        </w:numPr>
        <w:tabs>
          <w:tab w:val="left" w:pos="380"/>
        </w:tabs>
        <w:ind w:left="380" w:hanging="357"/>
      </w:pPr>
      <w:r>
        <w:t>Business</w:t>
      </w:r>
      <w:r>
        <w:rPr>
          <w:spacing w:val="-4"/>
        </w:rPr>
        <w:t xml:space="preserve"> </w:t>
      </w:r>
      <w:r>
        <w:t>Resilience</w:t>
      </w:r>
      <w:r>
        <w:rPr>
          <w:spacing w:val="-5"/>
        </w:rPr>
        <w:t xml:space="preserve"> </w:t>
      </w:r>
      <w:r>
        <w:t>and</w:t>
      </w:r>
      <w:r>
        <w:rPr>
          <w:spacing w:val="-3"/>
        </w:rPr>
        <w:t xml:space="preserve"> </w:t>
      </w:r>
      <w:r>
        <w:rPr>
          <w:spacing w:val="-2"/>
        </w:rPr>
        <w:t>Growth</w:t>
      </w:r>
    </w:p>
    <w:p w14:paraId="032C91EF" w14:textId="77777777" w:rsidR="008B2BDE" w:rsidRDefault="008B2BDE">
      <w:pPr>
        <w:pStyle w:val="BodyText"/>
        <w:spacing w:before="61"/>
        <w:rPr>
          <w:rFonts w:ascii="Arial"/>
          <w:b/>
        </w:rPr>
      </w:pPr>
    </w:p>
    <w:p w14:paraId="5FE7356B" w14:textId="77777777" w:rsidR="008B2BDE" w:rsidRDefault="00000000">
      <w:pPr>
        <w:pStyle w:val="BodyText"/>
        <w:spacing w:line="276" w:lineRule="auto"/>
        <w:ind w:left="23" w:right="145"/>
        <w:jc w:val="both"/>
      </w:pPr>
      <w:r>
        <w:t>The Business Resilience and Growth (BR&amp;G) project continued to attract interest and support local businesses through investment</w:t>
      </w:r>
      <w:r>
        <w:rPr>
          <w:spacing w:val="-1"/>
        </w:rPr>
        <w:t xml:space="preserve"> </w:t>
      </w:r>
      <w:r>
        <w:t>in plant</w:t>
      </w:r>
      <w:r>
        <w:rPr>
          <w:spacing w:val="-1"/>
        </w:rPr>
        <w:t xml:space="preserve"> </w:t>
      </w:r>
      <w:r>
        <w:t>and</w:t>
      </w:r>
      <w:r>
        <w:rPr>
          <w:spacing w:val="-1"/>
        </w:rPr>
        <w:t xml:space="preserve"> </w:t>
      </w:r>
      <w:r>
        <w:t>machinery, energy</w:t>
      </w:r>
      <w:r>
        <w:rPr>
          <w:spacing w:val="-2"/>
        </w:rPr>
        <w:t xml:space="preserve"> </w:t>
      </w:r>
      <w:r>
        <w:t>efficiency improvements, and business expansion works.</w:t>
      </w:r>
    </w:p>
    <w:p w14:paraId="43F94189" w14:textId="77777777" w:rsidR="008B2BDE" w:rsidRDefault="008B2BDE">
      <w:pPr>
        <w:pStyle w:val="BodyText"/>
        <w:spacing w:before="41"/>
      </w:pPr>
    </w:p>
    <w:p w14:paraId="4C53F252" w14:textId="77777777" w:rsidR="008B2BDE" w:rsidRDefault="00000000">
      <w:pPr>
        <w:pStyle w:val="BodyText"/>
        <w:spacing w:line="276" w:lineRule="auto"/>
        <w:ind w:left="23" w:right="141"/>
        <w:jc w:val="both"/>
      </w:pPr>
      <w:r>
        <w:t>Since the last Board meeting, applicants had been contacted to confirm their intent to proceed.</w:t>
      </w:r>
      <w:r>
        <w:rPr>
          <w:spacing w:val="-2"/>
        </w:rPr>
        <w:t xml:space="preserve"> </w:t>
      </w:r>
      <w:r>
        <w:t>As a</w:t>
      </w:r>
      <w:r>
        <w:rPr>
          <w:spacing w:val="-1"/>
        </w:rPr>
        <w:t xml:space="preserve"> </w:t>
      </w:r>
      <w:r>
        <w:t>result, some</w:t>
      </w:r>
      <w:r>
        <w:rPr>
          <w:spacing w:val="-1"/>
        </w:rPr>
        <w:t xml:space="preserve"> </w:t>
      </w:r>
      <w:r>
        <w:t>of the larger</w:t>
      </w:r>
      <w:r>
        <w:rPr>
          <w:spacing w:val="-2"/>
        </w:rPr>
        <w:t xml:space="preserve"> </w:t>
      </w:r>
      <w:r>
        <w:t>applicants</w:t>
      </w:r>
      <w:r>
        <w:rPr>
          <w:spacing w:val="-2"/>
        </w:rPr>
        <w:t xml:space="preserve"> </w:t>
      </w:r>
      <w:r>
        <w:t>had withdrawn</w:t>
      </w:r>
      <w:r>
        <w:rPr>
          <w:spacing w:val="-2"/>
        </w:rPr>
        <w:t xml:space="preserve"> </w:t>
      </w:r>
      <w:r>
        <w:t>due to</w:t>
      </w:r>
      <w:r>
        <w:rPr>
          <w:spacing w:val="-2"/>
        </w:rPr>
        <w:t xml:space="preserve"> </w:t>
      </w:r>
      <w:r>
        <w:t>an</w:t>
      </w:r>
      <w:r>
        <w:rPr>
          <w:spacing w:val="-1"/>
        </w:rPr>
        <w:t xml:space="preserve"> </w:t>
      </w:r>
      <w:r>
        <w:t>inability</w:t>
      </w:r>
      <w:r>
        <w:rPr>
          <w:spacing w:val="-2"/>
        </w:rPr>
        <w:t xml:space="preserve"> </w:t>
      </w:r>
      <w:r>
        <w:t>to provide the necessary assurances required for funding. However, several new applicants were in the process of submitting the appropriate documentation to satisfy grant requirements.</w:t>
      </w:r>
    </w:p>
    <w:p w14:paraId="4B840D8E" w14:textId="77777777" w:rsidR="008B2BDE" w:rsidRDefault="008B2BDE">
      <w:pPr>
        <w:pStyle w:val="BodyText"/>
        <w:spacing w:before="41"/>
      </w:pPr>
    </w:p>
    <w:p w14:paraId="2408CB4B" w14:textId="77777777" w:rsidR="008B2BDE" w:rsidRDefault="00000000">
      <w:pPr>
        <w:pStyle w:val="BodyText"/>
        <w:spacing w:line="276" w:lineRule="auto"/>
        <w:ind w:left="23" w:right="144"/>
        <w:jc w:val="both"/>
      </w:pPr>
      <w:r>
        <w:t>As of the date of the meeting, approximately £600,000 of the available grant had been either</w:t>
      </w:r>
      <w:r>
        <w:rPr>
          <w:spacing w:val="-8"/>
        </w:rPr>
        <w:t xml:space="preserve"> </w:t>
      </w:r>
      <w:r>
        <w:t>paid</w:t>
      </w:r>
      <w:r>
        <w:rPr>
          <w:spacing w:val="-10"/>
        </w:rPr>
        <w:t xml:space="preserve"> </w:t>
      </w:r>
      <w:r>
        <w:t>or</w:t>
      </w:r>
      <w:r>
        <w:rPr>
          <w:spacing w:val="-8"/>
        </w:rPr>
        <w:t xml:space="preserve"> </w:t>
      </w:r>
      <w:r>
        <w:t>committed,</w:t>
      </w:r>
      <w:r>
        <w:rPr>
          <w:spacing w:val="-7"/>
        </w:rPr>
        <w:t xml:space="preserve"> </w:t>
      </w:r>
      <w:r>
        <w:t>with</w:t>
      </w:r>
      <w:r>
        <w:rPr>
          <w:spacing w:val="-7"/>
        </w:rPr>
        <w:t xml:space="preserve"> </w:t>
      </w:r>
      <w:r>
        <w:t>a</w:t>
      </w:r>
      <w:r>
        <w:rPr>
          <w:spacing w:val="-7"/>
        </w:rPr>
        <w:t xml:space="preserve"> </w:t>
      </w:r>
      <w:r>
        <w:t>further</w:t>
      </w:r>
      <w:r>
        <w:rPr>
          <w:spacing w:val="-8"/>
        </w:rPr>
        <w:t xml:space="preserve"> </w:t>
      </w:r>
      <w:r>
        <w:t>£200,000</w:t>
      </w:r>
      <w:r>
        <w:rPr>
          <w:spacing w:val="-7"/>
        </w:rPr>
        <w:t xml:space="preserve"> </w:t>
      </w:r>
      <w:r>
        <w:t>earmarked</w:t>
      </w:r>
      <w:r>
        <w:rPr>
          <w:spacing w:val="-9"/>
        </w:rPr>
        <w:t xml:space="preserve"> </w:t>
      </w:r>
      <w:r>
        <w:t>against</w:t>
      </w:r>
      <w:r>
        <w:rPr>
          <w:spacing w:val="-7"/>
        </w:rPr>
        <w:t xml:space="preserve"> </w:t>
      </w:r>
      <w:r>
        <w:t>applications</w:t>
      </w:r>
      <w:r>
        <w:rPr>
          <w:spacing w:val="-8"/>
        </w:rPr>
        <w:t xml:space="preserve"> </w:t>
      </w:r>
      <w:r>
        <w:t xml:space="preserve">under active assessment. This left a remaining balance of approximately £280,000 to be </w:t>
      </w:r>
      <w:r>
        <w:rPr>
          <w:spacing w:val="-2"/>
        </w:rPr>
        <w:t>allocated.</w:t>
      </w:r>
    </w:p>
    <w:p w14:paraId="006BB366" w14:textId="77777777" w:rsidR="008B2BDE" w:rsidRDefault="008B2BDE">
      <w:pPr>
        <w:pStyle w:val="BodyText"/>
        <w:spacing w:before="43"/>
      </w:pPr>
    </w:p>
    <w:p w14:paraId="3ECDF78B" w14:textId="77777777" w:rsidR="008B2BDE" w:rsidRDefault="00000000">
      <w:pPr>
        <w:pStyle w:val="BodyText"/>
        <w:spacing w:before="1" w:line="276" w:lineRule="auto"/>
        <w:ind w:left="23" w:right="141"/>
        <w:jc w:val="both"/>
      </w:pPr>
      <w:r>
        <w:t>The Project Team, working closely with PBC’s Communications Team, continued to actively</w:t>
      </w:r>
      <w:r>
        <w:rPr>
          <w:spacing w:val="-14"/>
        </w:rPr>
        <w:t xml:space="preserve"> </w:t>
      </w:r>
      <w:r>
        <w:t>promote</w:t>
      </w:r>
      <w:r>
        <w:rPr>
          <w:spacing w:val="-12"/>
        </w:rPr>
        <w:t xml:space="preserve"> </w:t>
      </w:r>
      <w:r>
        <w:t>the</w:t>
      </w:r>
      <w:r>
        <w:rPr>
          <w:spacing w:val="-13"/>
        </w:rPr>
        <w:t xml:space="preserve"> </w:t>
      </w:r>
      <w:r>
        <w:t>scheme.</w:t>
      </w:r>
      <w:r>
        <w:rPr>
          <w:spacing w:val="-13"/>
        </w:rPr>
        <w:t xml:space="preserve"> </w:t>
      </w:r>
      <w:r>
        <w:t>There</w:t>
      </w:r>
      <w:r>
        <w:rPr>
          <w:spacing w:val="-13"/>
        </w:rPr>
        <w:t xml:space="preserve"> </w:t>
      </w:r>
      <w:r>
        <w:t>was</w:t>
      </w:r>
      <w:r>
        <w:rPr>
          <w:spacing w:val="-15"/>
        </w:rPr>
        <w:t xml:space="preserve"> </w:t>
      </w:r>
      <w:r>
        <w:t>confidence</w:t>
      </w:r>
      <w:r>
        <w:rPr>
          <w:spacing w:val="-13"/>
        </w:rPr>
        <w:t xml:space="preserve"> </w:t>
      </w:r>
      <w:r>
        <w:t>that</w:t>
      </w:r>
      <w:r>
        <w:rPr>
          <w:spacing w:val="-13"/>
        </w:rPr>
        <w:t xml:space="preserve"> </w:t>
      </w:r>
      <w:r>
        <w:t>the</w:t>
      </w:r>
      <w:r>
        <w:rPr>
          <w:spacing w:val="-13"/>
        </w:rPr>
        <w:t xml:space="preserve"> </w:t>
      </w:r>
      <w:r>
        <w:t>remaining</w:t>
      </w:r>
      <w:r>
        <w:rPr>
          <w:spacing w:val="-13"/>
        </w:rPr>
        <w:t xml:space="preserve"> </w:t>
      </w:r>
      <w:r>
        <w:t>allocation</w:t>
      </w:r>
      <w:r>
        <w:rPr>
          <w:spacing w:val="-15"/>
        </w:rPr>
        <w:t xml:space="preserve"> </w:t>
      </w:r>
      <w:r>
        <w:t xml:space="preserve">would be committed </w:t>
      </w:r>
      <w:proofErr w:type="gramStart"/>
      <w:r>
        <w:t>in the near future</w:t>
      </w:r>
      <w:proofErr w:type="gramEnd"/>
      <w:r>
        <w:t>.</w:t>
      </w:r>
    </w:p>
    <w:p w14:paraId="7E9E5EC5" w14:textId="77777777" w:rsidR="008B2BDE" w:rsidRDefault="008B2BDE">
      <w:pPr>
        <w:pStyle w:val="BodyText"/>
        <w:spacing w:before="41"/>
      </w:pPr>
    </w:p>
    <w:p w14:paraId="1CA6979E" w14:textId="77777777" w:rsidR="008B2BDE" w:rsidRDefault="00000000">
      <w:pPr>
        <w:pStyle w:val="Heading2"/>
        <w:numPr>
          <w:ilvl w:val="1"/>
          <w:numId w:val="11"/>
        </w:numPr>
        <w:tabs>
          <w:tab w:val="left" w:pos="380"/>
        </w:tabs>
        <w:ind w:left="380" w:hanging="357"/>
      </w:pPr>
      <w:r>
        <w:t>Healthy</w:t>
      </w:r>
      <w:r>
        <w:rPr>
          <w:spacing w:val="-6"/>
        </w:rPr>
        <w:t xml:space="preserve"> </w:t>
      </w:r>
      <w:r>
        <w:t>Towns</w:t>
      </w:r>
      <w:r>
        <w:rPr>
          <w:spacing w:val="-1"/>
        </w:rPr>
        <w:t xml:space="preserve"> </w:t>
      </w:r>
      <w:r>
        <w:t>-</w:t>
      </w:r>
      <w:r>
        <w:rPr>
          <w:spacing w:val="-4"/>
        </w:rPr>
        <w:t xml:space="preserve"> Parks</w:t>
      </w:r>
    </w:p>
    <w:p w14:paraId="3E13392D" w14:textId="77777777" w:rsidR="008B2BDE" w:rsidRDefault="008B2BDE">
      <w:pPr>
        <w:pStyle w:val="BodyText"/>
        <w:spacing w:before="61"/>
        <w:rPr>
          <w:rFonts w:ascii="Arial"/>
          <w:b/>
        </w:rPr>
      </w:pPr>
    </w:p>
    <w:p w14:paraId="028556B5" w14:textId="77777777" w:rsidR="008B2BDE" w:rsidRDefault="00000000">
      <w:pPr>
        <w:pStyle w:val="BodyText"/>
        <w:spacing w:line="276" w:lineRule="auto"/>
        <w:ind w:left="23" w:right="135"/>
        <w:jc w:val="both"/>
      </w:pPr>
      <w:r>
        <w:t>The Parks</w:t>
      </w:r>
      <w:r>
        <w:rPr>
          <w:spacing w:val="-2"/>
        </w:rPr>
        <w:t xml:space="preserve"> </w:t>
      </w:r>
      <w:r>
        <w:t>strand of the Healthy</w:t>
      </w:r>
      <w:r>
        <w:rPr>
          <w:spacing w:val="-1"/>
        </w:rPr>
        <w:t xml:space="preserve"> </w:t>
      </w:r>
      <w:r>
        <w:t>Towns</w:t>
      </w:r>
      <w:r>
        <w:rPr>
          <w:spacing w:val="-3"/>
        </w:rPr>
        <w:t xml:space="preserve"> </w:t>
      </w:r>
      <w:r>
        <w:t>project continues</w:t>
      </w:r>
      <w:r>
        <w:rPr>
          <w:spacing w:val="-3"/>
        </w:rPr>
        <w:t xml:space="preserve"> </w:t>
      </w:r>
      <w:r>
        <w:t>to</w:t>
      </w:r>
      <w:r>
        <w:rPr>
          <w:spacing w:val="-2"/>
        </w:rPr>
        <w:t xml:space="preserve"> </w:t>
      </w:r>
      <w:r>
        <w:t>progress</w:t>
      </w:r>
      <w:r>
        <w:rPr>
          <w:spacing w:val="-1"/>
        </w:rPr>
        <w:t xml:space="preserve"> </w:t>
      </w:r>
      <w:r>
        <w:t>well</w:t>
      </w:r>
      <w:r>
        <w:rPr>
          <w:spacing w:val="-1"/>
        </w:rPr>
        <w:t xml:space="preserve"> </w:t>
      </w:r>
      <w:r>
        <w:t xml:space="preserve">and remains within budget. Works at </w:t>
      </w:r>
      <w:proofErr w:type="spellStart"/>
      <w:r>
        <w:t>Walverden</w:t>
      </w:r>
      <w:proofErr w:type="spellEnd"/>
      <w:r>
        <w:t xml:space="preserve"> Park were nearing completion. Any additional improvements would be scheduled once final budget positions </w:t>
      </w:r>
      <w:proofErr w:type="gramStart"/>
      <w:r>
        <w:t>had</w:t>
      </w:r>
      <w:proofErr w:type="gramEnd"/>
      <w:r>
        <w:t xml:space="preserve"> been confirmed.</w:t>
      </w:r>
    </w:p>
    <w:p w14:paraId="505C0BAF" w14:textId="77777777" w:rsidR="008B2BDE" w:rsidRDefault="008B2BDE">
      <w:pPr>
        <w:pStyle w:val="BodyText"/>
        <w:spacing w:before="41"/>
      </w:pPr>
    </w:p>
    <w:p w14:paraId="76391FAD" w14:textId="77777777" w:rsidR="008B2BDE" w:rsidRDefault="00000000">
      <w:pPr>
        <w:pStyle w:val="BodyText"/>
        <w:spacing w:line="276" w:lineRule="auto"/>
        <w:ind w:left="23" w:right="142"/>
        <w:jc w:val="both"/>
      </w:pPr>
      <w:r>
        <w:t>A</w:t>
      </w:r>
      <w:r>
        <w:rPr>
          <w:spacing w:val="-5"/>
        </w:rPr>
        <w:t xml:space="preserve"> </w:t>
      </w:r>
      <w:r>
        <w:t>Learn</w:t>
      </w:r>
      <w:r>
        <w:rPr>
          <w:spacing w:val="-8"/>
        </w:rPr>
        <w:t xml:space="preserve"> </w:t>
      </w:r>
      <w:r>
        <w:t>to</w:t>
      </w:r>
      <w:r>
        <w:rPr>
          <w:spacing w:val="-6"/>
        </w:rPr>
        <w:t xml:space="preserve"> </w:t>
      </w:r>
      <w:r>
        <w:t>Ride</w:t>
      </w:r>
      <w:r>
        <w:rPr>
          <w:spacing w:val="-7"/>
        </w:rPr>
        <w:t xml:space="preserve"> </w:t>
      </w:r>
      <w:r>
        <w:t>Track</w:t>
      </w:r>
      <w:r>
        <w:rPr>
          <w:spacing w:val="-9"/>
        </w:rPr>
        <w:t xml:space="preserve"> </w:t>
      </w:r>
      <w:proofErr w:type="gramStart"/>
      <w:r>
        <w:t>had</w:t>
      </w:r>
      <w:proofErr w:type="gramEnd"/>
      <w:r>
        <w:rPr>
          <w:spacing w:val="-7"/>
        </w:rPr>
        <w:t xml:space="preserve"> </w:t>
      </w:r>
      <w:r>
        <w:t>recently</w:t>
      </w:r>
      <w:r>
        <w:rPr>
          <w:spacing w:val="-8"/>
        </w:rPr>
        <w:t xml:space="preserve"> </w:t>
      </w:r>
      <w:r>
        <w:t>been</w:t>
      </w:r>
      <w:r>
        <w:rPr>
          <w:spacing w:val="-7"/>
        </w:rPr>
        <w:t xml:space="preserve"> </w:t>
      </w:r>
      <w:r>
        <w:t>installed</w:t>
      </w:r>
      <w:r>
        <w:rPr>
          <w:spacing w:val="-7"/>
        </w:rPr>
        <w:t xml:space="preserve"> </w:t>
      </w:r>
      <w:r>
        <w:t>at</w:t>
      </w:r>
      <w:r>
        <w:rPr>
          <w:spacing w:val="-7"/>
        </w:rPr>
        <w:t xml:space="preserve"> </w:t>
      </w:r>
      <w:r>
        <w:t>Victoria</w:t>
      </w:r>
      <w:r>
        <w:rPr>
          <w:spacing w:val="-7"/>
        </w:rPr>
        <w:t xml:space="preserve"> </w:t>
      </w:r>
      <w:r>
        <w:t>Park.</w:t>
      </w:r>
      <w:r>
        <w:rPr>
          <w:spacing w:val="-8"/>
        </w:rPr>
        <w:t xml:space="preserve"> </w:t>
      </w:r>
      <w:r>
        <w:t>This</w:t>
      </w:r>
      <w:r>
        <w:rPr>
          <w:spacing w:val="-6"/>
        </w:rPr>
        <w:t xml:space="preserve"> </w:t>
      </w:r>
      <w:r>
        <w:t>new</w:t>
      </w:r>
      <w:r>
        <w:rPr>
          <w:spacing w:val="-6"/>
        </w:rPr>
        <w:t xml:space="preserve"> </w:t>
      </w:r>
      <w:r>
        <w:t>facility</w:t>
      </w:r>
      <w:r>
        <w:rPr>
          <w:spacing w:val="-5"/>
        </w:rPr>
        <w:t xml:space="preserve"> </w:t>
      </w:r>
      <w:proofErr w:type="gramStart"/>
      <w:r>
        <w:t>had been</w:t>
      </w:r>
      <w:proofErr w:type="gramEnd"/>
      <w:r>
        <w:t xml:space="preserve"> well received, including a compliment from a member of the public.</w:t>
      </w:r>
    </w:p>
    <w:p w14:paraId="08811E4C" w14:textId="77777777" w:rsidR="008B2BDE" w:rsidRDefault="008B2BDE">
      <w:pPr>
        <w:pStyle w:val="BodyText"/>
        <w:spacing w:before="42"/>
      </w:pPr>
    </w:p>
    <w:p w14:paraId="5C73F331" w14:textId="77777777" w:rsidR="008B2BDE" w:rsidRDefault="00000000">
      <w:pPr>
        <w:pStyle w:val="BodyText"/>
        <w:spacing w:line="276" w:lineRule="auto"/>
        <w:ind w:left="23" w:right="137"/>
        <w:jc w:val="both"/>
      </w:pPr>
      <w:r>
        <w:t>The tender pack for playground improvements at Victoria Park was in the final stages of collation. Contractors were currently on-site at Marsden Park completing refurbishment works to the tennis courts.</w:t>
      </w:r>
    </w:p>
    <w:p w14:paraId="674597BC" w14:textId="77777777" w:rsidR="008B2BDE" w:rsidRDefault="008B2BDE">
      <w:pPr>
        <w:pStyle w:val="BodyText"/>
        <w:spacing w:before="42"/>
      </w:pPr>
    </w:p>
    <w:p w14:paraId="73DAE794" w14:textId="77777777" w:rsidR="008B2BDE" w:rsidRDefault="00000000">
      <w:pPr>
        <w:pStyle w:val="BodyText"/>
        <w:spacing w:before="1" w:line="276" w:lineRule="auto"/>
        <w:ind w:left="23" w:right="138"/>
        <w:jc w:val="both"/>
      </w:pPr>
      <w:r>
        <w:t>A revised location for the Pump Track at Marsden Park known as the Lower Triangle had been approved by</w:t>
      </w:r>
      <w:r>
        <w:rPr>
          <w:spacing w:val="-2"/>
        </w:rPr>
        <w:t xml:space="preserve"> </w:t>
      </w:r>
      <w:r>
        <w:t>the Nelson, Brierfield</w:t>
      </w:r>
      <w:r>
        <w:rPr>
          <w:spacing w:val="-2"/>
        </w:rPr>
        <w:t xml:space="preserve"> </w:t>
      </w:r>
      <w:r>
        <w:t>and Reedley Committee at its meeting on 3rd February 2025. PBC Officers were now working with specialist consultants to develop detailed design proposals.</w:t>
      </w:r>
    </w:p>
    <w:p w14:paraId="2FF30244" w14:textId="77777777" w:rsidR="008B2BDE" w:rsidRDefault="008B2BDE">
      <w:pPr>
        <w:pStyle w:val="BodyText"/>
        <w:spacing w:before="40"/>
      </w:pPr>
    </w:p>
    <w:p w14:paraId="18AABAF4" w14:textId="77777777" w:rsidR="008B2BDE" w:rsidRDefault="00000000">
      <w:pPr>
        <w:pStyle w:val="Heading2"/>
        <w:numPr>
          <w:ilvl w:val="1"/>
          <w:numId w:val="11"/>
        </w:numPr>
        <w:tabs>
          <w:tab w:val="left" w:pos="380"/>
        </w:tabs>
        <w:spacing w:before="1"/>
        <w:ind w:left="380" w:hanging="357"/>
      </w:pPr>
      <w:r>
        <w:t>Healthy</w:t>
      </w:r>
      <w:r>
        <w:rPr>
          <w:spacing w:val="-4"/>
        </w:rPr>
        <w:t xml:space="preserve"> </w:t>
      </w:r>
      <w:r>
        <w:t>Towns</w:t>
      </w:r>
      <w:r>
        <w:rPr>
          <w:spacing w:val="-1"/>
        </w:rPr>
        <w:t xml:space="preserve"> </w:t>
      </w:r>
      <w:r>
        <w:t>-</w:t>
      </w:r>
      <w:r>
        <w:rPr>
          <w:spacing w:val="-2"/>
        </w:rPr>
        <w:t xml:space="preserve"> Wavelengths</w:t>
      </w:r>
    </w:p>
    <w:p w14:paraId="68D2EAB8" w14:textId="77777777" w:rsidR="008B2BDE" w:rsidRDefault="008B2BDE">
      <w:pPr>
        <w:pStyle w:val="BodyText"/>
        <w:spacing w:before="60"/>
        <w:rPr>
          <w:rFonts w:ascii="Arial"/>
          <w:b/>
        </w:rPr>
      </w:pPr>
    </w:p>
    <w:p w14:paraId="7E838B01" w14:textId="77777777" w:rsidR="008B2BDE" w:rsidRDefault="00000000">
      <w:pPr>
        <w:pStyle w:val="BodyText"/>
        <w:ind w:left="23"/>
        <w:jc w:val="both"/>
      </w:pPr>
      <w:r>
        <w:t>The</w:t>
      </w:r>
      <w:r>
        <w:rPr>
          <w:spacing w:val="-6"/>
        </w:rPr>
        <w:t xml:space="preserve"> </w:t>
      </w:r>
      <w:r>
        <w:t>planning</w:t>
      </w:r>
      <w:r>
        <w:rPr>
          <w:spacing w:val="-3"/>
        </w:rPr>
        <w:t xml:space="preserve"> </w:t>
      </w:r>
      <w:r>
        <w:t>application</w:t>
      </w:r>
      <w:r>
        <w:rPr>
          <w:spacing w:val="-3"/>
        </w:rPr>
        <w:t xml:space="preserve"> </w:t>
      </w:r>
      <w:r>
        <w:t>for</w:t>
      </w:r>
      <w:r>
        <w:rPr>
          <w:spacing w:val="-3"/>
        </w:rPr>
        <w:t xml:space="preserve"> </w:t>
      </w:r>
      <w:r>
        <w:t>the</w:t>
      </w:r>
      <w:r>
        <w:rPr>
          <w:spacing w:val="-5"/>
        </w:rPr>
        <w:t xml:space="preserve"> </w:t>
      </w:r>
      <w:r>
        <w:t>new</w:t>
      </w:r>
      <w:r>
        <w:rPr>
          <w:spacing w:val="-5"/>
        </w:rPr>
        <w:t xml:space="preserve"> </w:t>
      </w:r>
      <w:r>
        <w:t>extension</w:t>
      </w:r>
      <w:r>
        <w:rPr>
          <w:spacing w:val="-3"/>
        </w:rPr>
        <w:t xml:space="preserve"> </w:t>
      </w:r>
      <w:r>
        <w:t>at</w:t>
      </w:r>
      <w:r>
        <w:rPr>
          <w:spacing w:val="-4"/>
        </w:rPr>
        <w:t xml:space="preserve"> </w:t>
      </w:r>
      <w:r>
        <w:t>Wavelengths</w:t>
      </w:r>
      <w:r>
        <w:rPr>
          <w:spacing w:val="-3"/>
        </w:rPr>
        <w:t xml:space="preserve"> </w:t>
      </w:r>
      <w:r>
        <w:t>has</w:t>
      </w:r>
      <w:r>
        <w:rPr>
          <w:spacing w:val="-5"/>
        </w:rPr>
        <w:t xml:space="preserve"> </w:t>
      </w:r>
      <w:r>
        <w:t>been</w:t>
      </w:r>
      <w:r>
        <w:rPr>
          <w:spacing w:val="-3"/>
        </w:rPr>
        <w:t xml:space="preserve"> </w:t>
      </w:r>
      <w:r>
        <w:rPr>
          <w:spacing w:val="-2"/>
        </w:rPr>
        <w:t>approved.</w:t>
      </w:r>
    </w:p>
    <w:p w14:paraId="1778905D" w14:textId="77777777" w:rsidR="008B2BDE" w:rsidRDefault="008B2BDE">
      <w:pPr>
        <w:pStyle w:val="BodyText"/>
        <w:jc w:val="both"/>
        <w:sectPr w:rsidR="008B2BDE">
          <w:pgSz w:w="11910" w:h="16840"/>
          <w:pgMar w:top="1040" w:right="1133" w:bottom="1240" w:left="1417" w:header="716" w:footer="1049" w:gutter="0"/>
          <w:cols w:space="720"/>
        </w:sectPr>
      </w:pPr>
    </w:p>
    <w:p w14:paraId="074701F3" w14:textId="77777777" w:rsidR="008B2BDE" w:rsidRDefault="00000000">
      <w:pPr>
        <w:pStyle w:val="BodyText"/>
        <w:spacing w:before="82" w:line="276" w:lineRule="auto"/>
        <w:ind w:left="23" w:right="145"/>
        <w:jc w:val="both"/>
      </w:pPr>
      <w:r>
        <w:lastRenderedPageBreak/>
        <w:t xml:space="preserve">Works were expected to commence at the start of Autumn 2025, subject to planning approval, and to complete by March 2026. Procurement for the </w:t>
      </w:r>
      <w:proofErr w:type="gramStart"/>
      <w:r>
        <w:t>works</w:t>
      </w:r>
      <w:proofErr w:type="gramEnd"/>
      <w:r>
        <w:t xml:space="preserve"> was being </w:t>
      </w:r>
      <w:proofErr w:type="spellStart"/>
      <w:r>
        <w:rPr>
          <w:spacing w:val="-2"/>
        </w:rPr>
        <w:t>finalised</w:t>
      </w:r>
      <w:proofErr w:type="spellEnd"/>
      <w:r>
        <w:rPr>
          <w:spacing w:val="-2"/>
        </w:rPr>
        <w:t>.</w:t>
      </w:r>
    </w:p>
    <w:p w14:paraId="4A2289AA" w14:textId="77777777" w:rsidR="008B2BDE" w:rsidRDefault="008B2BDE">
      <w:pPr>
        <w:pStyle w:val="BodyText"/>
        <w:spacing w:before="42"/>
      </w:pPr>
    </w:p>
    <w:p w14:paraId="2A08160D" w14:textId="77777777" w:rsidR="008B2BDE" w:rsidRDefault="00000000">
      <w:pPr>
        <w:pStyle w:val="BodyText"/>
        <w:spacing w:line="276" w:lineRule="auto"/>
        <w:ind w:left="23" w:right="146"/>
        <w:jc w:val="both"/>
      </w:pPr>
      <w:r>
        <w:t>The scheme continued to align with PBC’s Car Parking Strategy, which sought to mitigate the loss of approximately 15 spaces resulting from the extension’s footprint.</w:t>
      </w:r>
    </w:p>
    <w:p w14:paraId="1342BBA7" w14:textId="77777777" w:rsidR="008B2BDE" w:rsidRDefault="00000000">
      <w:pPr>
        <w:pStyle w:val="BodyText"/>
        <w:spacing w:line="276" w:lineRule="auto"/>
        <w:ind w:left="23" w:right="141"/>
        <w:jc w:val="both"/>
      </w:pPr>
      <w:r>
        <w:t>In</w:t>
      </w:r>
      <w:r>
        <w:rPr>
          <w:spacing w:val="-17"/>
        </w:rPr>
        <w:t xml:space="preserve"> </w:t>
      </w:r>
      <w:r>
        <w:t>parallel,</w:t>
      </w:r>
      <w:r>
        <w:rPr>
          <w:spacing w:val="-16"/>
        </w:rPr>
        <w:t xml:space="preserve"> </w:t>
      </w:r>
      <w:r>
        <w:t>non-Town</w:t>
      </w:r>
      <w:r>
        <w:rPr>
          <w:spacing w:val="-16"/>
        </w:rPr>
        <w:t xml:space="preserve"> </w:t>
      </w:r>
      <w:r>
        <w:t>Deal</w:t>
      </w:r>
      <w:r>
        <w:rPr>
          <w:spacing w:val="-17"/>
        </w:rPr>
        <w:t xml:space="preserve"> </w:t>
      </w:r>
      <w:r>
        <w:t>works</w:t>
      </w:r>
      <w:r>
        <w:rPr>
          <w:spacing w:val="-17"/>
        </w:rPr>
        <w:t xml:space="preserve"> </w:t>
      </w:r>
      <w:r>
        <w:t>were</w:t>
      </w:r>
      <w:r>
        <w:rPr>
          <w:spacing w:val="-16"/>
        </w:rPr>
        <w:t xml:space="preserve"> </w:t>
      </w:r>
      <w:r>
        <w:t>underway</w:t>
      </w:r>
      <w:r>
        <w:rPr>
          <w:spacing w:val="-16"/>
        </w:rPr>
        <w:t xml:space="preserve"> </w:t>
      </w:r>
      <w:r>
        <w:t>at</w:t>
      </w:r>
      <w:r>
        <w:rPr>
          <w:spacing w:val="-17"/>
        </w:rPr>
        <w:t xml:space="preserve"> </w:t>
      </w:r>
      <w:r>
        <w:t>Wavelengths</w:t>
      </w:r>
      <w:r>
        <w:rPr>
          <w:spacing w:val="-16"/>
        </w:rPr>
        <w:t xml:space="preserve"> </w:t>
      </w:r>
      <w:r>
        <w:t>to</w:t>
      </w:r>
      <w:r>
        <w:rPr>
          <w:spacing w:val="-16"/>
        </w:rPr>
        <w:t xml:space="preserve"> </w:t>
      </w:r>
      <w:r>
        <w:t>install</w:t>
      </w:r>
      <w:r>
        <w:rPr>
          <w:spacing w:val="-17"/>
        </w:rPr>
        <w:t xml:space="preserve"> </w:t>
      </w:r>
      <w:r>
        <w:t>new</w:t>
      </w:r>
      <w:r>
        <w:rPr>
          <w:spacing w:val="-17"/>
        </w:rPr>
        <w:t xml:space="preserve"> </w:t>
      </w:r>
      <w:r>
        <w:t>windows and solar panels. These works, while separate from the Town Deal, could be used as match funding.</w:t>
      </w:r>
    </w:p>
    <w:p w14:paraId="0225C1B9" w14:textId="77777777" w:rsidR="008B2BDE" w:rsidRDefault="008B2BDE">
      <w:pPr>
        <w:pStyle w:val="BodyText"/>
        <w:spacing w:before="40"/>
      </w:pPr>
    </w:p>
    <w:p w14:paraId="7D8597B1" w14:textId="77777777" w:rsidR="008B2BDE" w:rsidRDefault="00000000">
      <w:pPr>
        <w:pStyle w:val="Heading2"/>
        <w:numPr>
          <w:ilvl w:val="1"/>
          <w:numId w:val="11"/>
        </w:numPr>
        <w:tabs>
          <w:tab w:val="left" w:pos="380"/>
        </w:tabs>
        <w:ind w:left="380" w:hanging="357"/>
      </w:pPr>
      <w:r>
        <w:t>This</w:t>
      </w:r>
      <w:r>
        <w:rPr>
          <w:spacing w:val="-5"/>
        </w:rPr>
        <w:t xml:space="preserve"> </w:t>
      </w:r>
      <w:r>
        <w:t xml:space="preserve">is </w:t>
      </w:r>
      <w:r>
        <w:rPr>
          <w:spacing w:val="-2"/>
        </w:rPr>
        <w:t>Nelson</w:t>
      </w:r>
    </w:p>
    <w:p w14:paraId="09195811" w14:textId="77777777" w:rsidR="008B2BDE" w:rsidRDefault="008B2BDE">
      <w:pPr>
        <w:pStyle w:val="BodyText"/>
        <w:spacing w:before="63"/>
        <w:rPr>
          <w:rFonts w:ascii="Arial"/>
          <w:b/>
        </w:rPr>
      </w:pPr>
    </w:p>
    <w:p w14:paraId="2C544AD6" w14:textId="77777777" w:rsidR="008B2BDE" w:rsidRDefault="00000000">
      <w:pPr>
        <w:pStyle w:val="BodyText"/>
        <w:spacing w:line="276" w:lineRule="auto"/>
        <w:ind w:left="23" w:right="144"/>
        <w:jc w:val="both"/>
      </w:pPr>
      <w:proofErr w:type="gramStart"/>
      <w:r>
        <w:t>The This</w:t>
      </w:r>
      <w:proofErr w:type="gramEnd"/>
      <w:r>
        <w:t xml:space="preserve"> is Nelson (</w:t>
      </w:r>
      <w:proofErr w:type="spellStart"/>
      <w:r>
        <w:t>TiN</w:t>
      </w:r>
      <w:proofErr w:type="spellEnd"/>
      <w:r>
        <w:t xml:space="preserve">) project continued to make strong progress. A successful People’s Assembly </w:t>
      </w:r>
      <w:proofErr w:type="gramStart"/>
      <w:r>
        <w:t>had taken</w:t>
      </w:r>
      <w:proofErr w:type="gramEnd"/>
      <w:r>
        <w:t xml:space="preserve"> place on 1st February 2025, attended by over 100 residents at PRSC.</w:t>
      </w:r>
    </w:p>
    <w:p w14:paraId="38C7B23C" w14:textId="77777777" w:rsidR="008B2BDE" w:rsidRDefault="008B2BDE">
      <w:pPr>
        <w:pStyle w:val="BodyText"/>
        <w:spacing w:before="42"/>
      </w:pPr>
    </w:p>
    <w:p w14:paraId="600D6E01" w14:textId="77777777" w:rsidR="008B2BDE" w:rsidRDefault="00000000">
      <w:pPr>
        <w:pStyle w:val="BodyText"/>
        <w:spacing w:line="276" w:lineRule="auto"/>
        <w:ind w:left="23" w:right="138"/>
        <w:jc w:val="both"/>
      </w:pPr>
      <w:r>
        <w:t>Delivery partner In-Situ continued to pursue additional funding, including development of an Arts Council England bid to support a light-based commission and mural installations across the town.</w:t>
      </w:r>
    </w:p>
    <w:p w14:paraId="7E41FDC4" w14:textId="77777777" w:rsidR="008B2BDE" w:rsidRDefault="008B2BDE">
      <w:pPr>
        <w:pStyle w:val="BodyText"/>
        <w:spacing w:before="41"/>
      </w:pPr>
    </w:p>
    <w:p w14:paraId="44B14D80" w14:textId="77777777" w:rsidR="008B2BDE" w:rsidRDefault="00000000">
      <w:pPr>
        <w:pStyle w:val="BodyText"/>
        <w:spacing w:before="1"/>
        <w:ind w:left="23"/>
      </w:pPr>
      <w:r>
        <w:t>Recent</w:t>
      </w:r>
      <w:r>
        <w:rPr>
          <w:spacing w:val="-4"/>
        </w:rPr>
        <w:t xml:space="preserve"> </w:t>
      </w:r>
      <w:r>
        <w:t>and</w:t>
      </w:r>
      <w:r>
        <w:rPr>
          <w:spacing w:val="-4"/>
        </w:rPr>
        <w:t xml:space="preserve"> </w:t>
      </w:r>
      <w:r>
        <w:t>upcoming</w:t>
      </w:r>
      <w:r>
        <w:rPr>
          <w:spacing w:val="-3"/>
        </w:rPr>
        <w:t xml:space="preserve"> </w:t>
      </w:r>
      <w:r>
        <w:t>activities</w:t>
      </w:r>
      <w:r>
        <w:rPr>
          <w:spacing w:val="-1"/>
        </w:rPr>
        <w:t xml:space="preserve"> </w:t>
      </w:r>
      <w:r>
        <w:rPr>
          <w:spacing w:val="-2"/>
        </w:rPr>
        <w:t>included:</w:t>
      </w:r>
    </w:p>
    <w:p w14:paraId="60F706BB" w14:textId="77777777" w:rsidR="008B2BDE" w:rsidRDefault="008B2BDE">
      <w:pPr>
        <w:pStyle w:val="BodyText"/>
        <w:spacing w:before="81"/>
      </w:pPr>
    </w:p>
    <w:p w14:paraId="7FCA2EF6" w14:textId="77777777" w:rsidR="008B2BDE" w:rsidRDefault="00000000">
      <w:pPr>
        <w:pStyle w:val="ListParagraph"/>
        <w:numPr>
          <w:ilvl w:val="0"/>
          <w:numId w:val="8"/>
        </w:numPr>
        <w:tabs>
          <w:tab w:val="left" w:pos="173"/>
        </w:tabs>
        <w:ind w:left="173" w:hanging="150"/>
        <w:rPr>
          <w:sz w:val="24"/>
        </w:rPr>
      </w:pPr>
      <w:r>
        <w:rPr>
          <w:sz w:val="24"/>
        </w:rPr>
        <w:t>“The</w:t>
      </w:r>
      <w:r>
        <w:rPr>
          <w:spacing w:val="-3"/>
          <w:sz w:val="24"/>
        </w:rPr>
        <w:t xml:space="preserve"> </w:t>
      </w:r>
      <w:r>
        <w:rPr>
          <w:sz w:val="24"/>
        </w:rPr>
        <w:t>Time</w:t>
      </w:r>
      <w:r>
        <w:rPr>
          <w:spacing w:val="-4"/>
          <w:sz w:val="24"/>
        </w:rPr>
        <w:t xml:space="preserve"> </w:t>
      </w:r>
      <w:r>
        <w:rPr>
          <w:sz w:val="24"/>
        </w:rPr>
        <w:t>is</w:t>
      </w:r>
      <w:r>
        <w:rPr>
          <w:spacing w:val="-3"/>
          <w:sz w:val="24"/>
        </w:rPr>
        <w:t xml:space="preserve"> </w:t>
      </w:r>
      <w:r>
        <w:rPr>
          <w:sz w:val="24"/>
        </w:rPr>
        <w:t>Everything”</w:t>
      </w:r>
      <w:r>
        <w:rPr>
          <w:spacing w:val="-4"/>
          <w:sz w:val="24"/>
        </w:rPr>
        <w:t xml:space="preserve"> </w:t>
      </w:r>
      <w:r>
        <w:rPr>
          <w:sz w:val="24"/>
        </w:rPr>
        <w:t>Exhibition</w:t>
      </w:r>
      <w:r>
        <w:rPr>
          <w:spacing w:val="-2"/>
          <w:sz w:val="24"/>
        </w:rPr>
        <w:t xml:space="preserve"> </w:t>
      </w:r>
      <w:r>
        <w:rPr>
          <w:sz w:val="24"/>
        </w:rPr>
        <w:t>(January</w:t>
      </w:r>
      <w:r>
        <w:rPr>
          <w:spacing w:val="-7"/>
          <w:sz w:val="24"/>
        </w:rPr>
        <w:t xml:space="preserve"> </w:t>
      </w:r>
      <w:r>
        <w:rPr>
          <w:spacing w:val="-2"/>
          <w:sz w:val="24"/>
        </w:rPr>
        <w:t>2025)</w:t>
      </w:r>
    </w:p>
    <w:p w14:paraId="0A789D50" w14:textId="77777777" w:rsidR="008B2BDE" w:rsidRDefault="00000000">
      <w:pPr>
        <w:pStyle w:val="ListParagraph"/>
        <w:numPr>
          <w:ilvl w:val="0"/>
          <w:numId w:val="8"/>
        </w:numPr>
        <w:tabs>
          <w:tab w:val="left" w:pos="173"/>
        </w:tabs>
        <w:spacing w:before="41"/>
        <w:ind w:left="173" w:hanging="150"/>
        <w:rPr>
          <w:sz w:val="24"/>
        </w:rPr>
      </w:pPr>
      <w:r>
        <w:rPr>
          <w:sz w:val="24"/>
        </w:rPr>
        <w:t>Herbalist</w:t>
      </w:r>
      <w:r>
        <w:rPr>
          <w:spacing w:val="-7"/>
          <w:sz w:val="24"/>
        </w:rPr>
        <w:t xml:space="preserve"> </w:t>
      </w:r>
      <w:r>
        <w:rPr>
          <w:sz w:val="24"/>
        </w:rPr>
        <w:t>Sessions</w:t>
      </w:r>
      <w:r>
        <w:rPr>
          <w:spacing w:val="-6"/>
          <w:sz w:val="24"/>
        </w:rPr>
        <w:t xml:space="preserve"> </w:t>
      </w:r>
      <w:r>
        <w:rPr>
          <w:sz w:val="24"/>
        </w:rPr>
        <w:t>and</w:t>
      </w:r>
      <w:r>
        <w:rPr>
          <w:spacing w:val="-5"/>
          <w:sz w:val="24"/>
        </w:rPr>
        <w:t xml:space="preserve"> </w:t>
      </w:r>
      <w:r>
        <w:rPr>
          <w:sz w:val="24"/>
        </w:rPr>
        <w:t>Food</w:t>
      </w:r>
      <w:r>
        <w:rPr>
          <w:spacing w:val="-6"/>
          <w:sz w:val="24"/>
        </w:rPr>
        <w:t xml:space="preserve"> </w:t>
      </w:r>
      <w:r>
        <w:rPr>
          <w:sz w:val="24"/>
        </w:rPr>
        <w:t>Strategy</w:t>
      </w:r>
      <w:r>
        <w:rPr>
          <w:spacing w:val="-5"/>
          <w:sz w:val="24"/>
        </w:rPr>
        <w:t xml:space="preserve"> </w:t>
      </w:r>
      <w:r>
        <w:rPr>
          <w:sz w:val="24"/>
        </w:rPr>
        <w:t>Meetings</w:t>
      </w:r>
      <w:r>
        <w:rPr>
          <w:spacing w:val="-4"/>
          <w:sz w:val="24"/>
        </w:rPr>
        <w:t xml:space="preserve"> </w:t>
      </w:r>
      <w:r>
        <w:rPr>
          <w:sz w:val="24"/>
        </w:rPr>
        <w:t>(Ongoing</w:t>
      </w:r>
      <w:r>
        <w:rPr>
          <w:spacing w:val="-5"/>
          <w:sz w:val="24"/>
        </w:rPr>
        <w:t xml:space="preserve"> </w:t>
      </w:r>
      <w:r>
        <w:rPr>
          <w:spacing w:val="-2"/>
          <w:sz w:val="24"/>
        </w:rPr>
        <w:t>2025)</w:t>
      </w:r>
    </w:p>
    <w:p w14:paraId="5037C8F9" w14:textId="77777777" w:rsidR="008B2BDE" w:rsidRDefault="00000000">
      <w:pPr>
        <w:pStyle w:val="ListParagraph"/>
        <w:numPr>
          <w:ilvl w:val="0"/>
          <w:numId w:val="8"/>
        </w:numPr>
        <w:tabs>
          <w:tab w:val="left" w:pos="173"/>
        </w:tabs>
        <w:spacing w:before="43"/>
        <w:ind w:left="173" w:hanging="150"/>
        <w:rPr>
          <w:sz w:val="24"/>
        </w:rPr>
      </w:pPr>
      <w:r>
        <w:rPr>
          <w:sz w:val="24"/>
        </w:rPr>
        <w:t>New</w:t>
      </w:r>
      <w:r>
        <w:rPr>
          <w:spacing w:val="-4"/>
          <w:sz w:val="24"/>
        </w:rPr>
        <w:t xml:space="preserve"> </w:t>
      </w:r>
      <w:r>
        <w:rPr>
          <w:sz w:val="24"/>
        </w:rPr>
        <w:t>Art</w:t>
      </w:r>
      <w:r>
        <w:rPr>
          <w:spacing w:val="-3"/>
          <w:sz w:val="24"/>
        </w:rPr>
        <w:t xml:space="preserve"> </w:t>
      </w:r>
      <w:r>
        <w:rPr>
          <w:sz w:val="24"/>
        </w:rPr>
        <w:t>Installations</w:t>
      </w:r>
      <w:r>
        <w:rPr>
          <w:spacing w:val="-5"/>
          <w:sz w:val="24"/>
        </w:rPr>
        <w:t xml:space="preserve"> </w:t>
      </w:r>
      <w:r>
        <w:rPr>
          <w:sz w:val="24"/>
        </w:rPr>
        <w:t>(February</w:t>
      </w:r>
      <w:r>
        <w:rPr>
          <w:spacing w:val="-3"/>
          <w:sz w:val="24"/>
        </w:rPr>
        <w:t xml:space="preserve"> </w:t>
      </w:r>
      <w:r>
        <w:rPr>
          <w:spacing w:val="-2"/>
          <w:sz w:val="24"/>
        </w:rPr>
        <w:t>2025)</w:t>
      </w:r>
    </w:p>
    <w:p w14:paraId="0725DA2B" w14:textId="77777777" w:rsidR="008B2BDE" w:rsidRDefault="00000000">
      <w:pPr>
        <w:pStyle w:val="ListParagraph"/>
        <w:numPr>
          <w:ilvl w:val="0"/>
          <w:numId w:val="8"/>
        </w:numPr>
        <w:tabs>
          <w:tab w:val="left" w:pos="173"/>
        </w:tabs>
        <w:spacing w:before="41"/>
        <w:ind w:left="173" w:hanging="150"/>
        <w:rPr>
          <w:sz w:val="24"/>
        </w:rPr>
      </w:pPr>
      <w:r>
        <w:rPr>
          <w:sz w:val="24"/>
        </w:rPr>
        <w:t>“Come</w:t>
      </w:r>
      <w:r>
        <w:rPr>
          <w:spacing w:val="-5"/>
          <w:sz w:val="24"/>
        </w:rPr>
        <w:t xml:space="preserve"> </w:t>
      </w:r>
      <w:r>
        <w:rPr>
          <w:sz w:val="24"/>
        </w:rPr>
        <w:t>and</w:t>
      </w:r>
      <w:r>
        <w:rPr>
          <w:spacing w:val="-5"/>
          <w:sz w:val="24"/>
        </w:rPr>
        <w:t xml:space="preserve"> </w:t>
      </w:r>
      <w:r>
        <w:rPr>
          <w:sz w:val="24"/>
        </w:rPr>
        <w:t>Grow!”</w:t>
      </w:r>
      <w:r>
        <w:rPr>
          <w:spacing w:val="-3"/>
          <w:sz w:val="24"/>
        </w:rPr>
        <w:t xml:space="preserve"> </w:t>
      </w:r>
      <w:r>
        <w:rPr>
          <w:sz w:val="24"/>
        </w:rPr>
        <w:t>initiative</w:t>
      </w:r>
      <w:r>
        <w:rPr>
          <w:spacing w:val="-3"/>
          <w:sz w:val="24"/>
        </w:rPr>
        <w:t xml:space="preserve"> </w:t>
      </w:r>
      <w:r>
        <w:rPr>
          <w:sz w:val="24"/>
        </w:rPr>
        <w:t>(March</w:t>
      </w:r>
      <w:r>
        <w:rPr>
          <w:spacing w:val="-2"/>
          <w:sz w:val="24"/>
        </w:rPr>
        <w:t xml:space="preserve"> </w:t>
      </w:r>
      <w:r>
        <w:rPr>
          <w:spacing w:val="-4"/>
          <w:sz w:val="24"/>
        </w:rPr>
        <w:t>2025)</w:t>
      </w:r>
    </w:p>
    <w:p w14:paraId="522F51B4" w14:textId="77777777" w:rsidR="008B2BDE" w:rsidRDefault="008B2BDE">
      <w:pPr>
        <w:pStyle w:val="BodyText"/>
        <w:spacing w:before="82"/>
      </w:pPr>
    </w:p>
    <w:p w14:paraId="7C5E3510" w14:textId="77777777" w:rsidR="008B2BDE" w:rsidRDefault="00000000">
      <w:pPr>
        <w:pStyle w:val="Heading2"/>
        <w:numPr>
          <w:ilvl w:val="1"/>
          <w:numId w:val="11"/>
        </w:numPr>
        <w:tabs>
          <w:tab w:val="left" w:pos="380"/>
        </w:tabs>
        <w:ind w:left="380" w:hanging="357"/>
      </w:pPr>
      <w:r>
        <w:t xml:space="preserve">YES </w:t>
      </w:r>
      <w:r>
        <w:rPr>
          <w:spacing w:val="-5"/>
        </w:rPr>
        <w:t>Hub</w:t>
      </w:r>
    </w:p>
    <w:p w14:paraId="45269C60" w14:textId="77777777" w:rsidR="008B2BDE" w:rsidRDefault="008B2BDE">
      <w:pPr>
        <w:pStyle w:val="BodyText"/>
        <w:spacing w:before="63"/>
        <w:rPr>
          <w:rFonts w:ascii="Arial"/>
          <w:b/>
        </w:rPr>
      </w:pPr>
    </w:p>
    <w:p w14:paraId="7549E890" w14:textId="77777777" w:rsidR="008B2BDE" w:rsidRDefault="00000000">
      <w:pPr>
        <w:pStyle w:val="BodyText"/>
        <w:spacing w:line="276" w:lineRule="auto"/>
        <w:ind w:left="23" w:right="145"/>
        <w:jc w:val="both"/>
      </w:pPr>
      <w:r>
        <w:t>The YES Hub (YH) project continued to perform strongly, consistently achieving its expenditure and output targets.</w:t>
      </w:r>
    </w:p>
    <w:p w14:paraId="2F6BC66A" w14:textId="77777777" w:rsidR="008B2BDE" w:rsidRDefault="008B2BDE">
      <w:pPr>
        <w:pStyle w:val="BodyText"/>
        <w:spacing w:before="42"/>
      </w:pPr>
    </w:p>
    <w:p w14:paraId="54A78BC6" w14:textId="77777777" w:rsidR="008B2BDE" w:rsidRDefault="00000000">
      <w:pPr>
        <w:pStyle w:val="BodyText"/>
        <w:spacing w:line="276" w:lineRule="auto"/>
        <w:ind w:left="23" w:right="137"/>
        <w:jc w:val="both"/>
      </w:pPr>
      <w:r>
        <w:t>The</w:t>
      </w:r>
      <w:r>
        <w:rPr>
          <w:spacing w:val="-2"/>
        </w:rPr>
        <w:t xml:space="preserve"> </w:t>
      </w:r>
      <w:r>
        <w:t>last</w:t>
      </w:r>
      <w:r>
        <w:rPr>
          <w:spacing w:val="-2"/>
        </w:rPr>
        <w:t xml:space="preserve"> </w:t>
      </w:r>
      <w:r>
        <w:t>reporting</w:t>
      </w:r>
      <w:r>
        <w:rPr>
          <w:spacing w:val="-4"/>
        </w:rPr>
        <w:t xml:space="preserve"> </w:t>
      </w:r>
      <w:r>
        <w:t>quarter</w:t>
      </w:r>
      <w:r>
        <w:rPr>
          <w:spacing w:val="-2"/>
        </w:rPr>
        <w:t xml:space="preserve"> </w:t>
      </w:r>
      <w:proofErr w:type="gramStart"/>
      <w:r>
        <w:t>had</w:t>
      </w:r>
      <w:r>
        <w:rPr>
          <w:spacing w:val="-4"/>
        </w:rPr>
        <w:t xml:space="preserve"> </w:t>
      </w:r>
      <w:r>
        <w:t>seen</w:t>
      </w:r>
      <w:proofErr w:type="gramEnd"/>
      <w:r>
        <w:rPr>
          <w:spacing w:val="-4"/>
        </w:rPr>
        <w:t xml:space="preserve"> </w:t>
      </w:r>
      <w:r>
        <w:t>a</w:t>
      </w:r>
      <w:r>
        <w:rPr>
          <w:spacing w:val="-4"/>
        </w:rPr>
        <w:t xml:space="preserve"> </w:t>
      </w:r>
      <w:r>
        <w:t>notable</w:t>
      </w:r>
      <w:r>
        <w:rPr>
          <w:spacing w:val="-6"/>
        </w:rPr>
        <w:t xml:space="preserve"> </w:t>
      </w:r>
      <w:r>
        <w:t>increase</w:t>
      </w:r>
      <w:r>
        <w:rPr>
          <w:spacing w:val="-4"/>
        </w:rPr>
        <w:t xml:space="preserve"> </w:t>
      </w:r>
      <w:r>
        <w:t>in</w:t>
      </w:r>
      <w:r>
        <w:rPr>
          <w:spacing w:val="-2"/>
        </w:rPr>
        <w:t xml:space="preserve"> </w:t>
      </w:r>
      <w:r>
        <w:t>referrals</w:t>
      </w:r>
      <w:r>
        <w:rPr>
          <w:spacing w:val="-5"/>
        </w:rPr>
        <w:t xml:space="preserve"> </w:t>
      </w:r>
      <w:r>
        <w:t>of</w:t>
      </w:r>
      <w:r>
        <w:rPr>
          <w:spacing w:val="-4"/>
        </w:rPr>
        <w:t xml:space="preserve"> </w:t>
      </w:r>
      <w:r>
        <w:t>young</w:t>
      </w:r>
      <w:r>
        <w:rPr>
          <w:spacing w:val="-4"/>
        </w:rPr>
        <w:t xml:space="preserve"> </w:t>
      </w:r>
      <w:r>
        <w:t>people</w:t>
      </w:r>
      <w:r>
        <w:rPr>
          <w:spacing w:val="-2"/>
        </w:rPr>
        <w:t xml:space="preserve"> </w:t>
      </w:r>
      <w:r>
        <w:t>into support services, with 149 recorded against a target of 68. This was attributed to strengthened local partnerships, including joint working with the Department for Work and Pensions.</w:t>
      </w:r>
    </w:p>
    <w:p w14:paraId="3AAA1EC5" w14:textId="77777777" w:rsidR="008B2BDE" w:rsidRDefault="008B2BDE">
      <w:pPr>
        <w:pStyle w:val="BodyText"/>
        <w:spacing w:before="41"/>
      </w:pPr>
    </w:p>
    <w:p w14:paraId="2B6B3E5D" w14:textId="77777777" w:rsidR="008B2BDE" w:rsidRDefault="00000000">
      <w:pPr>
        <w:pStyle w:val="BodyText"/>
        <w:spacing w:before="1"/>
        <w:ind w:left="23"/>
      </w:pPr>
      <w:r>
        <w:t>A</w:t>
      </w:r>
      <w:r>
        <w:rPr>
          <w:spacing w:val="-5"/>
        </w:rPr>
        <w:t xml:space="preserve"> </w:t>
      </w:r>
      <w:r>
        <w:t>range</w:t>
      </w:r>
      <w:r>
        <w:rPr>
          <w:spacing w:val="-2"/>
        </w:rPr>
        <w:t xml:space="preserve"> </w:t>
      </w:r>
      <w:r>
        <w:t>of</w:t>
      </w:r>
      <w:r>
        <w:rPr>
          <w:spacing w:val="-2"/>
        </w:rPr>
        <w:t xml:space="preserve"> </w:t>
      </w:r>
      <w:r>
        <w:t>current</w:t>
      </w:r>
      <w:r>
        <w:rPr>
          <w:spacing w:val="-4"/>
        </w:rPr>
        <w:t xml:space="preserve"> </w:t>
      </w:r>
      <w:r>
        <w:t>activities</w:t>
      </w:r>
      <w:r>
        <w:rPr>
          <w:spacing w:val="-2"/>
        </w:rPr>
        <w:t xml:space="preserve"> </w:t>
      </w:r>
      <w:r>
        <w:t>was</w:t>
      </w:r>
      <w:r>
        <w:rPr>
          <w:spacing w:val="-3"/>
        </w:rPr>
        <w:t xml:space="preserve"> </w:t>
      </w:r>
      <w:r>
        <w:t>detailed</w:t>
      </w:r>
      <w:r>
        <w:rPr>
          <w:spacing w:val="-4"/>
        </w:rPr>
        <w:t xml:space="preserve"> </w:t>
      </w:r>
      <w:r>
        <w:t>in</w:t>
      </w:r>
      <w:r>
        <w:rPr>
          <w:spacing w:val="-2"/>
        </w:rPr>
        <w:t xml:space="preserve"> </w:t>
      </w:r>
      <w:r>
        <w:t>the</w:t>
      </w:r>
      <w:r>
        <w:rPr>
          <w:spacing w:val="-2"/>
        </w:rPr>
        <w:t xml:space="preserve"> </w:t>
      </w:r>
      <w:r>
        <w:t>circulated</w:t>
      </w:r>
      <w:r>
        <w:rPr>
          <w:spacing w:val="-2"/>
        </w:rPr>
        <w:t xml:space="preserve"> report.</w:t>
      </w:r>
    </w:p>
    <w:p w14:paraId="4C44449C" w14:textId="77777777" w:rsidR="008B2BDE" w:rsidRDefault="00000000">
      <w:pPr>
        <w:pStyle w:val="BodyText"/>
        <w:spacing w:before="40"/>
        <w:ind w:left="23"/>
      </w:pPr>
      <w:r>
        <w:t>Two</w:t>
      </w:r>
      <w:r>
        <w:rPr>
          <w:spacing w:val="7"/>
        </w:rPr>
        <w:t xml:space="preserve"> </w:t>
      </w:r>
      <w:r>
        <w:t>case</w:t>
      </w:r>
      <w:r>
        <w:rPr>
          <w:spacing w:val="8"/>
        </w:rPr>
        <w:t xml:space="preserve"> </w:t>
      </w:r>
      <w:r>
        <w:t>studies</w:t>
      </w:r>
      <w:r>
        <w:rPr>
          <w:spacing w:val="8"/>
        </w:rPr>
        <w:t xml:space="preserve"> </w:t>
      </w:r>
      <w:r>
        <w:t>showcasing</w:t>
      </w:r>
      <w:r>
        <w:rPr>
          <w:spacing w:val="8"/>
        </w:rPr>
        <w:t xml:space="preserve"> </w:t>
      </w:r>
      <w:r>
        <w:t>YH</w:t>
      </w:r>
      <w:r>
        <w:rPr>
          <w:spacing w:val="7"/>
        </w:rPr>
        <w:t xml:space="preserve"> </w:t>
      </w:r>
      <w:r>
        <w:t>participant</w:t>
      </w:r>
      <w:r>
        <w:rPr>
          <w:spacing w:val="8"/>
        </w:rPr>
        <w:t xml:space="preserve"> </w:t>
      </w:r>
      <w:r>
        <w:t>journeys</w:t>
      </w:r>
      <w:r>
        <w:rPr>
          <w:spacing w:val="5"/>
        </w:rPr>
        <w:t xml:space="preserve"> </w:t>
      </w:r>
      <w:r>
        <w:t>were</w:t>
      </w:r>
      <w:r>
        <w:rPr>
          <w:spacing w:val="8"/>
        </w:rPr>
        <w:t xml:space="preserve"> </w:t>
      </w:r>
      <w:r>
        <w:t>included</w:t>
      </w:r>
      <w:r>
        <w:rPr>
          <w:spacing w:val="8"/>
        </w:rPr>
        <w:t xml:space="preserve"> </w:t>
      </w:r>
      <w:r>
        <w:t>at</w:t>
      </w:r>
      <w:r>
        <w:rPr>
          <w:spacing w:val="8"/>
        </w:rPr>
        <w:t xml:space="preserve"> </w:t>
      </w:r>
      <w:r>
        <w:t>Appendices</w:t>
      </w:r>
      <w:r>
        <w:rPr>
          <w:spacing w:val="6"/>
        </w:rPr>
        <w:t xml:space="preserve"> </w:t>
      </w:r>
      <w:r>
        <w:rPr>
          <w:spacing w:val="-10"/>
        </w:rPr>
        <w:t>1</w:t>
      </w:r>
    </w:p>
    <w:p w14:paraId="7208F1CE" w14:textId="77777777" w:rsidR="008B2BDE" w:rsidRDefault="00000000">
      <w:pPr>
        <w:pStyle w:val="BodyText"/>
        <w:spacing w:before="41"/>
        <w:ind w:left="23"/>
      </w:pPr>
      <w:r>
        <w:t>and</w:t>
      </w:r>
      <w:r>
        <w:rPr>
          <w:spacing w:val="-6"/>
        </w:rPr>
        <w:t xml:space="preserve"> </w:t>
      </w:r>
      <w:r>
        <w:t>2</w:t>
      </w:r>
      <w:r>
        <w:rPr>
          <w:spacing w:val="-2"/>
        </w:rPr>
        <w:t xml:space="preserve"> </w:t>
      </w:r>
      <w:r>
        <w:t>and</w:t>
      </w:r>
      <w:r>
        <w:rPr>
          <w:spacing w:val="-4"/>
        </w:rPr>
        <w:t xml:space="preserve"> </w:t>
      </w:r>
      <w:r>
        <w:t>had</w:t>
      </w:r>
      <w:r>
        <w:rPr>
          <w:spacing w:val="-4"/>
        </w:rPr>
        <w:t xml:space="preserve"> </w:t>
      </w:r>
      <w:r>
        <w:t>also</w:t>
      </w:r>
      <w:r>
        <w:rPr>
          <w:spacing w:val="-4"/>
        </w:rPr>
        <w:t xml:space="preserve"> </w:t>
      </w:r>
      <w:r>
        <w:t>been</w:t>
      </w:r>
      <w:r>
        <w:rPr>
          <w:spacing w:val="-2"/>
        </w:rPr>
        <w:t xml:space="preserve"> </w:t>
      </w:r>
      <w:r>
        <w:t>shared</w:t>
      </w:r>
      <w:r>
        <w:rPr>
          <w:spacing w:val="-2"/>
        </w:rPr>
        <w:t xml:space="preserve"> </w:t>
      </w:r>
      <w:r>
        <w:t>via</w:t>
      </w:r>
      <w:r>
        <w:rPr>
          <w:spacing w:val="-2"/>
        </w:rPr>
        <w:t xml:space="preserve"> </w:t>
      </w:r>
      <w:proofErr w:type="gramStart"/>
      <w:r>
        <w:t>the</w:t>
      </w:r>
      <w:r>
        <w:rPr>
          <w:spacing w:val="-2"/>
        </w:rPr>
        <w:t xml:space="preserve"> </w:t>
      </w:r>
      <w:r>
        <w:t>Hub’s</w:t>
      </w:r>
      <w:proofErr w:type="gramEnd"/>
      <w:r>
        <w:rPr>
          <w:spacing w:val="-2"/>
        </w:rPr>
        <w:t xml:space="preserve"> </w:t>
      </w:r>
      <w:r>
        <w:t>social</w:t>
      </w:r>
      <w:r>
        <w:rPr>
          <w:spacing w:val="-2"/>
        </w:rPr>
        <w:t xml:space="preserve"> </w:t>
      </w:r>
      <w:r>
        <w:t>media</w:t>
      </w:r>
      <w:r>
        <w:rPr>
          <w:spacing w:val="-3"/>
        </w:rPr>
        <w:t xml:space="preserve"> </w:t>
      </w:r>
      <w:r>
        <w:rPr>
          <w:spacing w:val="-2"/>
        </w:rPr>
        <w:t>channels.</w:t>
      </w:r>
    </w:p>
    <w:p w14:paraId="5C316392" w14:textId="77777777" w:rsidR="008B2BDE" w:rsidRDefault="008B2BDE">
      <w:pPr>
        <w:pStyle w:val="BodyText"/>
        <w:spacing w:before="84"/>
      </w:pPr>
    </w:p>
    <w:p w14:paraId="6DC5BC11" w14:textId="77777777" w:rsidR="008B2BDE" w:rsidRDefault="00000000">
      <w:pPr>
        <w:pStyle w:val="Heading2"/>
        <w:numPr>
          <w:ilvl w:val="1"/>
          <w:numId w:val="11"/>
        </w:numPr>
        <w:tabs>
          <w:tab w:val="left" w:pos="380"/>
        </w:tabs>
        <w:ind w:left="380" w:hanging="357"/>
      </w:pPr>
      <w:r>
        <w:t>Nelson</w:t>
      </w:r>
      <w:r>
        <w:rPr>
          <w:spacing w:val="-2"/>
        </w:rPr>
        <w:t xml:space="preserve"> </w:t>
      </w:r>
      <w:r>
        <w:t>Plan</w:t>
      </w:r>
      <w:r>
        <w:rPr>
          <w:spacing w:val="-1"/>
        </w:rPr>
        <w:t xml:space="preserve"> </w:t>
      </w:r>
      <w:r>
        <w:t>for</w:t>
      </w:r>
      <w:r>
        <w:rPr>
          <w:spacing w:val="-1"/>
        </w:rPr>
        <w:t xml:space="preserve"> </w:t>
      </w:r>
      <w:proofErr w:type="spellStart"/>
      <w:r>
        <w:rPr>
          <w:spacing w:val="-2"/>
        </w:rPr>
        <w:t>Neighbourhoods</w:t>
      </w:r>
      <w:proofErr w:type="spellEnd"/>
    </w:p>
    <w:p w14:paraId="55CCC4D2" w14:textId="77777777" w:rsidR="008B2BDE" w:rsidRDefault="008B2BDE">
      <w:pPr>
        <w:pStyle w:val="Heading2"/>
        <w:sectPr w:rsidR="008B2BDE">
          <w:pgSz w:w="11910" w:h="16840"/>
          <w:pgMar w:top="1040" w:right="1133" w:bottom="1240" w:left="1417" w:header="716" w:footer="1049" w:gutter="0"/>
          <w:cols w:space="720"/>
        </w:sectPr>
      </w:pPr>
    </w:p>
    <w:p w14:paraId="2BA794D1" w14:textId="77777777" w:rsidR="008B2BDE" w:rsidRDefault="00000000">
      <w:pPr>
        <w:pStyle w:val="BodyText"/>
        <w:spacing w:before="82" w:line="276" w:lineRule="auto"/>
        <w:ind w:left="23" w:right="138"/>
        <w:jc w:val="both"/>
      </w:pPr>
      <w:r>
        <w:lastRenderedPageBreak/>
        <w:t xml:space="preserve">The Board </w:t>
      </w:r>
      <w:proofErr w:type="gramStart"/>
      <w:r>
        <w:t>was advised</w:t>
      </w:r>
      <w:proofErr w:type="gramEnd"/>
      <w:r>
        <w:t xml:space="preserve"> that further guidance on the Nelson Plan for </w:t>
      </w:r>
      <w:proofErr w:type="spellStart"/>
      <w:r>
        <w:t>Neighbourhoods</w:t>
      </w:r>
      <w:proofErr w:type="spellEnd"/>
      <w:r>
        <w:t xml:space="preserve"> was still awaited </w:t>
      </w:r>
      <w:proofErr w:type="gramStart"/>
      <w:r>
        <w:t>from</w:t>
      </w:r>
      <w:proofErr w:type="gramEnd"/>
      <w:r>
        <w:t xml:space="preserve"> Central Government. It was anticipated that additional thematic areas might be introduced, though no detail had yet been released.</w:t>
      </w:r>
    </w:p>
    <w:p w14:paraId="5704D850" w14:textId="77777777" w:rsidR="008B2BDE" w:rsidRDefault="008B2BDE">
      <w:pPr>
        <w:pStyle w:val="BodyText"/>
        <w:spacing w:before="42"/>
      </w:pPr>
    </w:p>
    <w:p w14:paraId="6FEB4C5A" w14:textId="77777777" w:rsidR="008B2BDE" w:rsidRDefault="00000000">
      <w:pPr>
        <w:pStyle w:val="BodyText"/>
        <w:ind w:left="23"/>
        <w:jc w:val="both"/>
      </w:pPr>
      <w:r>
        <w:t>PBC</w:t>
      </w:r>
      <w:r>
        <w:rPr>
          <w:spacing w:val="-5"/>
        </w:rPr>
        <w:t xml:space="preserve"> </w:t>
      </w:r>
      <w:proofErr w:type="gramStart"/>
      <w:r>
        <w:t>had</w:t>
      </w:r>
      <w:proofErr w:type="gramEnd"/>
      <w:r>
        <w:rPr>
          <w:spacing w:val="-1"/>
        </w:rPr>
        <w:t xml:space="preserve"> </w:t>
      </w:r>
      <w:r>
        <w:t>recruited</w:t>
      </w:r>
      <w:r>
        <w:rPr>
          <w:spacing w:val="-1"/>
        </w:rPr>
        <w:t xml:space="preserve"> </w:t>
      </w:r>
      <w:r>
        <w:t>two</w:t>
      </w:r>
      <w:r>
        <w:rPr>
          <w:spacing w:val="-4"/>
        </w:rPr>
        <w:t xml:space="preserve"> </w:t>
      </w:r>
      <w:r>
        <w:t>staff</w:t>
      </w:r>
      <w:r>
        <w:rPr>
          <w:spacing w:val="-4"/>
        </w:rPr>
        <w:t xml:space="preserve"> </w:t>
      </w:r>
      <w:r>
        <w:t>members</w:t>
      </w:r>
      <w:r>
        <w:rPr>
          <w:spacing w:val="-2"/>
        </w:rPr>
        <w:t xml:space="preserve"> </w:t>
      </w:r>
      <w:r>
        <w:t>to</w:t>
      </w:r>
      <w:r>
        <w:rPr>
          <w:spacing w:val="-4"/>
        </w:rPr>
        <w:t xml:space="preserve"> </w:t>
      </w:r>
      <w:r>
        <w:t>support</w:t>
      </w:r>
      <w:r>
        <w:rPr>
          <w:spacing w:val="-2"/>
        </w:rPr>
        <w:t xml:space="preserve"> </w:t>
      </w:r>
      <w:proofErr w:type="spellStart"/>
      <w:r>
        <w:t>programme</w:t>
      </w:r>
      <w:proofErr w:type="spellEnd"/>
      <w:r>
        <w:rPr>
          <w:spacing w:val="-4"/>
        </w:rPr>
        <w:t xml:space="preserve"> </w:t>
      </w:r>
      <w:r>
        <w:rPr>
          <w:spacing w:val="-2"/>
        </w:rPr>
        <w:t>delivery.</w:t>
      </w:r>
    </w:p>
    <w:p w14:paraId="30DD09FD" w14:textId="77777777" w:rsidR="008B2BDE" w:rsidRDefault="008B2BDE">
      <w:pPr>
        <w:pStyle w:val="BodyText"/>
        <w:spacing w:before="81"/>
      </w:pPr>
    </w:p>
    <w:p w14:paraId="2AD4FAF7" w14:textId="77777777" w:rsidR="008B2BDE" w:rsidRDefault="00000000">
      <w:pPr>
        <w:pStyle w:val="Heading1"/>
      </w:pPr>
      <w:r>
        <w:rPr>
          <w:spacing w:val="-2"/>
        </w:rPr>
        <w:t>AGREED:</w:t>
      </w:r>
    </w:p>
    <w:p w14:paraId="47AC9738" w14:textId="77777777" w:rsidR="008B2BDE" w:rsidRDefault="00000000">
      <w:pPr>
        <w:pStyle w:val="ListParagraph"/>
        <w:numPr>
          <w:ilvl w:val="0"/>
          <w:numId w:val="7"/>
        </w:numPr>
        <w:tabs>
          <w:tab w:val="left" w:pos="742"/>
        </w:tabs>
        <w:spacing w:before="44"/>
        <w:ind w:left="742" w:hanging="359"/>
        <w:rPr>
          <w:sz w:val="24"/>
        </w:rPr>
      </w:pPr>
      <w:r>
        <w:rPr>
          <w:sz w:val="24"/>
        </w:rPr>
        <w:t>That</w:t>
      </w:r>
      <w:r>
        <w:rPr>
          <w:spacing w:val="-4"/>
          <w:sz w:val="24"/>
        </w:rPr>
        <w:t xml:space="preserve"> </w:t>
      </w:r>
      <w:r>
        <w:rPr>
          <w:sz w:val="24"/>
        </w:rPr>
        <w:t>the</w:t>
      </w:r>
      <w:r>
        <w:rPr>
          <w:spacing w:val="-4"/>
          <w:sz w:val="24"/>
        </w:rPr>
        <w:t xml:space="preserve"> </w:t>
      </w:r>
      <w:r>
        <w:rPr>
          <w:sz w:val="24"/>
        </w:rPr>
        <w:t>progress</w:t>
      </w:r>
      <w:r>
        <w:rPr>
          <w:spacing w:val="-3"/>
          <w:sz w:val="24"/>
        </w:rPr>
        <w:t xml:space="preserve"> </w:t>
      </w:r>
      <w:r>
        <w:rPr>
          <w:sz w:val="24"/>
        </w:rPr>
        <w:t>across</w:t>
      </w:r>
      <w:r>
        <w:rPr>
          <w:spacing w:val="-2"/>
          <w:sz w:val="24"/>
        </w:rPr>
        <w:t xml:space="preserve"> </w:t>
      </w:r>
      <w:r>
        <w:rPr>
          <w:sz w:val="24"/>
        </w:rPr>
        <w:t>each</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Nelson</w:t>
      </w:r>
      <w:r>
        <w:rPr>
          <w:spacing w:val="-2"/>
          <w:sz w:val="24"/>
        </w:rPr>
        <w:t xml:space="preserve"> </w:t>
      </w:r>
      <w:r>
        <w:rPr>
          <w:sz w:val="24"/>
        </w:rPr>
        <w:t>Town</w:t>
      </w:r>
      <w:r>
        <w:rPr>
          <w:spacing w:val="-2"/>
          <w:sz w:val="24"/>
        </w:rPr>
        <w:t xml:space="preserve"> </w:t>
      </w:r>
      <w:r>
        <w:rPr>
          <w:sz w:val="24"/>
        </w:rPr>
        <w:t>Deal</w:t>
      </w:r>
      <w:r>
        <w:rPr>
          <w:spacing w:val="-4"/>
          <w:sz w:val="24"/>
        </w:rPr>
        <w:t xml:space="preserve"> </w:t>
      </w:r>
      <w:r>
        <w:rPr>
          <w:sz w:val="24"/>
        </w:rPr>
        <w:t>projects</w:t>
      </w:r>
      <w:r>
        <w:rPr>
          <w:spacing w:val="-4"/>
          <w:sz w:val="24"/>
        </w:rPr>
        <w:t xml:space="preserve"> </w:t>
      </w:r>
      <w:r>
        <w:rPr>
          <w:sz w:val="24"/>
        </w:rPr>
        <w:t>be</w:t>
      </w:r>
      <w:r>
        <w:rPr>
          <w:spacing w:val="-3"/>
          <w:sz w:val="24"/>
        </w:rPr>
        <w:t xml:space="preserve"> </w:t>
      </w:r>
      <w:r>
        <w:rPr>
          <w:spacing w:val="-2"/>
          <w:sz w:val="24"/>
        </w:rPr>
        <w:t>noted.</w:t>
      </w:r>
    </w:p>
    <w:p w14:paraId="43320FBE" w14:textId="77777777" w:rsidR="008B2BDE" w:rsidRDefault="00000000">
      <w:pPr>
        <w:pStyle w:val="ListParagraph"/>
        <w:numPr>
          <w:ilvl w:val="0"/>
          <w:numId w:val="7"/>
        </w:numPr>
        <w:tabs>
          <w:tab w:val="left" w:pos="743"/>
        </w:tabs>
        <w:spacing w:before="40" w:line="276" w:lineRule="auto"/>
        <w:ind w:right="517"/>
        <w:rPr>
          <w:sz w:val="24"/>
        </w:rPr>
      </w:pPr>
      <w:r>
        <w:rPr>
          <w:sz w:val="24"/>
        </w:rPr>
        <w:t>That the frequency of Officer Liaison meetings between Pendle Borough Council</w:t>
      </w:r>
      <w:r>
        <w:rPr>
          <w:spacing w:val="-5"/>
          <w:sz w:val="24"/>
        </w:rPr>
        <w:t xml:space="preserve"> </w:t>
      </w:r>
      <w:r>
        <w:rPr>
          <w:sz w:val="24"/>
        </w:rPr>
        <w:t>and</w:t>
      </w:r>
      <w:r>
        <w:rPr>
          <w:spacing w:val="-4"/>
          <w:sz w:val="24"/>
        </w:rPr>
        <w:t xml:space="preserve"> </w:t>
      </w:r>
      <w:r>
        <w:rPr>
          <w:sz w:val="24"/>
        </w:rPr>
        <w:t>Lancashire</w:t>
      </w:r>
      <w:r>
        <w:rPr>
          <w:spacing w:val="-4"/>
          <w:sz w:val="24"/>
        </w:rPr>
        <w:t xml:space="preserve"> </w:t>
      </w:r>
      <w:r>
        <w:rPr>
          <w:sz w:val="24"/>
        </w:rPr>
        <w:t>County</w:t>
      </w:r>
      <w:r>
        <w:rPr>
          <w:spacing w:val="-4"/>
          <w:sz w:val="24"/>
        </w:rPr>
        <w:t xml:space="preserve"> </w:t>
      </w:r>
      <w:r>
        <w:rPr>
          <w:sz w:val="24"/>
        </w:rPr>
        <w:t>Council</w:t>
      </w:r>
      <w:r>
        <w:rPr>
          <w:spacing w:val="-5"/>
          <w:sz w:val="24"/>
        </w:rPr>
        <w:t xml:space="preserve"> </w:t>
      </w:r>
      <w:r>
        <w:rPr>
          <w:sz w:val="24"/>
        </w:rPr>
        <w:t>for</w:t>
      </w:r>
      <w:r>
        <w:rPr>
          <w:spacing w:val="-4"/>
          <w:sz w:val="24"/>
        </w:rPr>
        <w:t xml:space="preserve"> </w:t>
      </w:r>
      <w:r>
        <w:rPr>
          <w:sz w:val="24"/>
        </w:rPr>
        <w:t>the</w:t>
      </w:r>
      <w:r>
        <w:rPr>
          <w:spacing w:val="-4"/>
          <w:sz w:val="24"/>
        </w:rPr>
        <w:t xml:space="preserve"> </w:t>
      </w:r>
      <w:r>
        <w:rPr>
          <w:sz w:val="24"/>
        </w:rPr>
        <w:t>Accessible</w:t>
      </w:r>
      <w:r>
        <w:rPr>
          <w:spacing w:val="-4"/>
          <w:sz w:val="24"/>
        </w:rPr>
        <w:t xml:space="preserve"> </w:t>
      </w:r>
      <w:r>
        <w:rPr>
          <w:sz w:val="24"/>
        </w:rPr>
        <w:t>Nelson</w:t>
      </w:r>
      <w:r>
        <w:rPr>
          <w:spacing w:val="-5"/>
          <w:sz w:val="24"/>
        </w:rPr>
        <w:t xml:space="preserve"> </w:t>
      </w:r>
      <w:r>
        <w:rPr>
          <w:sz w:val="24"/>
        </w:rPr>
        <w:t>project</w:t>
      </w:r>
      <w:r>
        <w:rPr>
          <w:spacing w:val="-4"/>
          <w:sz w:val="24"/>
        </w:rPr>
        <w:t xml:space="preserve"> </w:t>
      </w:r>
      <w:r>
        <w:rPr>
          <w:sz w:val="24"/>
        </w:rPr>
        <w:t xml:space="preserve">be </w:t>
      </w:r>
      <w:r>
        <w:rPr>
          <w:spacing w:val="-2"/>
          <w:sz w:val="24"/>
        </w:rPr>
        <w:t>increased.</w:t>
      </w:r>
    </w:p>
    <w:p w14:paraId="7292C20A" w14:textId="77777777" w:rsidR="008B2BDE" w:rsidRDefault="00000000">
      <w:pPr>
        <w:pStyle w:val="ListParagraph"/>
        <w:numPr>
          <w:ilvl w:val="0"/>
          <w:numId w:val="7"/>
        </w:numPr>
        <w:tabs>
          <w:tab w:val="left" w:pos="743"/>
        </w:tabs>
        <w:spacing w:before="1" w:line="276" w:lineRule="auto"/>
        <w:ind w:right="398"/>
        <w:rPr>
          <w:sz w:val="24"/>
        </w:rPr>
      </w:pPr>
      <w:r>
        <w:rPr>
          <w:sz w:val="24"/>
        </w:rPr>
        <w:t>That</w:t>
      </w:r>
      <w:r>
        <w:rPr>
          <w:spacing w:val="-3"/>
          <w:sz w:val="24"/>
        </w:rPr>
        <w:t xml:space="preserve"> </w:t>
      </w:r>
      <w:r>
        <w:rPr>
          <w:sz w:val="24"/>
        </w:rPr>
        <w:t>further</w:t>
      </w:r>
      <w:r>
        <w:rPr>
          <w:spacing w:val="-5"/>
          <w:sz w:val="24"/>
        </w:rPr>
        <w:t xml:space="preserve"> </w:t>
      </w:r>
      <w:r>
        <w:rPr>
          <w:sz w:val="24"/>
        </w:rPr>
        <w:t>progress</w:t>
      </w:r>
      <w:r>
        <w:rPr>
          <w:spacing w:val="-4"/>
          <w:sz w:val="24"/>
        </w:rPr>
        <w:t xml:space="preserve"> </w:t>
      </w:r>
      <w:r>
        <w:rPr>
          <w:sz w:val="24"/>
        </w:rPr>
        <w:t>updates</w:t>
      </w:r>
      <w:r>
        <w:rPr>
          <w:spacing w:val="-3"/>
          <w:sz w:val="24"/>
        </w:rPr>
        <w:t xml:space="preserve"> </w:t>
      </w:r>
      <w:r>
        <w:rPr>
          <w:sz w:val="24"/>
        </w:rPr>
        <w:t>on</w:t>
      </w:r>
      <w:r>
        <w:rPr>
          <w:spacing w:val="-3"/>
          <w:sz w:val="24"/>
        </w:rPr>
        <w:t xml:space="preserve"> </w:t>
      </w:r>
      <w:r>
        <w:rPr>
          <w:sz w:val="24"/>
        </w:rPr>
        <w:t>all</w:t>
      </w:r>
      <w:r>
        <w:rPr>
          <w:spacing w:val="-4"/>
          <w:sz w:val="24"/>
        </w:rPr>
        <w:t xml:space="preserve"> </w:t>
      </w:r>
      <w:r>
        <w:rPr>
          <w:sz w:val="24"/>
        </w:rPr>
        <w:t>Nelson</w:t>
      </w:r>
      <w:r>
        <w:rPr>
          <w:spacing w:val="-3"/>
          <w:sz w:val="24"/>
        </w:rPr>
        <w:t xml:space="preserve"> </w:t>
      </w:r>
      <w:r>
        <w:rPr>
          <w:sz w:val="24"/>
        </w:rPr>
        <w:t>Town</w:t>
      </w:r>
      <w:r>
        <w:rPr>
          <w:spacing w:val="-3"/>
          <w:sz w:val="24"/>
        </w:rPr>
        <w:t xml:space="preserve"> </w:t>
      </w:r>
      <w:r>
        <w:rPr>
          <w:sz w:val="24"/>
        </w:rPr>
        <w:t>Deal</w:t>
      </w:r>
      <w:r>
        <w:rPr>
          <w:spacing w:val="-5"/>
          <w:sz w:val="24"/>
        </w:rPr>
        <w:t xml:space="preserve"> </w:t>
      </w:r>
      <w:r>
        <w:rPr>
          <w:sz w:val="24"/>
        </w:rPr>
        <w:t>projects</w:t>
      </w:r>
      <w:r>
        <w:rPr>
          <w:spacing w:val="-4"/>
          <w:sz w:val="24"/>
        </w:rPr>
        <w:t xml:space="preserve"> </w:t>
      </w:r>
      <w:r>
        <w:rPr>
          <w:sz w:val="24"/>
        </w:rPr>
        <w:t>be</w:t>
      </w:r>
      <w:r>
        <w:rPr>
          <w:spacing w:val="-4"/>
          <w:sz w:val="24"/>
        </w:rPr>
        <w:t xml:space="preserve"> </w:t>
      </w:r>
      <w:r>
        <w:rPr>
          <w:sz w:val="24"/>
        </w:rPr>
        <w:t>brought</w:t>
      </w:r>
      <w:r>
        <w:rPr>
          <w:spacing w:val="-4"/>
          <w:sz w:val="24"/>
        </w:rPr>
        <w:t xml:space="preserve"> </w:t>
      </w:r>
      <w:r>
        <w:rPr>
          <w:sz w:val="24"/>
        </w:rPr>
        <w:t>to the next Board meeting.</w:t>
      </w:r>
    </w:p>
    <w:p w14:paraId="032AE78F" w14:textId="77777777" w:rsidR="008B2BDE" w:rsidRDefault="008B2BDE">
      <w:pPr>
        <w:pStyle w:val="BodyText"/>
        <w:spacing w:before="40"/>
      </w:pPr>
    </w:p>
    <w:p w14:paraId="2001F80C" w14:textId="77777777" w:rsidR="008B2BDE" w:rsidRDefault="00000000">
      <w:pPr>
        <w:pStyle w:val="Heading1"/>
        <w:numPr>
          <w:ilvl w:val="0"/>
          <w:numId w:val="11"/>
        </w:numPr>
        <w:tabs>
          <w:tab w:val="left" w:pos="2197"/>
        </w:tabs>
        <w:ind w:left="2197" w:hanging="2174"/>
      </w:pPr>
      <w:r>
        <w:t>NELSON</w:t>
      </w:r>
      <w:r>
        <w:rPr>
          <w:spacing w:val="-2"/>
        </w:rPr>
        <w:t xml:space="preserve"> </w:t>
      </w:r>
      <w:r>
        <w:t>TOWN</w:t>
      </w:r>
      <w:r>
        <w:rPr>
          <w:spacing w:val="-2"/>
        </w:rPr>
        <w:t xml:space="preserve"> </w:t>
      </w:r>
      <w:r>
        <w:t>DEAL</w:t>
      </w:r>
      <w:r>
        <w:rPr>
          <w:spacing w:val="-2"/>
        </w:rPr>
        <w:t xml:space="preserve"> </w:t>
      </w:r>
      <w:r>
        <w:t>FINANCE</w:t>
      </w:r>
      <w:r>
        <w:rPr>
          <w:spacing w:val="-2"/>
        </w:rPr>
        <w:t xml:space="preserve"> REPORT</w:t>
      </w:r>
    </w:p>
    <w:p w14:paraId="0695A674" w14:textId="77777777" w:rsidR="008B2BDE" w:rsidRDefault="008B2BDE">
      <w:pPr>
        <w:pStyle w:val="BodyText"/>
        <w:spacing w:before="84"/>
        <w:rPr>
          <w:rFonts w:ascii="Arial"/>
          <w:b/>
        </w:rPr>
      </w:pPr>
    </w:p>
    <w:p w14:paraId="361F5C33" w14:textId="77777777" w:rsidR="008B2BDE" w:rsidRDefault="00000000">
      <w:pPr>
        <w:pStyle w:val="BodyText"/>
        <w:spacing w:line="276" w:lineRule="auto"/>
        <w:ind w:left="23" w:right="137"/>
      </w:pPr>
      <w:r>
        <w:t>Board</w:t>
      </w:r>
      <w:r>
        <w:rPr>
          <w:spacing w:val="-2"/>
        </w:rPr>
        <w:t xml:space="preserve"> </w:t>
      </w:r>
      <w:r>
        <w:t>Members</w:t>
      </w:r>
      <w:r>
        <w:rPr>
          <w:spacing w:val="-2"/>
        </w:rPr>
        <w:t xml:space="preserve"> </w:t>
      </w:r>
      <w:r>
        <w:t>were</w:t>
      </w:r>
      <w:r>
        <w:rPr>
          <w:spacing w:val="-4"/>
        </w:rPr>
        <w:t xml:space="preserve"> </w:t>
      </w:r>
      <w:r>
        <w:t>provided</w:t>
      </w:r>
      <w:r>
        <w:rPr>
          <w:spacing w:val="-4"/>
        </w:rPr>
        <w:t xml:space="preserve"> </w:t>
      </w:r>
      <w:r>
        <w:t>with</w:t>
      </w:r>
      <w:r>
        <w:rPr>
          <w:spacing w:val="-2"/>
        </w:rPr>
        <w:t xml:space="preserve"> </w:t>
      </w:r>
      <w:r>
        <w:t>an</w:t>
      </w:r>
      <w:r>
        <w:rPr>
          <w:spacing w:val="-2"/>
        </w:rPr>
        <w:t xml:space="preserve"> </w:t>
      </w:r>
      <w:r>
        <w:t>update</w:t>
      </w:r>
      <w:r>
        <w:rPr>
          <w:spacing w:val="-2"/>
        </w:rPr>
        <w:t xml:space="preserve"> </w:t>
      </w:r>
      <w:r>
        <w:t>on</w:t>
      </w:r>
      <w:r>
        <w:rPr>
          <w:spacing w:val="-4"/>
        </w:rPr>
        <w:t xml:space="preserve"> </w:t>
      </w:r>
      <w:r>
        <w:t>the</w:t>
      </w:r>
      <w:r>
        <w:rPr>
          <w:spacing w:val="-2"/>
        </w:rPr>
        <w:t xml:space="preserve"> </w:t>
      </w:r>
      <w:r>
        <w:t>current</w:t>
      </w:r>
      <w:r>
        <w:rPr>
          <w:spacing w:val="-2"/>
        </w:rPr>
        <w:t xml:space="preserve"> </w:t>
      </w:r>
      <w:r>
        <w:t>financial</w:t>
      </w:r>
      <w:r>
        <w:rPr>
          <w:spacing w:val="-2"/>
        </w:rPr>
        <w:t xml:space="preserve"> </w:t>
      </w:r>
      <w:r>
        <w:t>status</w:t>
      </w:r>
      <w:r>
        <w:rPr>
          <w:spacing w:val="-2"/>
        </w:rPr>
        <w:t xml:space="preserve"> </w:t>
      </w:r>
      <w:r>
        <w:t>of</w:t>
      </w:r>
      <w:r>
        <w:rPr>
          <w:spacing w:val="-1"/>
        </w:rPr>
        <w:t xml:space="preserve"> </w:t>
      </w:r>
      <w:proofErr w:type="gramStart"/>
      <w:r>
        <w:t>all</w:t>
      </w:r>
      <w:r>
        <w:rPr>
          <w:spacing w:val="-3"/>
        </w:rPr>
        <w:t xml:space="preserve"> </w:t>
      </w:r>
      <w:r>
        <w:t>of</w:t>
      </w:r>
      <w:proofErr w:type="gramEnd"/>
      <w:r>
        <w:t xml:space="preserve"> the Nelson Town Deal projects.</w:t>
      </w:r>
      <w:r>
        <w:rPr>
          <w:spacing w:val="40"/>
        </w:rPr>
        <w:t xml:space="preserve"> </w:t>
      </w:r>
      <w:r>
        <w:t xml:space="preserve">The report provided an update on project level financials, overall </w:t>
      </w:r>
      <w:proofErr w:type="spellStart"/>
      <w:r>
        <w:t>programme</w:t>
      </w:r>
      <w:proofErr w:type="spellEnd"/>
      <w:r>
        <w:t xml:space="preserve"> position, and key funding issues.</w:t>
      </w:r>
    </w:p>
    <w:p w14:paraId="6C20E2DF" w14:textId="77777777" w:rsidR="008B2BDE" w:rsidRDefault="008B2BDE">
      <w:pPr>
        <w:pStyle w:val="BodyText"/>
        <w:spacing w:before="42"/>
      </w:pPr>
    </w:p>
    <w:p w14:paraId="44AC76C1" w14:textId="77777777" w:rsidR="008B2BDE" w:rsidRDefault="00000000">
      <w:pPr>
        <w:pStyle w:val="BodyText"/>
        <w:spacing w:line="276" w:lineRule="auto"/>
        <w:ind w:left="23" w:right="137"/>
        <w:jc w:val="both"/>
      </w:pPr>
      <w:r>
        <w:t xml:space="preserve">It was reported that the </w:t>
      </w:r>
      <w:proofErr w:type="spellStart"/>
      <w:r>
        <w:t>programme</w:t>
      </w:r>
      <w:proofErr w:type="spellEnd"/>
      <w:r>
        <w:t xml:space="preserve"> remained on track to deliver within its overall allocation,</w:t>
      </w:r>
      <w:r>
        <w:rPr>
          <w:spacing w:val="-17"/>
        </w:rPr>
        <w:t xml:space="preserve"> </w:t>
      </w:r>
      <w:r>
        <w:t>and</w:t>
      </w:r>
      <w:r>
        <w:rPr>
          <w:spacing w:val="-17"/>
        </w:rPr>
        <w:t xml:space="preserve"> </w:t>
      </w:r>
      <w:r>
        <w:t>no</w:t>
      </w:r>
      <w:r>
        <w:rPr>
          <w:spacing w:val="-16"/>
        </w:rPr>
        <w:t xml:space="preserve"> </w:t>
      </w:r>
      <w:r>
        <w:t>funding</w:t>
      </w:r>
      <w:r>
        <w:rPr>
          <w:spacing w:val="-17"/>
        </w:rPr>
        <w:t xml:space="preserve"> </w:t>
      </w:r>
      <w:r>
        <w:t>had</w:t>
      </w:r>
      <w:r>
        <w:rPr>
          <w:spacing w:val="-17"/>
        </w:rPr>
        <w:t xml:space="preserve"> </w:t>
      </w:r>
      <w:r>
        <w:t>been</w:t>
      </w:r>
      <w:r>
        <w:rPr>
          <w:spacing w:val="-17"/>
        </w:rPr>
        <w:t xml:space="preserve"> </w:t>
      </w:r>
      <w:r>
        <w:t>returned</w:t>
      </w:r>
      <w:r>
        <w:rPr>
          <w:spacing w:val="-16"/>
        </w:rPr>
        <w:t xml:space="preserve"> </w:t>
      </w:r>
      <w:r>
        <w:t>or</w:t>
      </w:r>
      <w:r>
        <w:rPr>
          <w:spacing w:val="-17"/>
        </w:rPr>
        <w:t xml:space="preserve"> </w:t>
      </w:r>
      <w:r>
        <w:t>lost</w:t>
      </w:r>
      <w:r>
        <w:rPr>
          <w:spacing w:val="-17"/>
        </w:rPr>
        <w:t xml:space="preserve"> </w:t>
      </w:r>
      <w:r>
        <w:t>to</w:t>
      </w:r>
      <w:r>
        <w:rPr>
          <w:spacing w:val="-16"/>
        </w:rPr>
        <w:t xml:space="preserve"> </w:t>
      </w:r>
      <w:r>
        <w:t>date.</w:t>
      </w:r>
      <w:r>
        <w:rPr>
          <w:spacing w:val="-17"/>
        </w:rPr>
        <w:t xml:space="preserve"> </w:t>
      </w:r>
      <w:r>
        <w:t>A</w:t>
      </w:r>
      <w:r>
        <w:rPr>
          <w:spacing w:val="-17"/>
        </w:rPr>
        <w:t xml:space="preserve"> </w:t>
      </w:r>
      <w:r>
        <w:t>small</w:t>
      </w:r>
      <w:r>
        <w:rPr>
          <w:spacing w:val="-16"/>
        </w:rPr>
        <w:t xml:space="preserve"> </w:t>
      </w:r>
      <w:r>
        <w:t>number</w:t>
      </w:r>
      <w:r>
        <w:rPr>
          <w:spacing w:val="-17"/>
        </w:rPr>
        <w:t xml:space="preserve"> </w:t>
      </w:r>
      <w:r>
        <w:t>of</w:t>
      </w:r>
      <w:r>
        <w:rPr>
          <w:spacing w:val="-17"/>
        </w:rPr>
        <w:t xml:space="preserve"> </w:t>
      </w:r>
      <w:r>
        <w:t>individual project underspends had been identified, but these were being closely monitored, and reallocation opportunities were actively being explored.</w:t>
      </w:r>
    </w:p>
    <w:p w14:paraId="275499C4" w14:textId="77777777" w:rsidR="008B2BDE" w:rsidRDefault="008B2BDE">
      <w:pPr>
        <w:pStyle w:val="BodyText"/>
        <w:spacing w:before="41"/>
      </w:pPr>
    </w:p>
    <w:p w14:paraId="739BAAE6" w14:textId="77777777" w:rsidR="008B2BDE" w:rsidRDefault="00000000">
      <w:pPr>
        <w:pStyle w:val="BodyText"/>
        <w:spacing w:line="276" w:lineRule="auto"/>
        <w:ind w:left="23" w:right="142"/>
        <w:jc w:val="both"/>
      </w:pPr>
      <w:r>
        <w:t>Officers were working with MHCLG to determine whether further flexibility might be introduced to enable limited virement between capital and revenue spend. It was reiterated that capital-to-revenue flexibility remained under consideration by the Minister, following representations made by J. Hinder MP.</w:t>
      </w:r>
    </w:p>
    <w:p w14:paraId="35F82A53" w14:textId="77777777" w:rsidR="008B2BDE" w:rsidRDefault="008B2BDE">
      <w:pPr>
        <w:pStyle w:val="BodyText"/>
        <w:spacing w:before="41"/>
      </w:pPr>
    </w:p>
    <w:p w14:paraId="0C7C73DE" w14:textId="77777777" w:rsidR="008B2BDE" w:rsidRDefault="00000000">
      <w:pPr>
        <w:pStyle w:val="BodyText"/>
        <w:spacing w:line="276" w:lineRule="auto"/>
        <w:ind w:left="23" w:right="144"/>
        <w:jc w:val="both"/>
      </w:pPr>
      <w:r>
        <w:t xml:space="preserve">The Board was reminded that additional contingency had been created within the </w:t>
      </w:r>
      <w:proofErr w:type="spellStart"/>
      <w:r>
        <w:t>Revitalised</w:t>
      </w:r>
      <w:proofErr w:type="spellEnd"/>
      <w:r>
        <w:t xml:space="preserve"> Nelson budget, and that further capacity might also arise across other projects</w:t>
      </w:r>
      <w:r>
        <w:rPr>
          <w:spacing w:val="-7"/>
        </w:rPr>
        <w:t xml:space="preserve"> </w:t>
      </w:r>
      <w:r>
        <w:t>depending</w:t>
      </w:r>
      <w:r>
        <w:rPr>
          <w:spacing w:val="-8"/>
        </w:rPr>
        <w:t xml:space="preserve"> </w:t>
      </w:r>
      <w:r>
        <w:t>on</w:t>
      </w:r>
      <w:r>
        <w:rPr>
          <w:spacing w:val="-8"/>
        </w:rPr>
        <w:t xml:space="preserve"> </w:t>
      </w:r>
      <w:r>
        <w:t>final</w:t>
      </w:r>
      <w:r>
        <w:rPr>
          <w:spacing w:val="-8"/>
        </w:rPr>
        <w:t xml:space="preserve"> </w:t>
      </w:r>
      <w:r>
        <w:t>outturn</w:t>
      </w:r>
      <w:r>
        <w:rPr>
          <w:spacing w:val="-8"/>
        </w:rPr>
        <w:t xml:space="preserve"> </w:t>
      </w:r>
      <w:r>
        <w:t>positions.</w:t>
      </w:r>
      <w:r>
        <w:rPr>
          <w:spacing w:val="-9"/>
        </w:rPr>
        <w:t xml:space="preserve"> </w:t>
      </w:r>
      <w:r>
        <w:t>These</w:t>
      </w:r>
      <w:r>
        <w:rPr>
          <w:spacing w:val="-7"/>
        </w:rPr>
        <w:t xml:space="preserve"> </w:t>
      </w:r>
      <w:r>
        <w:t>balances</w:t>
      </w:r>
      <w:r>
        <w:rPr>
          <w:spacing w:val="-8"/>
        </w:rPr>
        <w:t xml:space="preserve"> </w:t>
      </w:r>
      <w:r>
        <w:t>could</w:t>
      </w:r>
      <w:r>
        <w:rPr>
          <w:spacing w:val="-9"/>
        </w:rPr>
        <w:t xml:space="preserve"> </w:t>
      </w:r>
      <w:r>
        <w:t>potentially</w:t>
      </w:r>
      <w:r>
        <w:rPr>
          <w:spacing w:val="-8"/>
        </w:rPr>
        <w:t xml:space="preserve"> </w:t>
      </w:r>
      <w:r>
        <w:t>be</w:t>
      </w:r>
      <w:r>
        <w:rPr>
          <w:spacing w:val="-7"/>
        </w:rPr>
        <w:t xml:space="preserve"> </w:t>
      </w:r>
      <w:r>
        <w:t>used to</w:t>
      </w:r>
      <w:r>
        <w:rPr>
          <w:spacing w:val="-5"/>
        </w:rPr>
        <w:t xml:space="preserve"> </w:t>
      </w:r>
      <w:r>
        <w:t>support</w:t>
      </w:r>
      <w:r>
        <w:rPr>
          <w:spacing w:val="-6"/>
        </w:rPr>
        <w:t xml:space="preserve"> </w:t>
      </w:r>
      <w:r>
        <w:t>increased</w:t>
      </w:r>
      <w:r>
        <w:rPr>
          <w:spacing w:val="-5"/>
        </w:rPr>
        <w:t xml:space="preserve"> </w:t>
      </w:r>
      <w:r>
        <w:t>revenue</w:t>
      </w:r>
      <w:r>
        <w:rPr>
          <w:spacing w:val="-5"/>
        </w:rPr>
        <w:t xml:space="preserve"> </w:t>
      </w:r>
      <w:r>
        <w:t>costs</w:t>
      </w:r>
      <w:r>
        <w:rPr>
          <w:spacing w:val="-5"/>
        </w:rPr>
        <w:t xml:space="preserve"> </w:t>
      </w:r>
      <w:r>
        <w:t>linked</w:t>
      </w:r>
      <w:r>
        <w:rPr>
          <w:spacing w:val="-5"/>
        </w:rPr>
        <w:t xml:space="preserve"> </w:t>
      </w:r>
      <w:r>
        <w:t>to</w:t>
      </w:r>
      <w:r>
        <w:rPr>
          <w:spacing w:val="-7"/>
        </w:rPr>
        <w:t xml:space="preserve"> </w:t>
      </w:r>
      <w:r>
        <w:t>Pendle</w:t>
      </w:r>
      <w:r>
        <w:rPr>
          <w:spacing w:val="-5"/>
        </w:rPr>
        <w:t xml:space="preserve"> </w:t>
      </w:r>
      <w:r>
        <w:t>Rise</w:t>
      </w:r>
      <w:r>
        <w:rPr>
          <w:spacing w:val="-5"/>
        </w:rPr>
        <w:t xml:space="preserve"> </w:t>
      </w:r>
      <w:r>
        <w:t>and</w:t>
      </w:r>
      <w:r>
        <w:rPr>
          <w:spacing w:val="-5"/>
        </w:rPr>
        <w:t xml:space="preserve"> </w:t>
      </w:r>
      <w:r>
        <w:t>other</w:t>
      </w:r>
      <w:r>
        <w:rPr>
          <w:spacing w:val="-8"/>
        </w:rPr>
        <w:t xml:space="preserve"> </w:t>
      </w:r>
      <w:r>
        <w:t>delivery</w:t>
      </w:r>
      <w:r>
        <w:rPr>
          <w:spacing w:val="-6"/>
        </w:rPr>
        <w:t xml:space="preserve"> </w:t>
      </w:r>
      <w:r>
        <w:t>pressures, subject to Government approval.</w:t>
      </w:r>
    </w:p>
    <w:p w14:paraId="1D75CA97" w14:textId="77777777" w:rsidR="008B2BDE" w:rsidRDefault="008B2BDE">
      <w:pPr>
        <w:pStyle w:val="BodyText"/>
        <w:spacing w:before="43"/>
      </w:pPr>
    </w:p>
    <w:p w14:paraId="4AE9CC82" w14:textId="77777777" w:rsidR="008B2BDE" w:rsidRDefault="00000000">
      <w:pPr>
        <w:pStyle w:val="BodyText"/>
        <w:spacing w:line="276" w:lineRule="auto"/>
        <w:ind w:left="23" w:right="144"/>
        <w:jc w:val="both"/>
      </w:pPr>
      <w:r>
        <w:t>It was noted that some of the larger grants within the Business Resilience &amp; Growth project had been withdrawn due to applicants being unable to meet assurance requirements. This had resulted in a reallocation exercise, which remained ongoing.</w:t>
      </w:r>
    </w:p>
    <w:p w14:paraId="06578646" w14:textId="77777777" w:rsidR="008B2BDE" w:rsidRDefault="008B2BDE">
      <w:pPr>
        <w:pStyle w:val="BodyText"/>
        <w:spacing w:before="39"/>
      </w:pPr>
    </w:p>
    <w:p w14:paraId="66C6E63F" w14:textId="77777777" w:rsidR="008B2BDE" w:rsidRDefault="00000000">
      <w:pPr>
        <w:pStyle w:val="BodyText"/>
        <w:spacing w:before="1" w:line="276" w:lineRule="auto"/>
        <w:ind w:left="23" w:right="143"/>
        <w:jc w:val="both"/>
      </w:pPr>
      <w:r>
        <w:t>There</w:t>
      </w:r>
      <w:r>
        <w:rPr>
          <w:spacing w:val="-12"/>
        </w:rPr>
        <w:t xml:space="preserve"> </w:t>
      </w:r>
      <w:r>
        <w:t>was</w:t>
      </w:r>
      <w:r>
        <w:rPr>
          <w:spacing w:val="-14"/>
        </w:rPr>
        <w:t xml:space="preserve"> </w:t>
      </w:r>
      <w:r>
        <w:t>discussion</w:t>
      </w:r>
      <w:r>
        <w:rPr>
          <w:spacing w:val="-14"/>
        </w:rPr>
        <w:t xml:space="preserve"> </w:t>
      </w:r>
      <w:r>
        <w:t>about</w:t>
      </w:r>
      <w:r>
        <w:rPr>
          <w:spacing w:val="-14"/>
        </w:rPr>
        <w:t xml:space="preserve"> </w:t>
      </w:r>
      <w:r>
        <w:t>how</w:t>
      </w:r>
      <w:r>
        <w:rPr>
          <w:spacing w:val="-15"/>
        </w:rPr>
        <w:t xml:space="preserve"> </w:t>
      </w:r>
      <w:r>
        <w:t>unallocated</w:t>
      </w:r>
      <w:r>
        <w:rPr>
          <w:spacing w:val="-14"/>
        </w:rPr>
        <w:t xml:space="preserve"> </w:t>
      </w:r>
      <w:r>
        <w:t>funds</w:t>
      </w:r>
      <w:r>
        <w:rPr>
          <w:spacing w:val="-16"/>
        </w:rPr>
        <w:t xml:space="preserve"> </w:t>
      </w:r>
      <w:r>
        <w:t>might</w:t>
      </w:r>
      <w:r>
        <w:rPr>
          <w:spacing w:val="-14"/>
        </w:rPr>
        <w:t xml:space="preserve"> </w:t>
      </w:r>
      <w:r>
        <w:t>best</w:t>
      </w:r>
      <w:r>
        <w:rPr>
          <w:spacing w:val="-14"/>
        </w:rPr>
        <w:t xml:space="preserve"> </w:t>
      </w:r>
      <w:r>
        <w:t>be</w:t>
      </w:r>
      <w:r>
        <w:rPr>
          <w:spacing w:val="-14"/>
        </w:rPr>
        <w:t xml:space="preserve"> </w:t>
      </w:r>
      <w:r>
        <w:t>used,</w:t>
      </w:r>
      <w:r>
        <w:rPr>
          <w:spacing w:val="-12"/>
        </w:rPr>
        <w:t xml:space="preserve"> </w:t>
      </w:r>
      <w:r>
        <w:t>should</w:t>
      </w:r>
      <w:r>
        <w:rPr>
          <w:spacing w:val="-15"/>
        </w:rPr>
        <w:t xml:space="preserve"> </w:t>
      </w:r>
      <w:r>
        <w:t>any</w:t>
      </w:r>
      <w:r>
        <w:rPr>
          <w:spacing w:val="-15"/>
        </w:rPr>
        <w:t xml:space="preserve"> </w:t>
      </w:r>
      <w:r>
        <w:t>final underspend arise. Suggestions included using surplus capital to strengthen existing projects, increase grant contributions (where appropriate), or to cover inflationary pressures.</w:t>
      </w:r>
      <w:r>
        <w:rPr>
          <w:spacing w:val="-17"/>
        </w:rPr>
        <w:t xml:space="preserve"> </w:t>
      </w:r>
      <w:r>
        <w:t>It</w:t>
      </w:r>
      <w:r>
        <w:rPr>
          <w:spacing w:val="-13"/>
        </w:rPr>
        <w:t xml:space="preserve"> </w:t>
      </w:r>
      <w:r>
        <w:t>was</w:t>
      </w:r>
      <w:r>
        <w:rPr>
          <w:spacing w:val="-17"/>
        </w:rPr>
        <w:t xml:space="preserve"> </w:t>
      </w:r>
      <w:r>
        <w:t>agreed</w:t>
      </w:r>
      <w:r>
        <w:rPr>
          <w:spacing w:val="-13"/>
        </w:rPr>
        <w:t xml:space="preserve"> </w:t>
      </w:r>
      <w:r>
        <w:t>that</w:t>
      </w:r>
      <w:r>
        <w:rPr>
          <w:spacing w:val="-17"/>
        </w:rPr>
        <w:t xml:space="preserve"> </w:t>
      </w:r>
      <w:r>
        <w:t>officers</w:t>
      </w:r>
      <w:r>
        <w:rPr>
          <w:spacing w:val="-15"/>
        </w:rPr>
        <w:t xml:space="preserve"> </w:t>
      </w:r>
      <w:r>
        <w:t>would</w:t>
      </w:r>
      <w:r>
        <w:rPr>
          <w:spacing w:val="-17"/>
        </w:rPr>
        <w:t xml:space="preserve"> </w:t>
      </w:r>
      <w:r>
        <w:t>prepare</w:t>
      </w:r>
      <w:r>
        <w:rPr>
          <w:spacing w:val="-16"/>
        </w:rPr>
        <w:t xml:space="preserve"> </w:t>
      </w:r>
      <w:r>
        <w:t>options</w:t>
      </w:r>
      <w:r>
        <w:rPr>
          <w:spacing w:val="-15"/>
        </w:rPr>
        <w:t xml:space="preserve"> </w:t>
      </w:r>
      <w:r>
        <w:t>for</w:t>
      </w:r>
      <w:r>
        <w:rPr>
          <w:spacing w:val="-16"/>
        </w:rPr>
        <w:t xml:space="preserve"> </w:t>
      </w:r>
      <w:r>
        <w:t>consideration</w:t>
      </w:r>
      <w:r>
        <w:rPr>
          <w:spacing w:val="-16"/>
        </w:rPr>
        <w:t xml:space="preserve"> </w:t>
      </w:r>
      <w:r>
        <w:t>at</w:t>
      </w:r>
      <w:r>
        <w:rPr>
          <w:spacing w:val="-17"/>
        </w:rPr>
        <w:t xml:space="preserve"> </w:t>
      </w:r>
      <w:r>
        <w:t>a</w:t>
      </w:r>
      <w:r>
        <w:rPr>
          <w:spacing w:val="-16"/>
        </w:rPr>
        <w:t xml:space="preserve"> </w:t>
      </w:r>
      <w:r>
        <w:t>future Board meeting.</w:t>
      </w:r>
    </w:p>
    <w:p w14:paraId="777BEF47" w14:textId="77777777" w:rsidR="008B2BDE" w:rsidRDefault="008B2BDE">
      <w:pPr>
        <w:pStyle w:val="BodyText"/>
        <w:spacing w:line="276" w:lineRule="auto"/>
        <w:jc w:val="both"/>
        <w:sectPr w:rsidR="008B2BDE">
          <w:pgSz w:w="11910" w:h="16840"/>
          <w:pgMar w:top="1040" w:right="1133" w:bottom="1240" w:left="1417" w:header="716" w:footer="1049" w:gutter="0"/>
          <w:cols w:space="720"/>
        </w:sectPr>
      </w:pPr>
    </w:p>
    <w:p w14:paraId="68976250" w14:textId="77777777" w:rsidR="008B2BDE" w:rsidRDefault="008B2BDE">
      <w:pPr>
        <w:pStyle w:val="BodyText"/>
        <w:spacing w:before="122"/>
      </w:pPr>
    </w:p>
    <w:p w14:paraId="12A38A15" w14:textId="77777777" w:rsidR="008B2BDE" w:rsidRDefault="00000000">
      <w:pPr>
        <w:pStyle w:val="BodyText"/>
        <w:spacing w:before="1" w:line="276" w:lineRule="auto"/>
        <w:ind w:left="23" w:right="143"/>
        <w:jc w:val="both"/>
      </w:pPr>
      <w:r>
        <w:t xml:space="preserve">The Director of Resources advised that an updated finance </w:t>
      </w:r>
      <w:proofErr w:type="gramStart"/>
      <w:r>
        <w:t>report would</w:t>
      </w:r>
      <w:proofErr w:type="gramEnd"/>
      <w:r>
        <w:t xml:space="preserve"> be presented at the next Board meeting, with further detail on each project’s forecast, actuals, and any proposed reallocation.</w:t>
      </w:r>
    </w:p>
    <w:p w14:paraId="26F4F423" w14:textId="77777777" w:rsidR="008B2BDE" w:rsidRDefault="008B2BDE">
      <w:pPr>
        <w:pStyle w:val="BodyText"/>
        <w:spacing w:before="41"/>
      </w:pPr>
    </w:p>
    <w:p w14:paraId="1E46B883" w14:textId="77777777" w:rsidR="008B2BDE" w:rsidRDefault="00000000">
      <w:pPr>
        <w:pStyle w:val="BodyText"/>
        <w:spacing w:before="1" w:line="276" w:lineRule="auto"/>
        <w:ind w:left="23" w:right="138"/>
        <w:jc w:val="both"/>
      </w:pPr>
      <w:r>
        <w:t>The</w:t>
      </w:r>
      <w:r>
        <w:rPr>
          <w:spacing w:val="-17"/>
        </w:rPr>
        <w:t xml:space="preserve"> </w:t>
      </w:r>
      <w:r>
        <w:t>Chair</w:t>
      </w:r>
      <w:r>
        <w:rPr>
          <w:spacing w:val="-17"/>
        </w:rPr>
        <w:t xml:space="preserve"> </w:t>
      </w:r>
      <w:r>
        <w:t>thanked</w:t>
      </w:r>
      <w:r>
        <w:rPr>
          <w:spacing w:val="-16"/>
        </w:rPr>
        <w:t xml:space="preserve"> </w:t>
      </w:r>
      <w:r>
        <w:t>officers</w:t>
      </w:r>
      <w:r>
        <w:rPr>
          <w:spacing w:val="-17"/>
        </w:rPr>
        <w:t xml:space="preserve"> </w:t>
      </w:r>
      <w:r>
        <w:t>for</w:t>
      </w:r>
      <w:r>
        <w:rPr>
          <w:spacing w:val="-17"/>
        </w:rPr>
        <w:t xml:space="preserve"> </w:t>
      </w:r>
      <w:r>
        <w:t>their</w:t>
      </w:r>
      <w:r>
        <w:rPr>
          <w:spacing w:val="-17"/>
        </w:rPr>
        <w:t xml:space="preserve"> </w:t>
      </w:r>
      <w:r>
        <w:t>continued</w:t>
      </w:r>
      <w:r>
        <w:rPr>
          <w:spacing w:val="-16"/>
        </w:rPr>
        <w:t xml:space="preserve"> </w:t>
      </w:r>
      <w:r>
        <w:t>close</w:t>
      </w:r>
      <w:r>
        <w:rPr>
          <w:spacing w:val="-17"/>
        </w:rPr>
        <w:t xml:space="preserve"> </w:t>
      </w:r>
      <w:r>
        <w:t>monitoring</w:t>
      </w:r>
      <w:r>
        <w:rPr>
          <w:spacing w:val="-17"/>
        </w:rPr>
        <w:t xml:space="preserve"> </w:t>
      </w:r>
      <w:r>
        <w:t>of</w:t>
      </w:r>
      <w:r>
        <w:rPr>
          <w:spacing w:val="-16"/>
        </w:rPr>
        <w:t xml:space="preserve"> </w:t>
      </w:r>
      <w:r>
        <w:t>the</w:t>
      </w:r>
      <w:r>
        <w:rPr>
          <w:spacing w:val="-17"/>
        </w:rPr>
        <w:t xml:space="preserve"> </w:t>
      </w:r>
      <w:proofErr w:type="spellStart"/>
      <w:r>
        <w:t>programme</w:t>
      </w:r>
      <w:proofErr w:type="spellEnd"/>
      <w:r>
        <w:rPr>
          <w:spacing w:val="-17"/>
        </w:rPr>
        <w:t xml:space="preserve"> </w:t>
      </w:r>
      <w:r>
        <w:t>budget and welcomed the proactive engagement with MHCLG around flexibility and contingency. It was also noted that the extension requests for grant expenditure had been approved.</w:t>
      </w:r>
    </w:p>
    <w:p w14:paraId="1A212C3E" w14:textId="77777777" w:rsidR="008B2BDE" w:rsidRDefault="008B2BDE">
      <w:pPr>
        <w:pStyle w:val="BodyText"/>
        <w:spacing w:before="40"/>
      </w:pPr>
    </w:p>
    <w:p w14:paraId="05AB1846" w14:textId="77777777" w:rsidR="008B2BDE" w:rsidRDefault="00000000">
      <w:pPr>
        <w:pStyle w:val="Heading1"/>
        <w:spacing w:before="1"/>
      </w:pPr>
      <w:r>
        <w:rPr>
          <w:spacing w:val="-2"/>
        </w:rPr>
        <w:t>AGREED</w:t>
      </w:r>
    </w:p>
    <w:p w14:paraId="0FCEEF6D" w14:textId="77777777" w:rsidR="008B2BDE" w:rsidRDefault="008B2BDE">
      <w:pPr>
        <w:pStyle w:val="BodyText"/>
        <w:spacing w:before="83"/>
        <w:rPr>
          <w:rFonts w:ascii="Arial"/>
          <w:b/>
        </w:rPr>
      </w:pPr>
    </w:p>
    <w:p w14:paraId="10C3F2B4" w14:textId="77777777" w:rsidR="008B2BDE" w:rsidRDefault="00000000">
      <w:pPr>
        <w:pStyle w:val="ListParagraph"/>
        <w:numPr>
          <w:ilvl w:val="0"/>
          <w:numId w:val="6"/>
        </w:numPr>
        <w:tabs>
          <w:tab w:val="left" w:pos="383"/>
        </w:tabs>
        <w:spacing w:before="1"/>
        <w:ind w:hanging="360"/>
        <w:rPr>
          <w:sz w:val="24"/>
        </w:rPr>
      </w:pPr>
      <w:r>
        <w:rPr>
          <w:sz w:val="24"/>
        </w:rPr>
        <w:t>That</w:t>
      </w:r>
      <w:r>
        <w:rPr>
          <w:spacing w:val="-3"/>
          <w:sz w:val="24"/>
        </w:rPr>
        <w:t xml:space="preserve"> </w:t>
      </w:r>
      <w:r>
        <w:rPr>
          <w:sz w:val="24"/>
        </w:rPr>
        <w:t>the</w:t>
      </w:r>
      <w:r>
        <w:rPr>
          <w:spacing w:val="-2"/>
          <w:sz w:val="24"/>
        </w:rPr>
        <w:t xml:space="preserve"> </w:t>
      </w:r>
      <w:r>
        <w:rPr>
          <w:sz w:val="24"/>
        </w:rPr>
        <w:t>financial</w:t>
      </w:r>
      <w:r>
        <w:rPr>
          <w:spacing w:val="-3"/>
          <w:sz w:val="24"/>
        </w:rPr>
        <w:t xml:space="preserve"> </w:t>
      </w:r>
      <w:r>
        <w:rPr>
          <w:sz w:val="24"/>
        </w:rPr>
        <w:t>report</w:t>
      </w:r>
      <w:r>
        <w:rPr>
          <w:spacing w:val="-5"/>
          <w:sz w:val="24"/>
        </w:rPr>
        <w:t xml:space="preserve"> </w:t>
      </w:r>
      <w:r>
        <w:rPr>
          <w:sz w:val="24"/>
        </w:rPr>
        <w:t>be</w:t>
      </w:r>
      <w:r>
        <w:rPr>
          <w:spacing w:val="-4"/>
          <w:sz w:val="24"/>
        </w:rPr>
        <w:t xml:space="preserve"> </w:t>
      </w:r>
      <w:r>
        <w:rPr>
          <w:spacing w:val="-2"/>
          <w:sz w:val="24"/>
        </w:rPr>
        <w:t>noted.</w:t>
      </w:r>
    </w:p>
    <w:p w14:paraId="4842AF85" w14:textId="77777777" w:rsidR="008B2BDE" w:rsidRDefault="00000000">
      <w:pPr>
        <w:pStyle w:val="ListParagraph"/>
        <w:numPr>
          <w:ilvl w:val="0"/>
          <w:numId w:val="6"/>
        </w:numPr>
        <w:tabs>
          <w:tab w:val="left" w:pos="382"/>
        </w:tabs>
        <w:spacing w:before="40" w:line="276" w:lineRule="auto"/>
        <w:ind w:left="23" w:right="385" w:firstLine="0"/>
        <w:rPr>
          <w:sz w:val="24"/>
        </w:rPr>
      </w:pPr>
      <w:r>
        <w:rPr>
          <w:sz w:val="24"/>
        </w:rPr>
        <w:t>That</w:t>
      </w:r>
      <w:r>
        <w:rPr>
          <w:spacing w:val="-3"/>
          <w:sz w:val="24"/>
        </w:rPr>
        <w:t xml:space="preserve"> </w:t>
      </w:r>
      <w:r>
        <w:rPr>
          <w:sz w:val="24"/>
        </w:rPr>
        <w:t>further</w:t>
      </w:r>
      <w:r>
        <w:rPr>
          <w:spacing w:val="-3"/>
          <w:sz w:val="24"/>
        </w:rPr>
        <w:t xml:space="preserve"> </w:t>
      </w:r>
      <w:r>
        <w:rPr>
          <w:sz w:val="24"/>
        </w:rPr>
        <w:t>consideration</w:t>
      </w:r>
      <w:r>
        <w:rPr>
          <w:spacing w:val="-5"/>
          <w:sz w:val="24"/>
        </w:rPr>
        <w:t xml:space="preserve"> </w:t>
      </w:r>
      <w:r>
        <w:rPr>
          <w:sz w:val="24"/>
        </w:rPr>
        <w:t>be</w:t>
      </w:r>
      <w:r>
        <w:rPr>
          <w:spacing w:val="-5"/>
          <w:sz w:val="24"/>
        </w:rPr>
        <w:t xml:space="preserve"> </w:t>
      </w:r>
      <w:r>
        <w:rPr>
          <w:sz w:val="24"/>
        </w:rPr>
        <w:t>given</w:t>
      </w:r>
      <w:r>
        <w:rPr>
          <w:spacing w:val="-4"/>
          <w:sz w:val="24"/>
        </w:rPr>
        <w:t xml:space="preserve"> </w:t>
      </w:r>
      <w:r>
        <w:rPr>
          <w:sz w:val="24"/>
        </w:rPr>
        <w:t>to</w:t>
      </w:r>
      <w:r>
        <w:rPr>
          <w:spacing w:val="-3"/>
          <w:sz w:val="24"/>
        </w:rPr>
        <w:t xml:space="preserve"> </w:t>
      </w:r>
      <w:r>
        <w:rPr>
          <w:sz w:val="24"/>
        </w:rPr>
        <w:t>identifying</w:t>
      </w:r>
      <w:r>
        <w:rPr>
          <w:spacing w:val="-5"/>
          <w:sz w:val="24"/>
        </w:rPr>
        <w:t xml:space="preserve"> </w:t>
      </w:r>
      <w:r>
        <w:rPr>
          <w:sz w:val="24"/>
        </w:rPr>
        <w:t>external</w:t>
      </w:r>
      <w:r>
        <w:rPr>
          <w:spacing w:val="-3"/>
          <w:sz w:val="24"/>
        </w:rPr>
        <w:t xml:space="preserve"> </w:t>
      </w:r>
      <w:r>
        <w:rPr>
          <w:sz w:val="24"/>
        </w:rPr>
        <w:t>revenue</w:t>
      </w:r>
      <w:r>
        <w:rPr>
          <w:spacing w:val="-3"/>
          <w:sz w:val="24"/>
        </w:rPr>
        <w:t xml:space="preserve"> </w:t>
      </w:r>
      <w:r>
        <w:rPr>
          <w:sz w:val="24"/>
        </w:rPr>
        <w:t>support</w:t>
      </w:r>
      <w:r>
        <w:rPr>
          <w:spacing w:val="-6"/>
          <w:sz w:val="24"/>
        </w:rPr>
        <w:t xml:space="preserve"> </w:t>
      </w:r>
      <w:r>
        <w:rPr>
          <w:sz w:val="24"/>
        </w:rPr>
        <w:t>for</w:t>
      </w:r>
      <w:r>
        <w:rPr>
          <w:spacing w:val="-3"/>
          <w:sz w:val="24"/>
        </w:rPr>
        <w:t xml:space="preserve"> </w:t>
      </w:r>
      <w:r>
        <w:rPr>
          <w:sz w:val="24"/>
        </w:rPr>
        <w:t>the Pendle Rise holding costs.</w:t>
      </w:r>
    </w:p>
    <w:p w14:paraId="415449C6" w14:textId="77777777" w:rsidR="008B2BDE" w:rsidRDefault="00000000">
      <w:pPr>
        <w:pStyle w:val="ListParagraph"/>
        <w:numPr>
          <w:ilvl w:val="0"/>
          <w:numId w:val="6"/>
        </w:numPr>
        <w:tabs>
          <w:tab w:val="left" w:pos="382"/>
        </w:tabs>
        <w:spacing w:line="275" w:lineRule="exact"/>
        <w:ind w:left="382" w:hanging="359"/>
        <w:rPr>
          <w:sz w:val="24"/>
        </w:rPr>
      </w:pPr>
      <w:r>
        <w:rPr>
          <w:sz w:val="24"/>
        </w:rPr>
        <w:t>That</w:t>
      </w:r>
      <w:r>
        <w:rPr>
          <w:spacing w:val="-5"/>
          <w:sz w:val="24"/>
        </w:rPr>
        <w:t xml:space="preserve"> </w:t>
      </w:r>
      <w:r>
        <w:rPr>
          <w:sz w:val="24"/>
        </w:rPr>
        <w:t>the</w:t>
      </w:r>
      <w:r>
        <w:rPr>
          <w:spacing w:val="-4"/>
          <w:sz w:val="24"/>
        </w:rPr>
        <w:t xml:space="preserve"> </w:t>
      </w:r>
      <w:r>
        <w:rPr>
          <w:sz w:val="24"/>
        </w:rPr>
        <w:t>Board</w:t>
      </w:r>
      <w:r>
        <w:rPr>
          <w:spacing w:val="-5"/>
          <w:sz w:val="24"/>
        </w:rPr>
        <w:t xml:space="preserve"> </w:t>
      </w:r>
      <w:r>
        <w:rPr>
          <w:sz w:val="24"/>
        </w:rPr>
        <w:t>receive</w:t>
      </w:r>
      <w:r>
        <w:rPr>
          <w:spacing w:val="-2"/>
          <w:sz w:val="24"/>
        </w:rPr>
        <w:t xml:space="preserve"> </w:t>
      </w:r>
      <w:r>
        <w:rPr>
          <w:sz w:val="24"/>
        </w:rPr>
        <w:t>a</w:t>
      </w:r>
      <w:r>
        <w:rPr>
          <w:spacing w:val="-4"/>
          <w:sz w:val="24"/>
        </w:rPr>
        <w:t xml:space="preserve"> </w:t>
      </w:r>
      <w:r>
        <w:rPr>
          <w:sz w:val="24"/>
        </w:rPr>
        <w:t>further</w:t>
      </w:r>
      <w:r>
        <w:rPr>
          <w:spacing w:val="-3"/>
          <w:sz w:val="24"/>
        </w:rPr>
        <w:t xml:space="preserve"> </w:t>
      </w:r>
      <w:r>
        <w:rPr>
          <w:sz w:val="24"/>
        </w:rPr>
        <w:t>financial</w:t>
      </w:r>
      <w:r>
        <w:rPr>
          <w:spacing w:val="-4"/>
          <w:sz w:val="24"/>
        </w:rPr>
        <w:t xml:space="preserve"> </w:t>
      </w:r>
      <w:r>
        <w:rPr>
          <w:sz w:val="24"/>
        </w:rPr>
        <w:t>update</w:t>
      </w:r>
      <w:r>
        <w:rPr>
          <w:spacing w:val="-3"/>
          <w:sz w:val="24"/>
        </w:rPr>
        <w:t xml:space="preserve"> </w:t>
      </w:r>
      <w:r>
        <w:rPr>
          <w:sz w:val="24"/>
        </w:rPr>
        <w:t>at</w:t>
      </w:r>
      <w:r>
        <w:rPr>
          <w:spacing w:val="-2"/>
          <w:sz w:val="24"/>
        </w:rPr>
        <w:t xml:space="preserve"> </w:t>
      </w:r>
      <w:r>
        <w:rPr>
          <w:sz w:val="24"/>
        </w:rPr>
        <w:t>its</w:t>
      </w:r>
      <w:r>
        <w:rPr>
          <w:spacing w:val="-4"/>
          <w:sz w:val="24"/>
        </w:rPr>
        <w:t xml:space="preserve"> </w:t>
      </w:r>
      <w:r>
        <w:rPr>
          <w:sz w:val="24"/>
        </w:rPr>
        <w:t>next</w:t>
      </w:r>
      <w:r>
        <w:rPr>
          <w:spacing w:val="-4"/>
          <w:sz w:val="24"/>
        </w:rPr>
        <w:t xml:space="preserve"> </w:t>
      </w:r>
      <w:r>
        <w:rPr>
          <w:spacing w:val="-2"/>
          <w:sz w:val="24"/>
        </w:rPr>
        <w:t>meeting.</w:t>
      </w:r>
    </w:p>
    <w:p w14:paraId="599EFD35" w14:textId="77777777" w:rsidR="008B2BDE" w:rsidRDefault="008B2BDE">
      <w:pPr>
        <w:pStyle w:val="BodyText"/>
        <w:spacing w:before="84"/>
      </w:pPr>
    </w:p>
    <w:p w14:paraId="4364B0A5" w14:textId="77777777" w:rsidR="008B2BDE" w:rsidRDefault="00000000">
      <w:pPr>
        <w:pStyle w:val="Heading1"/>
        <w:numPr>
          <w:ilvl w:val="0"/>
          <w:numId w:val="11"/>
        </w:numPr>
        <w:tabs>
          <w:tab w:val="left" w:pos="1897"/>
        </w:tabs>
        <w:ind w:left="1897" w:hanging="1874"/>
      </w:pPr>
      <w:r>
        <w:t>COMPLIANCE</w:t>
      </w:r>
      <w:r>
        <w:rPr>
          <w:spacing w:val="-4"/>
        </w:rPr>
        <w:t xml:space="preserve"> </w:t>
      </w:r>
      <w:r>
        <w:t>AND</w:t>
      </w:r>
      <w:r>
        <w:rPr>
          <w:spacing w:val="-4"/>
        </w:rPr>
        <w:t xml:space="preserve"> </w:t>
      </w:r>
      <w:r>
        <w:t>TRANSPARENCY</w:t>
      </w:r>
      <w:r>
        <w:rPr>
          <w:spacing w:val="-2"/>
        </w:rPr>
        <w:t xml:space="preserve"> UPDATE</w:t>
      </w:r>
    </w:p>
    <w:p w14:paraId="08D99458" w14:textId="77777777" w:rsidR="008B2BDE" w:rsidRDefault="008B2BDE">
      <w:pPr>
        <w:pStyle w:val="BodyText"/>
        <w:spacing w:before="82"/>
        <w:rPr>
          <w:rFonts w:ascii="Arial"/>
          <w:b/>
        </w:rPr>
      </w:pPr>
    </w:p>
    <w:p w14:paraId="1E1CA4C0" w14:textId="77777777" w:rsidR="008B2BDE" w:rsidRDefault="00000000">
      <w:pPr>
        <w:pStyle w:val="BodyText"/>
        <w:spacing w:line="276" w:lineRule="auto"/>
        <w:ind w:left="23" w:right="137"/>
      </w:pPr>
      <w:r>
        <w:t>The</w:t>
      </w:r>
      <w:r>
        <w:rPr>
          <w:spacing w:val="-1"/>
        </w:rPr>
        <w:t xml:space="preserve"> </w:t>
      </w:r>
      <w:r>
        <w:t>Director</w:t>
      </w:r>
      <w:r>
        <w:rPr>
          <w:spacing w:val="-1"/>
        </w:rPr>
        <w:t xml:space="preserve"> </w:t>
      </w:r>
      <w:r>
        <w:t>of</w:t>
      </w:r>
      <w:r>
        <w:rPr>
          <w:spacing w:val="-1"/>
        </w:rPr>
        <w:t xml:space="preserve"> </w:t>
      </w:r>
      <w:r>
        <w:t>Place provided</w:t>
      </w:r>
      <w:r>
        <w:rPr>
          <w:spacing w:val="-3"/>
        </w:rPr>
        <w:t xml:space="preserve"> </w:t>
      </w:r>
      <w:r>
        <w:t>a</w:t>
      </w:r>
      <w:r>
        <w:rPr>
          <w:spacing w:val="-1"/>
        </w:rPr>
        <w:t xml:space="preserve"> </w:t>
      </w:r>
      <w:r>
        <w:t>verbal</w:t>
      </w:r>
      <w:r>
        <w:rPr>
          <w:spacing w:val="-1"/>
        </w:rPr>
        <w:t xml:space="preserve"> </w:t>
      </w:r>
      <w:r>
        <w:t>update</w:t>
      </w:r>
      <w:r>
        <w:rPr>
          <w:spacing w:val="-1"/>
        </w:rPr>
        <w:t xml:space="preserve"> </w:t>
      </w:r>
      <w:r>
        <w:t>on</w:t>
      </w:r>
      <w:r>
        <w:rPr>
          <w:spacing w:val="-3"/>
        </w:rPr>
        <w:t xml:space="preserve"> </w:t>
      </w:r>
      <w:r>
        <w:t>compliance</w:t>
      </w:r>
      <w:r>
        <w:rPr>
          <w:spacing w:val="-1"/>
        </w:rPr>
        <w:t xml:space="preserve"> </w:t>
      </w:r>
      <w:r>
        <w:t>and</w:t>
      </w:r>
      <w:r>
        <w:rPr>
          <w:spacing w:val="-3"/>
        </w:rPr>
        <w:t xml:space="preserve"> </w:t>
      </w:r>
      <w:r>
        <w:t>transparency. He confirmed</w:t>
      </w:r>
      <w:r>
        <w:rPr>
          <w:spacing w:val="-3"/>
        </w:rPr>
        <w:t xml:space="preserve"> </w:t>
      </w:r>
      <w:r>
        <w:t>that</w:t>
      </w:r>
      <w:r>
        <w:rPr>
          <w:spacing w:val="-5"/>
        </w:rPr>
        <w:t xml:space="preserve"> </w:t>
      </w:r>
      <w:r>
        <w:t>the</w:t>
      </w:r>
      <w:r>
        <w:rPr>
          <w:spacing w:val="-5"/>
        </w:rPr>
        <w:t xml:space="preserve"> </w:t>
      </w:r>
      <w:r>
        <w:t>Nelson</w:t>
      </w:r>
      <w:r>
        <w:rPr>
          <w:spacing w:val="-3"/>
        </w:rPr>
        <w:t xml:space="preserve"> </w:t>
      </w:r>
      <w:r>
        <w:t>Town</w:t>
      </w:r>
      <w:r>
        <w:rPr>
          <w:spacing w:val="-5"/>
        </w:rPr>
        <w:t xml:space="preserve"> </w:t>
      </w:r>
      <w:r>
        <w:t>Deal</w:t>
      </w:r>
      <w:r>
        <w:rPr>
          <w:spacing w:val="-3"/>
        </w:rPr>
        <w:t xml:space="preserve"> </w:t>
      </w:r>
      <w:r>
        <w:t>continued</w:t>
      </w:r>
      <w:r>
        <w:rPr>
          <w:spacing w:val="-3"/>
        </w:rPr>
        <w:t xml:space="preserve"> </w:t>
      </w:r>
      <w:r>
        <w:t>to</w:t>
      </w:r>
      <w:r>
        <w:rPr>
          <w:spacing w:val="-3"/>
        </w:rPr>
        <w:t xml:space="preserve"> </w:t>
      </w:r>
      <w:r>
        <w:t>meet</w:t>
      </w:r>
      <w:r>
        <w:rPr>
          <w:spacing w:val="-5"/>
        </w:rPr>
        <w:t xml:space="preserve"> </w:t>
      </w:r>
      <w:r>
        <w:t>all</w:t>
      </w:r>
      <w:r>
        <w:rPr>
          <w:spacing w:val="-4"/>
        </w:rPr>
        <w:t xml:space="preserve"> </w:t>
      </w:r>
      <w:r>
        <w:t>compliance</w:t>
      </w:r>
      <w:r>
        <w:rPr>
          <w:spacing w:val="-3"/>
        </w:rPr>
        <w:t xml:space="preserve"> </w:t>
      </w:r>
      <w:r>
        <w:t>requirements set out by MHCLG. Information on all funded projects, including Board membership, declarations of interest, and meeting minutes, remained up to date and publicly available via the Council’s website.</w:t>
      </w:r>
    </w:p>
    <w:p w14:paraId="4BE916BE" w14:textId="77777777" w:rsidR="008B2BDE" w:rsidRDefault="008B2BDE">
      <w:pPr>
        <w:pStyle w:val="BodyText"/>
        <w:spacing w:before="43"/>
      </w:pPr>
    </w:p>
    <w:p w14:paraId="481A4B51" w14:textId="77777777" w:rsidR="008B2BDE" w:rsidRDefault="00000000">
      <w:pPr>
        <w:pStyle w:val="BodyText"/>
        <w:spacing w:line="276" w:lineRule="auto"/>
        <w:ind w:left="23" w:right="271"/>
      </w:pPr>
      <w:r>
        <w:t>The</w:t>
      </w:r>
      <w:r>
        <w:rPr>
          <w:spacing w:val="-3"/>
        </w:rPr>
        <w:t xml:space="preserve"> </w:t>
      </w:r>
      <w:r>
        <w:t>Chair</w:t>
      </w:r>
      <w:r>
        <w:rPr>
          <w:spacing w:val="-5"/>
        </w:rPr>
        <w:t xml:space="preserve"> </w:t>
      </w:r>
      <w:r>
        <w:t>welcomed</w:t>
      </w:r>
      <w:r>
        <w:rPr>
          <w:spacing w:val="-3"/>
        </w:rPr>
        <w:t xml:space="preserve"> </w:t>
      </w:r>
      <w:r>
        <w:t>this</w:t>
      </w:r>
      <w:r>
        <w:rPr>
          <w:spacing w:val="-3"/>
        </w:rPr>
        <w:t xml:space="preserve"> </w:t>
      </w:r>
      <w:r>
        <w:t>assurance</w:t>
      </w:r>
      <w:r>
        <w:rPr>
          <w:spacing w:val="-5"/>
        </w:rPr>
        <w:t xml:space="preserve"> </w:t>
      </w:r>
      <w:r>
        <w:t>and</w:t>
      </w:r>
      <w:r>
        <w:rPr>
          <w:spacing w:val="-5"/>
        </w:rPr>
        <w:t xml:space="preserve"> </w:t>
      </w:r>
      <w:r>
        <w:t>asked</w:t>
      </w:r>
      <w:r>
        <w:rPr>
          <w:spacing w:val="-3"/>
        </w:rPr>
        <w:t xml:space="preserve"> </w:t>
      </w:r>
      <w:r>
        <w:t>that</w:t>
      </w:r>
      <w:r>
        <w:rPr>
          <w:spacing w:val="-5"/>
        </w:rPr>
        <w:t xml:space="preserve"> </w:t>
      </w:r>
      <w:r>
        <w:t>updates</w:t>
      </w:r>
      <w:r>
        <w:rPr>
          <w:spacing w:val="-6"/>
        </w:rPr>
        <w:t xml:space="preserve"> </w:t>
      </w:r>
      <w:r>
        <w:t>continue</w:t>
      </w:r>
      <w:r>
        <w:rPr>
          <w:spacing w:val="-3"/>
        </w:rPr>
        <w:t xml:space="preserve"> </w:t>
      </w:r>
      <w:r>
        <w:t>to</w:t>
      </w:r>
      <w:r>
        <w:rPr>
          <w:spacing w:val="-3"/>
        </w:rPr>
        <w:t xml:space="preserve"> </w:t>
      </w:r>
      <w:r>
        <w:t>be</w:t>
      </w:r>
      <w:r>
        <w:rPr>
          <w:spacing w:val="-3"/>
        </w:rPr>
        <w:t xml:space="preserve"> </w:t>
      </w:r>
      <w:r>
        <w:t xml:space="preserve">provided to future meetings as part of the standard </w:t>
      </w:r>
      <w:proofErr w:type="spellStart"/>
      <w:r>
        <w:t>programme</w:t>
      </w:r>
      <w:proofErr w:type="spellEnd"/>
      <w:r>
        <w:t xml:space="preserve"> governance reporting.</w:t>
      </w:r>
    </w:p>
    <w:p w14:paraId="33C84987" w14:textId="77777777" w:rsidR="008B2BDE" w:rsidRDefault="008B2BDE">
      <w:pPr>
        <w:pStyle w:val="BodyText"/>
        <w:spacing w:before="42"/>
      </w:pPr>
    </w:p>
    <w:p w14:paraId="25B9977C" w14:textId="77777777" w:rsidR="008B2BDE" w:rsidRDefault="00000000">
      <w:pPr>
        <w:pStyle w:val="Heading1"/>
      </w:pPr>
      <w:r>
        <w:rPr>
          <w:spacing w:val="-2"/>
        </w:rPr>
        <w:t>AGREED</w:t>
      </w:r>
    </w:p>
    <w:p w14:paraId="5BF548E9" w14:textId="77777777" w:rsidR="008B2BDE" w:rsidRDefault="008B2BDE">
      <w:pPr>
        <w:pStyle w:val="BodyText"/>
        <w:spacing w:before="82"/>
        <w:rPr>
          <w:rFonts w:ascii="Arial"/>
          <w:b/>
        </w:rPr>
      </w:pPr>
    </w:p>
    <w:p w14:paraId="6BFAFCD1" w14:textId="77777777" w:rsidR="008B2BDE" w:rsidRDefault="00000000">
      <w:pPr>
        <w:pStyle w:val="BodyText"/>
        <w:spacing w:line="276" w:lineRule="auto"/>
        <w:ind w:left="23" w:right="271"/>
      </w:pPr>
      <w:r>
        <w:t>That</w:t>
      </w:r>
      <w:r>
        <w:rPr>
          <w:spacing w:val="-3"/>
        </w:rPr>
        <w:t xml:space="preserve"> </w:t>
      </w:r>
      <w:r>
        <w:t>the</w:t>
      </w:r>
      <w:r>
        <w:rPr>
          <w:spacing w:val="-5"/>
        </w:rPr>
        <w:t xml:space="preserve"> </w:t>
      </w:r>
      <w:r>
        <w:t>update</w:t>
      </w:r>
      <w:r>
        <w:rPr>
          <w:spacing w:val="-4"/>
        </w:rPr>
        <w:t xml:space="preserve"> </w:t>
      </w:r>
      <w:r>
        <w:t>be</w:t>
      </w:r>
      <w:r>
        <w:rPr>
          <w:spacing w:val="-5"/>
        </w:rPr>
        <w:t xml:space="preserve"> </w:t>
      </w:r>
      <w:r>
        <w:t>noted</w:t>
      </w:r>
      <w:r>
        <w:rPr>
          <w:spacing w:val="-3"/>
        </w:rPr>
        <w:t xml:space="preserve"> </w:t>
      </w:r>
      <w:r>
        <w:t>and</w:t>
      </w:r>
      <w:r>
        <w:rPr>
          <w:spacing w:val="-5"/>
        </w:rPr>
        <w:t xml:space="preserve"> </w:t>
      </w:r>
      <w:r>
        <w:t>that</w:t>
      </w:r>
      <w:r>
        <w:rPr>
          <w:spacing w:val="-3"/>
        </w:rPr>
        <w:t xml:space="preserve"> </w:t>
      </w:r>
      <w:r>
        <w:t>compliance</w:t>
      </w:r>
      <w:r>
        <w:rPr>
          <w:spacing w:val="-3"/>
        </w:rPr>
        <w:t xml:space="preserve"> </w:t>
      </w:r>
      <w:r>
        <w:t>and</w:t>
      </w:r>
      <w:r>
        <w:rPr>
          <w:spacing w:val="-3"/>
        </w:rPr>
        <w:t xml:space="preserve"> </w:t>
      </w:r>
      <w:r>
        <w:t>transparency</w:t>
      </w:r>
      <w:r>
        <w:rPr>
          <w:spacing w:val="-3"/>
        </w:rPr>
        <w:t xml:space="preserve"> </w:t>
      </w:r>
      <w:r>
        <w:t>remain</w:t>
      </w:r>
      <w:r>
        <w:rPr>
          <w:spacing w:val="-5"/>
        </w:rPr>
        <w:t xml:space="preserve"> </w:t>
      </w:r>
      <w:r>
        <w:t>a</w:t>
      </w:r>
      <w:r>
        <w:rPr>
          <w:spacing w:val="-3"/>
        </w:rPr>
        <w:t xml:space="preserve"> </w:t>
      </w:r>
      <w:r>
        <w:t>standing item on the agenda.</w:t>
      </w:r>
    </w:p>
    <w:p w14:paraId="16C1C687" w14:textId="77777777" w:rsidR="008B2BDE" w:rsidRDefault="008B2BDE">
      <w:pPr>
        <w:pStyle w:val="BodyText"/>
        <w:spacing w:before="42"/>
      </w:pPr>
    </w:p>
    <w:p w14:paraId="22E9F266" w14:textId="77777777" w:rsidR="008B2BDE" w:rsidRDefault="00000000">
      <w:pPr>
        <w:pStyle w:val="Heading1"/>
        <w:numPr>
          <w:ilvl w:val="0"/>
          <w:numId w:val="11"/>
        </w:numPr>
        <w:tabs>
          <w:tab w:val="left" w:pos="2245"/>
        </w:tabs>
        <w:ind w:left="2245" w:hanging="2222"/>
      </w:pPr>
      <w:r>
        <w:t>COMMUNICATIONS</w:t>
      </w:r>
      <w:r>
        <w:rPr>
          <w:spacing w:val="-3"/>
        </w:rPr>
        <w:t xml:space="preserve"> </w:t>
      </w:r>
      <w:r>
        <w:t>AND</w:t>
      </w:r>
      <w:r>
        <w:rPr>
          <w:spacing w:val="-2"/>
        </w:rPr>
        <w:t xml:space="preserve"> ENGAGEMENT</w:t>
      </w:r>
    </w:p>
    <w:p w14:paraId="0405063B" w14:textId="77777777" w:rsidR="008B2BDE" w:rsidRDefault="008B2BDE">
      <w:pPr>
        <w:pStyle w:val="BodyText"/>
        <w:spacing w:before="81"/>
        <w:rPr>
          <w:rFonts w:ascii="Arial"/>
          <w:b/>
        </w:rPr>
      </w:pPr>
    </w:p>
    <w:p w14:paraId="4FCCAA5F" w14:textId="77777777" w:rsidR="008B2BDE" w:rsidRDefault="00000000">
      <w:pPr>
        <w:pStyle w:val="BodyText"/>
        <w:spacing w:before="1" w:line="278" w:lineRule="auto"/>
        <w:ind w:left="23"/>
      </w:pPr>
      <w:r>
        <w:t>D.</w:t>
      </w:r>
      <w:r>
        <w:rPr>
          <w:spacing w:val="80"/>
        </w:rPr>
        <w:t xml:space="preserve"> </w:t>
      </w:r>
      <w:r>
        <w:t>Dixon</w:t>
      </w:r>
      <w:r>
        <w:rPr>
          <w:spacing w:val="80"/>
        </w:rPr>
        <w:t xml:space="preserve"> </w:t>
      </w:r>
      <w:r>
        <w:t>Group</w:t>
      </w:r>
      <w:r>
        <w:rPr>
          <w:spacing w:val="80"/>
        </w:rPr>
        <w:t xml:space="preserve"> </w:t>
      </w:r>
      <w:r>
        <w:t>Operations</w:t>
      </w:r>
      <w:r>
        <w:rPr>
          <w:spacing w:val="80"/>
        </w:rPr>
        <w:t xml:space="preserve"> </w:t>
      </w:r>
      <w:r>
        <w:t>Manager</w:t>
      </w:r>
      <w:r>
        <w:rPr>
          <w:spacing w:val="80"/>
        </w:rPr>
        <w:t xml:space="preserve"> </w:t>
      </w:r>
      <w:r>
        <w:t>provided</w:t>
      </w:r>
      <w:r>
        <w:rPr>
          <w:spacing w:val="80"/>
        </w:rPr>
        <w:t xml:space="preserve"> </w:t>
      </w:r>
      <w:r>
        <w:t>a</w:t>
      </w:r>
      <w:r>
        <w:rPr>
          <w:spacing w:val="80"/>
        </w:rPr>
        <w:t xml:space="preserve"> </w:t>
      </w:r>
      <w:r>
        <w:t>comprehensive</w:t>
      </w:r>
      <w:r>
        <w:rPr>
          <w:spacing w:val="80"/>
        </w:rPr>
        <w:t xml:space="preserve"> </w:t>
      </w:r>
      <w:r>
        <w:t>update</w:t>
      </w:r>
      <w:r>
        <w:rPr>
          <w:spacing w:val="80"/>
        </w:rPr>
        <w:t xml:space="preserve"> </w:t>
      </w:r>
      <w:r>
        <w:t>on</w:t>
      </w:r>
      <w:r>
        <w:rPr>
          <w:spacing w:val="80"/>
        </w:rPr>
        <w:t xml:space="preserve"> </w:t>
      </w:r>
      <w:r>
        <w:t>the communications and engagement activity undertaken since the last meeting.</w:t>
      </w:r>
    </w:p>
    <w:p w14:paraId="79B0ED67" w14:textId="77777777" w:rsidR="008B2BDE" w:rsidRDefault="008B2BDE">
      <w:pPr>
        <w:pStyle w:val="BodyText"/>
        <w:spacing w:before="37"/>
      </w:pPr>
    </w:p>
    <w:p w14:paraId="13908208" w14:textId="77777777" w:rsidR="008B2BDE" w:rsidRDefault="00000000">
      <w:pPr>
        <w:pStyle w:val="BodyText"/>
        <w:spacing w:line="276" w:lineRule="auto"/>
        <w:ind w:left="23" w:right="134"/>
        <w:jc w:val="both"/>
      </w:pPr>
      <w:r>
        <w:t>She</w:t>
      </w:r>
      <w:r>
        <w:rPr>
          <w:spacing w:val="-12"/>
        </w:rPr>
        <w:t xml:space="preserve"> </w:t>
      </w:r>
      <w:r>
        <w:t>reported</w:t>
      </w:r>
      <w:r>
        <w:rPr>
          <w:spacing w:val="-12"/>
        </w:rPr>
        <w:t xml:space="preserve"> </w:t>
      </w:r>
      <w:r>
        <w:t>that</w:t>
      </w:r>
      <w:r>
        <w:rPr>
          <w:spacing w:val="-14"/>
        </w:rPr>
        <w:t xml:space="preserve"> </w:t>
      </w:r>
      <w:r>
        <w:t>the</w:t>
      </w:r>
      <w:r>
        <w:rPr>
          <w:spacing w:val="-14"/>
        </w:rPr>
        <w:t xml:space="preserve"> </w:t>
      </w:r>
      <w:proofErr w:type="spellStart"/>
      <w:r>
        <w:t>Programme</w:t>
      </w:r>
      <w:proofErr w:type="spellEnd"/>
      <w:r>
        <w:rPr>
          <w:spacing w:val="-14"/>
        </w:rPr>
        <w:t xml:space="preserve"> </w:t>
      </w:r>
      <w:r>
        <w:t>Management</w:t>
      </w:r>
      <w:r>
        <w:rPr>
          <w:spacing w:val="-12"/>
        </w:rPr>
        <w:t xml:space="preserve"> </w:t>
      </w:r>
      <w:r>
        <w:t>Team</w:t>
      </w:r>
      <w:r>
        <w:rPr>
          <w:spacing w:val="-11"/>
        </w:rPr>
        <w:t xml:space="preserve"> </w:t>
      </w:r>
      <w:r>
        <w:t>continued</w:t>
      </w:r>
      <w:r>
        <w:rPr>
          <w:spacing w:val="-12"/>
        </w:rPr>
        <w:t xml:space="preserve"> </w:t>
      </w:r>
      <w:r>
        <w:t>to</w:t>
      </w:r>
      <w:r>
        <w:rPr>
          <w:spacing w:val="-14"/>
        </w:rPr>
        <w:t xml:space="preserve"> </w:t>
      </w:r>
      <w:r>
        <w:t>meet</w:t>
      </w:r>
      <w:r>
        <w:rPr>
          <w:spacing w:val="-12"/>
        </w:rPr>
        <w:t xml:space="preserve"> </w:t>
      </w:r>
      <w:r>
        <w:t>fortnightly</w:t>
      </w:r>
      <w:r>
        <w:rPr>
          <w:spacing w:val="-13"/>
        </w:rPr>
        <w:t xml:space="preserve"> </w:t>
      </w:r>
      <w:r>
        <w:t>with Pendle</w:t>
      </w:r>
      <w:r>
        <w:rPr>
          <w:spacing w:val="-4"/>
        </w:rPr>
        <w:t xml:space="preserve"> </w:t>
      </w:r>
      <w:r>
        <w:t>Borough</w:t>
      </w:r>
      <w:r>
        <w:rPr>
          <w:spacing w:val="-4"/>
        </w:rPr>
        <w:t xml:space="preserve"> </w:t>
      </w:r>
      <w:r>
        <w:t>Council’s</w:t>
      </w:r>
      <w:r>
        <w:rPr>
          <w:spacing w:val="-5"/>
        </w:rPr>
        <w:t xml:space="preserve"> </w:t>
      </w:r>
      <w:r>
        <w:t>Communications</w:t>
      </w:r>
      <w:r>
        <w:rPr>
          <w:spacing w:val="-7"/>
        </w:rPr>
        <w:t xml:space="preserve"> </w:t>
      </w:r>
      <w:r>
        <w:t>Team,</w:t>
      </w:r>
      <w:r>
        <w:rPr>
          <w:spacing w:val="-4"/>
        </w:rPr>
        <w:t xml:space="preserve"> </w:t>
      </w:r>
      <w:r>
        <w:t>Pendle</w:t>
      </w:r>
      <w:r>
        <w:rPr>
          <w:spacing w:val="-4"/>
        </w:rPr>
        <w:t xml:space="preserve"> </w:t>
      </w:r>
      <w:r>
        <w:t>Leisure</w:t>
      </w:r>
      <w:r>
        <w:rPr>
          <w:spacing w:val="-4"/>
        </w:rPr>
        <w:t xml:space="preserve"> </w:t>
      </w:r>
      <w:r>
        <w:t>Trust,</w:t>
      </w:r>
      <w:r>
        <w:rPr>
          <w:spacing w:val="-4"/>
        </w:rPr>
        <w:t xml:space="preserve"> </w:t>
      </w:r>
      <w:r>
        <w:t>and</w:t>
      </w:r>
      <w:r>
        <w:rPr>
          <w:spacing w:val="-4"/>
        </w:rPr>
        <w:t xml:space="preserve"> </w:t>
      </w:r>
      <w:r>
        <w:t>In-Situ</w:t>
      </w:r>
      <w:r>
        <w:rPr>
          <w:spacing w:val="-4"/>
        </w:rPr>
        <w:t xml:space="preserve"> </w:t>
      </w:r>
      <w:r>
        <w:t xml:space="preserve">to ensure that the website, social media channels, and press releases were regularly updated and aligned with the evolving delivery </w:t>
      </w:r>
      <w:proofErr w:type="spellStart"/>
      <w:r>
        <w:t>programme</w:t>
      </w:r>
      <w:proofErr w:type="spellEnd"/>
      <w:r>
        <w:t>. These meetings had been instrumental in promoting awareness of the Town Deal, coordinating content, and identifying key milestones and stories to share.</w:t>
      </w:r>
    </w:p>
    <w:p w14:paraId="29D918E4" w14:textId="77777777" w:rsidR="008B2BDE" w:rsidRDefault="008B2BDE">
      <w:pPr>
        <w:pStyle w:val="BodyText"/>
        <w:spacing w:line="276" w:lineRule="auto"/>
        <w:jc w:val="both"/>
        <w:sectPr w:rsidR="008B2BDE">
          <w:pgSz w:w="11910" w:h="16840"/>
          <w:pgMar w:top="1040" w:right="1133" w:bottom="1240" w:left="1417" w:header="716" w:footer="1049" w:gutter="0"/>
          <w:cols w:space="720"/>
        </w:sectPr>
      </w:pPr>
    </w:p>
    <w:p w14:paraId="089CAE36" w14:textId="77777777" w:rsidR="008B2BDE" w:rsidRDefault="00000000">
      <w:pPr>
        <w:pStyle w:val="BodyText"/>
        <w:spacing w:before="82"/>
        <w:ind w:left="23"/>
        <w:jc w:val="both"/>
      </w:pPr>
      <w:r>
        <w:lastRenderedPageBreak/>
        <w:t>In</w:t>
      </w:r>
      <w:r>
        <w:rPr>
          <w:spacing w:val="-2"/>
        </w:rPr>
        <w:t xml:space="preserve"> </w:t>
      </w:r>
      <w:r>
        <w:t>recent</w:t>
      </w:r>
      <w:r>
        <w:rPr>
          <w:spacing w:val="-5"/>
        </w:rPr>
        <w:t xml:space="preserve"> </w:t>
      </w:r>
      <w:r>
        <w:t>months,</w:t>
      </w:r>
      <w:r>
        <w:rPr>
          <w:spacing w:val="-5"/>
        </w:rPr>
        <w:t xml:space="preserve"> </w:t>
      </w:r>
      <w:r>
        <w:t>communications</w:t>
      </w:r>
      <w:r>
        <w:rPr>
          <w:spacing w:val="-6"/>
        </w:rPr>
        <w:t xml:space="preserve"> </w:t>
      </w:r>
      <w:r>
        <w:t>activity</w:t>
      </w:r>
      <w:r>
        <w:rPr>
          <w:spacing w:val="-4"/>
        </w:rPr>
        <w:t xml:space="preserve"> </w:t>
      </w:r>
      <w:proofErr w:type="gramStart"/>
      <w:r>
        <w:t>had</w:t>
      </w:r>
      <w:proofErr w:type="gramEnd"/>
      <w:r>
        <w:rPr>
          <w:spacing w:val="-3"/>
        </w:rPr>
        <w:t xml:space="preserve"> </w:t>
      </w:r>
      <w:r>
        <w:t>focused</w:t>
      </w:r>
      <w:r>
        <w:rPr>
          <w:spacing w:val="-5"/>
        </w:rPr>
        <w:t xml:space="preserve"> </w:t>
      </w:r>
      <w:r>
        <w:t>on</w:t>
      </w:r>
      <w:r>
        <w:rPr>
          <w:spacing w:val="-5"/>
        </w:rPr>
        <w:t xml:space="preserve"> </w:t>
      </w:r>
      <w:r>
        <w:t>three</w:t>
      </w:r>
      <w:r>
        <w:rPr>
          <w:spacing w:val="-3"/>
        </w:rPr>
        <w:t xml:space="preserve"> </w:t>
      </w:r>
      <w:r>
        <w:t>priority</w:t>
      </w:r>
      <w:r>
        <w:rPr>
          <w:spacing w:val="-2"/>
        </w:rPr>
        <w:t xml:space="preserve"> areas:</w:t>
      </w:r>
    </w:p>
    <w:p w14:paraId="7DD3F6C0" w14:textId="77777777" w:rsidR="008B2BDE" w:rsidRDefault="008B2BDE">
      <w:pPr>
        <w:pStyle w:val="BodyText"/>
        <w:spacing w:before="82"/>
      </w:pPr>
    </w:p>
    <w:p w14:paraId="47AE193D" w14:textId="77777777" w:rsidR="008B2BDE" w:rsidRDefault="00000000">
      <w:pPr>
        <w:pStyle w:val="ListParagraph"/>
        <w:numPr>
          <w:ilvl w:val="0"/>
          <w:numId w:val="1"/>
        </w:numPr>
        <w:tabs>
          <w:tab w:val="left" w:pos="743"/>
        </w:tabs>
        <w:rPr>
          <w:sz w:val="24"/>
        </w:rPr>
      </w:pPr>
      <w:r>
        <w:rPr>
          <w:sz w:val="24"/>
        </w:rPr>
        <w:t>Promotion</w:t>
      </w:r>
      <w:r>
        <w:rPr>
          <w:spacing w:val="-6"/>
          <w:sz w:val="24"/>
        </w:rPr>
        <w:t xml:space="preserve"> </w:t>
      </w:r>
      <w:r>
        <w:rPr>
          <w:sz w:val="24"/>
        </w:rPr>
        <w:t>of</w:t>
      </w:r>
      <w:r>
        <w:rPr>
          <w:spacing w:val="-3"/>
          <w:sz w:val="24"/>
        </w:rPr>
        <w:t xml:space="preserve"> </w:t>
      </w:r>
      <w:r>
        <w:rPr>
          <w:sz w:val="24"/>
        </w:rPr>
        <w:t>the</w:t>
      </w:r>
      <w:r>
        <w:rPr>
          <w:spacing w:val="-5"/>
          <w:sz w:val="24"/>
        </w:rPr>
        <w:t xml:space="preserve"> </w:t>
      </w:r>
      <w:r>
        <w:rPr>
          <w:sz w:val="24"/>
        </w:rPr>
        <w:t>Business</w:t>
      </w:r>
      <w:r>
        <w:rPr>
          <w:spacing w:val="-3"/>
          <w:sz w:val="24"/>
        </w:rPr>
        <w:t xml:space="preserve"> </w:t>
      </w:r>
      <w:r>
        <w:rPr>
          <w:sz w:val="24"/>
        </w:rPr>
        <w:t>Resilience</w:t>
      </w:r>
      <w:r>
        <w:rPr>
          <w:spacing w:val="-6"/>
          <w:sz w:val="24"/>
        </w:rPr>
        <w:t xml:space="preserve"> </w:t>
      </w:r>
      <w:r>
        <w:rPr>
          <w:sz w:val="24"/>
        </w:rPr>
        <w:t>and</w:t>
      </w:r>
      <w:r>
        <w:rPr>
          <w:spacing w:val="-3"/>
          <w:sz w:val="24"/>
        </w:rPr>
        <w:t xml:space="preserve"> </w:t>
      </w:r>
      <w:r>
        <w:rPr>
          <w:sz w:val="24"/>
        </w:rPr>
        <w:t>Growth</w:t>
      </w:r>
      <w:r>
        <w:rPr>
          <w:spacing w:val="3"/>
          <w:sz w:val="24"/>
        </w:rPr>
        <w:t xml:space="preserve"> </w:t>
      </w:r>
      <w:r>
        <w:rPr>
          <w:spacing w:val="-2"/>
          <w:sz w:val="24"/>
        </w:rPr>
        <w:t>grants.</w:t>
      </w:r>
    </w:p>
    <w:p w14:paraId="7D0B0BCD" w14:textId="77777777" w:rsidR="008B2BDE" w:rsidRDefault="008B2BDE">
      <w:pPr>
        <w:pStyle w:val="BodyText"/>
        <w:spacing w:before="84"/>
      </w:pPr>
    </w:p>
    <w:p w14:paraId="2BD0C517" w14:textId="77777777" w:rsidR="008B2BDE" w:rsidRDefault="00000000">
      <w:pPr>
        <w:pStyle w:val="ListParagraph"/>
        <w:numPr>
          <w:ilvl w:val="0"/>
          <w:numId w:val="1"/>
        </w:numPr>
        <w:tabs>
          <w:tab w:val="left" w:pos="743"/>
        </w:tabs>
        <w:spacing w:line="276" w:lineRule="auto"/>
        <w:ind w:right="146"/>
        <w:jc w:val="both"/>
        <w:rPr>
          <w:sz w:val="24"/>
        </w:rPr>
      </w:pPr>
      <w:r>
        <w:rPr>
          <w:sz w:val="24"/>
        </w:rPr>
        <w:t>Development of a communications and engagement plan for the Pendle Rise Shopping Centre site; and</w:t>
      </w:r>
    </w:p>
    <w:p w14:paraId="0325C286" w14:textId="77777777" w:rsidR="008B2BDE" w:rsidRDefault="00000000">
      <w:pPr>
        <w:pStyle w:val="ListParagraph"/>
        <w:numPr>
          <w:ilvl w:val="0"/>
          <w:numId w:val="1"/>
        </w:numPr>
        <w:tabs>
          <w:tab w:val="left" w:pos="743"/>
        </w:tabs>
        <w:spacing w:before="275" w:line="278" w:lineRule="auto"/>
        <w:ind w:right="143"/>
        <w:jc w:val="both"/>
        <w:rPr>
          <w:sz w:val="24"/>
        </w:rPr>
      </w:pPr>
      <w:r>
        <w:rPr>
          <w:sz w:val="24"/>
        </w:rPr>
        <w:t>Collaborative messaging on the Accessible Nelson project in partnership with Lancashire County Council.</w:t>
      </w:r>
    </w:p>
    <w:p w14:paraId="5AA446E0" w14:textId="77777777" w:rsidR="008B2BDE" w:rsidRDefault="008B2BDE">
      <w:pPr>
        <w:pStyle w:val="BodyText"/>
        <w:spacing w:before="36"/>
      </w:pPr>
    </w:p>
    <w:p w14:paraId="6B3FE20E" w14:textId="77777777" w:rsidR="008B2BDE" w:rsidRDefault="00000000">
      <w:pPr>
        <w:pStyle w:val="BodyText"/>
        <w:spacing w:line="276" w:lineRule="auto"/>
        <w:ind w:left="23" w:right="141"/>
        <w:jc w:val="both"/>
      </w:pPr>
      <w:r>
        <w:t>In relation to Accessible Nelson, it was noted that a joint communications strategy had been implemented with Lancashire County Council to ensure consistent messaging. Two public news releases had been issued – the first on 19 March 2025, announcing the commencement of</w:t>
      </w:r>
      <w:r>
        <w:rPr>
          <w:spacing w:val="-3"/>
        </w:rPr>
        <w:t xml:space="preserve"> </w:t>
      </w:r>
      <w:r>
        <w:t xml:space="preserve">enabling works, and a second on 15 April 2025, confirming that construction would begin on 22 April. The Council’s social media channels </w:t>
      </w:r>
      <w:proofErr w:type="gramStart"/>
      <w:r>
        <w:t>had</w:t>
      </w:r>
      <w:proofErr w:type="gramEnd"/>
      <w:r>
        <w:t xml:space="preserve"> since featured regular photo updates, with positive and constructive public feedback noted.</w:t>
      </w:r>
    </w:p>
    <w:p w14:paraId="0CD02C66" w14:textId="77777777" w:rsidR="008B2BDE" w:rsidRDefault="008B2BDE">
      <w:pPr>
        <w:pStyle w:val="BodyText"/>
        <w:spacing w:before="43"/>
      </w:pPr>
    </w:p>
    <w:p w14:paraId="2943FB87" w14:textId="77777777" w:rsidR="008B2BDE" w:rsidRDefault="00000000">
      <w:pPr>
        <w:pStyle w:val="BodyText"/>
        <w:spacing w:line="276" w:lineRule="auto"/>
        <w:ind w:left="23" w:right="146"/>
        <w:jc w:val="both"/>
      </w:pPr>
      <w:r>
        <w:t xml:space="preserve">Three news stories </w:t>
      </w:r>
      <w:proofErr w:type="gramStart"/>
      <w:r>
        <w:t>had</w:t>
      </w:r>
      <w:proofErr w:type="gramEnd"/>
      <w:r>
        <w:t xml:space="preserve"> also been </w:t>
      </w:r>
      <w:proofErr w:type="gramStart"/>
      <w:r>
        <w:t>issued</w:t>
      </w:r>
      <w:proofErr w:type="gramEnd"/>
      <w:r>
        <w:t xml:space="preserve"> celebrating the success of local businesses supported through the Business Resilience and Growth grants </w:t>
      </w:r>
      <w:proofErr w:type="spellStart"/>
      <w:r>
        <w:t>programme</w:t>
      </w:r>
      <w:proofErr w:type="spellEnd"/>
      <w:r>
        <w:t>:</w:t>
      </w:r>
    </w:p>
    <w:p w14:paraId="301545E8" w14:textId="77777777" w:rsidR="008B2BDE" w:rsidRDefault="008B2BDE">
      <w:pPr>
        <w:pStyle w:val="BodyText"/>
        <w:spacing w:before="40"/>
      </w:pPr>
    </w:p>
    <w:p w14:paraId="3B27A348" w14:textId="77777777" w:rsidR="008B2BDE" w:rsidRDefault="00000000">
      <w:pPr>
        <w:pStyle w:val="ListParagraph"/>
        <w:numPr>
          <w:ilvl w:val="0"/>
          <w:numId w:val="1"/>
        </w:numPr>
        <w:tabs>
          <w:tab w:val="left" w:pos="743"/>
        </w:tabs>
        <w:spacing w:line="278" w:lineRule="auto"/>
        <w:ind w:right="135"/>
        <w:jc w:val="both"/>
        <w:rPr>
          <w:sz w:val="24"/>
        </w:rPr>
      </w:pPr>
      <w:r>
        <w:rPr>
          <w:sz w:val="24"/>
        </w:rPr>
        <w:t>Farmhouse</w:t>
      </w:r>
      <w:r>
        <w:rPr>
          <w:spacing w:val="-7"/>
          <w:sz w:val="24"/>
        </w:rPr>
        <w:t xml:space="preserve"> </w:t>
      </w:r>
      <w:r>
        <w:rPr>
          <w:sz w:val="24"/>
        </w:rPr>
        <w:t>Biscuits,</w:t>
      </w:r>
      <w:r>
        <w:rPr>
          <w:spacing w:val="-7"/>
          <w:sz w:val="24"/>
        </w:rPr>
        <w:t xml:space="preserve"> </w:t>
      </w:r>
      <w:r>
        <w:rPr>
          <w:sz w:val="24"/>
        </w:rPr>
        <w:t>which</w:t>
      </w:r>
      <w:r>
        <w:rPr>
          <w:spacing w:val="-7"/>
          <w:sz w:val="24"/>
        </w:rPr>
        <w:t xml:space="preserve"> </w:t>
      </w:r>
      <w:r>
        <w:rPr>
          <w:sz w:val="24"/>
        </w:rPr>
        <w:t>received</w:t>
      </w:r>
      <w:r>
        <w:rPr>
          <w:spacing w:val="-9"/>
          <w:sz w:val="24"/>
        </w:rPr>
        <w:t xml:space="preserve"> </w:t>
      </w:r>
      <w:r>
        <w:rPr>
          <w:sz w:val="24"/>
        </w:rPr>
        <w:t>£17,500</w:t>
      </w:r>
      <w:r>
        <w:rPr>
          <w:spacing w:val="-9"/>
          <w:sz w:val="24"/>
        </w:rPr>
        <w:t xml:space="preserve"> </w:t>
      </w:r>
      <w:r>
        <w:rPr>
          <w:sz w:val="24"/>
        </w:rPr>
        <w:t>to</w:t>
      </w:r>
      <w:r>
        <w:rPr>
          <w:spacing w:val="-7"/>
          <w:sz w:val="24"/>
        </w:rPr>
        <w:t xml:space="preserve"> </w:t>
      </w:r>
      <w:r>
        <w:rPr>
          <w:sz w:val="24"/>
        </w:rPr>
        <w:t>install</w:t>
      </w:r>
      <w:r>
        <w:rPr>
          <w:spacing w:val="-9"/>
          <w:sz w:val="24"/>
        </w:rPr>
        <w:t xml:space="preserve"> </w:t>
      </w:r>
      <w:r>
        <w:rPr>
          <w:sz w:val="24"/>
        </w:rPr>
        <w:t>a</w:t>
      </w:r>
      <w:r>
        <w:rPr>
          <w:spacing w:val="-7"/>
          <w:sz w:val="24"/>
        </w:rPr>
        <w:t xml:space="preserve"> </w:t>
      </w:r>
      <w:r>
        <w:rPr>
          <w:sz w:val="24"/>
        </w:rPr>
        <w:t>new</w:t>
      </w:r>
      <w:r>
        <w:rPr>
          <w:spacing w:val="-8"/>
          <w:sz w:val="24"/>
        </w:rPr>
        <w:t xml:space="preserve"> </w:t>
      </w:r>
      <w:r>
        <w:rPr>
          <w:sz w:val="24"/>
        </w:rPr>
        <w:t>chocolate</w:t>
      </w:r>
      <w:r>
        <w:rPr>
          <w:spacing w:val="-7"/>
          <w:sz w:val="24"/>
        </w:rPr>
        <w:t xml:space="preserve"> </w:t>
      </w:r>
      <w:r>
        <w:rPr>
          <w:sz w:val="24"/>
        </w:rPr>
        <w:t>enrobing line,</w:t>
      </w:r>
      <w:r>
        <w:rPr>
          <w:spacing w:val="-17"/>
          <w:sz w:val="24"/>
        </w:rPr>
        <w:t xml:space="preserve"> </w:t>
      </w:r>
      <w:r>
        <w:rPr>
          <w:sz w:val="24"/>
        </w:rPr>
        <w:t>leading</w:t>
      </w:r>
      <w:r>
        <w:rPr>
          <w:spacing w:val="-16"/>
          <w:sz w:val="24"/>
        </w:rPr>
        <w:t xml:space="preserve"> </w:t>
      </w:r>
      <w:r>
        <w:rPr>
          <w:sz w:val="24"/>
        </w:rPr>
        <w:t>to</w:t>
      </w:r>
      <w:r>
        <w:rPr>
          <w:spacing w:val="-15"/>
          <w:sz w:val="24"/>
        </w:rPr>
        <w:t xml:space="preserve"> </w:t>
      </w:r>
      <w:r>
        <w:rPr>
          <w:sz w:val="24"/>
        </w:rPr>
        <w:t>the</w:t>
      </w:r>
      <w:r>
        <w:rPr>
          <w:spacing w:val="-16"/>
          <w:sz w:val="24"/>
        </w:rPr>
        <w:t xml:space="preserve"> </w:t>
      </w:r>
      <w:r>
        <w:rPr>
          <w:sz w:val="24"/>
        </w:rPr>
        <w:t>creation</w:t>
      </w:r>
      <w:r>
        <w:rPr>
          <w:spacing w:val="-16"/>
          <w:sz w:val="24"/>
        </w:rPr>
        <w:t xml:space="preserve"> </w:t>
      </w:r>
      <w:r>
        <w:rPr>
          <w:sz w:val="24"/>
        </w:rPr>
        <w:t>of</w:t>
      </w:r>
      <w:r>
        <w:rPr>
          <w:spacing w:val="-16"/>
          <w:sz w:val="24"/>
        </w:rPr>
        <w:t xml:space="preserve"> </w:t>
      </w:r>
      <w:r>
        <w:rPr>
          <w:sz w:val="24"/>
        </w:rPr>
        <w:t>3</w:t>
      </w:r>
      <w:r>
        <w:rPr>
          <w:spacing w:val="-16"/>
          <w:sz w:val="24"/>
        </w:rPr>
        <w:t xml:space="preserve"> </w:t>
      </w:r>
      <w:r>
        <w:rPr>
          <w:sz w:val="24"/>
        </w:rPr>
        <w:t>new</w:t>
      </w:r>
      <w:r>
        <w:rPr>
          <w:spacing w:val="-17"/>
          <w:sz w:val="24"/>
        </w:rPr>
        <w:t xml:space="preserve"> </w:t>
      </w:r>
      <w:r>
        <w:rPr>
          <w:sz w:val="24"/>
        </w:rPr>
        <w:t>jobs</w:t>
      </w:r>
      <w:r>
        <w:rPr>
          <w:spacing w:val="-16"/>
          <w:sz w:val="24"/>
        </w:rPr>
        <w:t xml:space="preserve"> </w:t>
      </w:r>
      <w:r>
        <w:rPr>
          <w:sz w:val="24"/>
        </w:rPr>
        <w:t>and</w:t>
      </w:r>
      <w:r>
        <w:rPr>
          <w:spacing w:val="-16"/>
          <w:sz w:val="24"/>
        </w:rPr>
        <w:t xml:space="preserve"> </w:t>
      </w:r>
      <w:r>
        <w:rPr>
          <w:sz w:val="24"/>
        </w:rPr>
        <w:t>the</w:t>
      </w:r>
      <w:r>
        <w:rPr>
          <w:spacing w:val="-16"/>
          <w:sz w:val="24"/>
        </w:rPr>
        <w:t xml:space="preserve"> </w:t>
      </w:r>
      <w:r>
        <w:rPr>
          <w:sz w:val="24"/>
        </w:rPr>
        <w:t>safeguarding</w:t>
      </w:r>
      <w:r>
        <w:rPr>
          <w:spacing w:val="-16"/>
          <w:sz w:val="24"/>
        </w:rPr>
        <w:t xml:space="preserve"> </w:t>
      </w:r>
      <w:r>
        <w:rPr>
          <w:sz w:val="24"/>
        </w:rPr>
        <w:t>of</w:t>
      </w:r>
      <w:r>
        <w:rPr>
          <w:spacing w:val="-16"/>
          <w:sz w:val="24"/>
        </w:rPr>
        <w:t xml:space="preserve"> </w:t>
      </w:r>
      <w:r>
        <w:rPr>
          <w:sz w:val="24"/>
        </w:rPr>
        <w:t>6</w:t>
      </w:r>
      <w:r>
        <w:rPr>
          <w:spacing w:val="-16"/>
          <w:sz w:val="24"/>
        </w:rPr>
        <w:t xml:space="preserve"> </w:t>
      </w:r>
      <w:r>
        <w:rPr>
          <w:sz w:val="24"/>
        </w:rPr>
        <w:t>existing</w:t>
      </w:r>
      <w:r>
        <w:rPr>
          <w:spacing w:val="-8"/>
          <w:sz w:val="24"/>
        </w:rPr>
        <w:t xml:space="preserve"> </w:t>
      </w:r>
      <w:r>
        <w:rPr>
          <w:sz w:val="24"/>
        </w:rPr>
        <w:t>roles.</w:t>
      </w:r>
    </w:p>
    <w:p w14:paraId="7AAFDE5D" w14:textId="77777777" w:rsidR="008B2BDE" w:rsidRDefault="008B2BDE">
      <w:pPr>
        <w:pStyle w:val="BodyText"/>
        <w:spacing w:before="36"/>
      </w:pPr>
    </w:p>
    <w:p w14:paraId="47F2947D" w14:textId="77777777" w:rsidR="008B2BDE" w:rsidRDefault="00000000">
      <w:pPr>
        <w:pStyle w:val="ListParagraph"/>
        <w:numPr>
          <w:ilvl w:val="0"/>
          <w:numId w:val="1"/>
        </w:numPr>
        <w:tabs>
          <w:tab w:val="left" w:pos="743"/>
        </w:tabs>
        <w:spacing w:line="276" w:lineRule="auto"/>
        <w:ind w:right="144"/>
        <w:jc w:val="both"/>
        <w:rPr>
          <w:sz w:val="24"/>
        </w:rPr>
      </w:pPr>
      <w:r>
        <w:rPr>
          <w:sz w:val="24"/>
        </w:rPr>
        <w:t xml:space="preserve">RTD, which was awarded £32,000 to support the purchase of a CAD machine and concrete </w:t>
      </w:r>
      <w:proofErr w:type="gramStart"/>
      <w:r>
        <w:rPr>
          <w:sz w:val="24"/>
        </w:rPr>
        <w:t>surfacing</w:t>
      </w:r>
      <w:proofErr w:type="gramEnd"/>
      <w:r>
        <w:rPr>
          <w:sz w:val="24"/>
        </w:rPr>
        <w:t xml:space="preserve"> for their yard, creating 3 new jobs and safeguarding 11.</w:t>
      </w:r>
    </w:p>
    <w:p w14:paraId="40375F3E" w14:textId="77777777" w:rsidR="008B2BDE" w:rsidRDefault="008B2BDE">
      <w:pPr>
        <w:pStyle w:val="BodyText"/>
        <w:spacing w:before="43"/>
      </w:pPr>
    </w:p>
    <w:p w14:paraId="274DB394" w14:textId="77777777" w:rsidR="008B2BDE" w:rsidRDefault="00000000">
      <w:pPr>
        <w:pStyle w:val="ListParagraph"/>
        <w:numPr>
          <w:ilvl w:val="0"/>
          <w:numId w:val="1"/>
        </w:numPr>
        <w:tabs>
          <w:tab w:val="left" w:pos="743"/>
        </w:tabs>
        <w:spacing w:line="276" w:lineRule="auto"/>
        <w:ind w:right="139"/>
        <w:jc w:val="both"/>
        <w:rPr>
          <w:sz w:val="24"/>
        </w:rPr>
      </w:pPr>
      <w:r>
        <w:rPr>
          <w:sz w:val="24"/>
        </w:rPr>
        <w:t>Precision 2 &amp; Laser Ltd, which received a £100,000 grant towards a £400,000 laser cutter, resulting in the creation of 11 new full-time jobs at their facility on Pendle Industrial Estate.</w:t>
      </w:r>
    </w:p>
    <w:p w14:paraId="6AEEF760" w14:textId="77777777" w:rsidR="008B2BDE" w:rsidRDefault="008B2BDE">
      <w:pPr>
        <w:pStyle w:val="BodyText"/>
        <w:spacing w:before="41"/>
      </w:pPr>
    </w:p>
    <w:p w14:paraId="6C950A12" w14:textId="77777777" w:rsidR="008B2BDE" w:rsidRDefault="00000000">
      <w:pPr>
        <w:pStyle w:val="BodyText"/>
        <w:spacing w:line="276" w:lineRule="auto"/>
        <w:ind w:left="23" w:right="143"/>
        <w:jc w:val="both"/>
      </w:pPr>
      <w:r>
        <w:t>The Board</w:t>
      </w:r>
      <w:r>
        <w:rPr>
          <w:spacing w:val="-1"/>
        </w:rPr>
        <w:t xml:space="preserve"> </w:t>
      </w:r>
      <w:proofErr w:type="gramStart"/>
      <w:r>
        <w:t>was advised</w:t>
      </w:r>
      <w:proofErr w:type="gramEnd"/>
      <w:r>
        <w:t xml:space="preserve"> that the YES Hub continued to share</w:t>
      </w:r>
      <w:r>
        <w:rPr>
          <w:spacing w:val="-1"/>
        </w:rPr>
        <w:t xml:space="preserve"> </w:t>
      </w:r>
      <w:r>
        <w:t>regular</w:t>
      </w:r>
      <w:r>
        <w:rPr>
          <w:spacing w:val="-2"/>
        </w:rPr>
        <w:t xml:space="preserve"> </w:t>
      </w:r>
      <w:r>
        <w:t>case studies and good</w:t>
      </w:r>
      <w:r>
        <w:rPr>
          <w:spacing w:val="-14"/>
        </w:rPr>
        <w:t xml:space="preserve"> </w:t>
      </w:r>
      <w:r>
        <w:t>news</w:t>
      </w:r>
      <w:r>
        <w:rPr>
          <w:spacing w:val="-15"/>
        </w:rPr>
        <w:t xml:space="preserve"> </w:t>
      </w:r>
      <w:r>
        <w:t>stories</w:t>
      </w:r>
      <w:r>
        <w:rPr>
          <w:spacing w:val="-15"/>
        </w:rPr>
        <w:t xml:space="preserve"> </w:t>
      </w:r>
      <w:r>
        <w:t>via</w:t>
      </w:r>
      <w:r>
        <w:rPr>
          <w:spacing w:val="-17"/>
        </w:rPr>
        <w:t xml:space="preserve"> </w:t>
      </w:r>
      <w:r>
        <w:t>LinkedIn</w:t>
      </w:r>
      <w:r>
        <w:rPr>
          <w:spacing w:val="-14"/>
        </w:rPr>
        <w:t xml:space="preserve"> </w:t>
      </w:r>
      <w:r>
        <w:t>and</w:t>
      </w:r>
      <w:r>
        <w:rPr>
          <w:spacing w:val="-14"/>
        </w:rPr>
        <w:t xml:space="preserve"> </w:t>
      </w:r>
      <w:r>
        <w:t>Facebook,</w:t>
      </w:r>
      <w:r>
        <w:rPr>
          <w:spacing w:val="-14"/>
        </w:rPr>
        <w:t xml:space="preserve"> </w:t>
      </w:r>
      <w:r>
        <w:t>with</w:t>
      </w:r>
      <w:r>
        <w:rPr>
          <w:spacing w:val="-14"/>
        </w:rPr>
        <w:t xml:space="preserve"> </w:t>
      </w:r>
      <w:r>
        <w:t>the</w:t>
      </w:r>
      <w:r>
        <w:rPr>
          <w:spacing w:val="-14"/>
        </w:rPr>
        <w:t xml:space="preserve"> </w:t>
      </w:r>
      <w:r>
        <w:t>Council</w:t>
      </w:r>
      <w:r>
        <w:rPr>
          <w:spacing w:val="-16"/>
        </w:rPr>
        <w:t xml:space="preserve"> </w:t>
      </w:r>
      <w:r>
        <w:t>reposting</w:t>
      </w:r>
      <w:r>
        <w:rPr>
          <w:spacing w:val="-14"/>
        </w:rPr>
        <w:t xml:space="preserve"> </w:t>
      </w:r>
      <w:r>
        <w:t>these</w:t>
      </w:r>
      <w:r>
        <w:rPr>
          <w:spacing w:val="-14"/>
        </w:rPr>
        <w:t xml:space="preserve"> </w:t>
      </w:r>
      <w:r>
        <w:t xml:space="preserve">updates to broaden their reach. Recent highlights included the Hub’s fourth anniversary celebrations, a visit from the new Mayor of Pendle, and attendance by Hub representatives at the King’s Garden Party, all of which were warmly received by the </w:t>
      </w:r>
      <w:r>
        <w:rPr>
          <w:spacing w:val="-2"/>
        </w:rPr>
        <w:t>community.</w:t>
      </w:r>
    </w:p>
    <w:p w14:paraId="2CB03978" w14:textId="77777777" w:rsidR="008B2BDE" w:rsidRDefault="008B2BDE">
      <w:pPr>
        <w:pStyle w:val="BodyText"/>
        <w:spacing w:before="42"/>
      </w:pPr>
    </w:p>
    <w:p w14:paraId="7F997DD7" w14:textId="77777777" w:rsidR="008B2BDE" w:rsidRDefault="00000000">
      <w:pPr>
        <w:pStyle w:val="BodyText"/>
        <w:spacing w:before="1" w:line="276" w:lineRule="auto"/>
        <w:ind w:left="23" w:right="135"/>
        <w:jc w:val="both"/>
      </w:pPr>
      <w:r>
        <w:t>D. Dixon also provided a detailed overview of community engagement led by In-Situ through</w:t>
      </w:r>
      <w:r>
        <w:rPr>
          <w:spacing w:val="-8"/>
        </w:rPr>
        <w:t xml:space="preserve"> </w:t>
      </w:r>
      <w:r>
        <w:t>the</w:t>
      </w:r>
      <w:r>
        <w:rPr>
          <w:spacing w:val="-7"/>
        </w:rPr>
        <w:t xml:space="preserve"> </w:t>
      </w:r>
      <w:r>
        <w:rPr>
          <w:rFonts w:ascii="Arial" w:hAnsi="Arial"/>
          <w:i/>
        </w:rPr>
        <w:t>This</w:t>
      </w:r>
      <w:r>
        <w:rPr>
          <w:rFonts w:ascii="Arial" w:hAnsi="Arial"/>
          <w:i/>
          <w:spacing w:val="-10"/>
        </w:rPr>
        <w:t xml:space="preserve"> </w:t>
      </w:r>
      <w:r>
        <w:rPr>
          <w:rFonts w:ascii="Arial" w:hAnsi="Arial"/>
          <w:i/>
        </w:rPr>
        <w:t>is</w:t>
      </w:r>
      <w:r>
        <w:rPr>
          <w:rFonts w:ascii="Arial" w:hAnsi="Arial"/>
          <w:i/>
          <w:spacing w:val="-10"/>
        </w:rPr>
        <w:t xml:space="preserve"> </w:t>
      </w:r>
      <w:r>
        <w:rPr>
          <w:rFonts w:ascii="Arial" w:hAnsi="Arial"/>
          <w:i/>
        </w:rPr>
        <w:t>Nelson</w:t>
      </w:r>
      <w:r>
        <w:rPr>
          <w:rFonts w:ascii="Arial" w:hAnsi="Arial"/>
          <w:i/>
          <w:spacing w:val="-7"/>
        </w:rPr>
        <w:t xml:space="preserve"> </w:t>
      </w:r>
      <w:proofErr w:type="spellStart"/>
      <w:r>
        <w:t>programme</w:t>
      </w:r>
      <w:proofErr w:type="spellEnd"/>
      <w:r>
        <w:t>.</w:t>
      </w:r>
      <w:r>
        <w:rPr>
          <w:spacing w:val="-9"/>
        </w:rPr>
        <w:t xml:space="preserve"> </w:t>
      </w:r>
      <w:r>
        <w:t>A</w:t>
      </w:r>
      <w:r>
        <w:rPr>
          <w:spacing w:val="-11"/>
        </w:rPr>
        <w:t xml:space="preserve"> </w:t>
      </w:r>
      <w:r>
        <w:t>new</w:t>
      </w:r>
      <w:r>
        <w:rPr>
          <w:spacing w:val="-10"/>
        </w:rPr>
        <w:t xml:space="preserve"> </w:t>
      </w:r>
      <w:r>
        <w:t>public</w:t>
      </w:r>
      <w:r>
        <w:rPr>
          <w:spacing w:val="-9"/>
        </w:rPr>
        <w:t xml:space="preserve"> </w:t>
      </w:r>
      <w:r>
        <w:t>art</w:t>
      </w:r>
      <w:r>
        <w:rPr>
          <w:spacing w:val="-9"/>
        </w:rPr>
        <w:t xml:space="preserve"> </w:t>
      </w:r>
      <w:r>
        <w:t>commission</w:t>
      </w:r>
      <w:r>
        <w:rPr>
          <w:spacing w:val="-8"/>
        </w:rPr>
        <w:t xml:space="preserve"> </w:t>
      </w:r>
      <w:r>
        <w:t>had</w:t>
      </w:r>
      <w:r>
        <w:rPr>
          <w:spacing w:val="-8"/>
        </w:rPr>
        <w:t xml:space="preserve"> </w:t>
      </w:r>
      <w:r>
        <w:t>been</w:t>
      </w:r>
      <w:r>
        <w:rPr>
          <w:spacing w:val="-8"/>
        </w:rPr>
        <w:t xml:space="preserve"> </w:t>
      </w:r>
      <w:r>
        <w:t>installed in</w:t>
      </w:r>
      <w:r>
        <w:rPr>
          <w:spacing w:val="-17"/>
        </w:rPr>
        <w:t xml:space="preserve"> </w:t>
      </w:r>
      <w:r>
        <w:t>the</w:t>
      </w:r>
      <w:r>
        <w:rPr>
          <w:spacing w:val="-17"/>
        </w:rPr>
        <w:t xml:space="preserve"> </w:t>
      </w:r>
      <w:r>
        <w:t>town</w:t>
      </w:r>
      <w:r>
        <w:rPr>
          <w:spacing w:val="-16"/>
        </w:rPr>
        <w:t xml:space="preserve"> </w:t>
      </w:r>
      <w:proofErr w:type="spellStart"/>
      <w:r>
        <w:t>centre</w:t>
      </w:r>
      <w:proofErr w:type="spellEnd"/>
      <w:r>
        <w:t>,</w:t>
      </w:r>
      <w:r>
        <w:rPr>
          <w:spacing w:val="-17"/>
        </w:rPr>
        <w:t xml:space="preserve"> </w:t>
      </w:r>
      <w:r>
        <w:t>and</w:t>
      </w:r>
      <w:r>
        <w:rPr>
          <w:spacing w:val="-17"/>
        </w:rPr>
        <w:t xml:space="preserve"> </w:t>
      </w:r>
      <w:r>
        <w:t>a</w:t>
      </w:r>
      <w:r>
        <w:rPr>
          <w:spacing w:val="-16"/>
        </w:rPr>
        <w:t xml:space="preserve"> </w:t>
      </w:r>
      <w:r>
        <w:t>People's</w:t>
      </w:r>
      <w:r>
        <w:rPr>
          <w:spacing w:val="-17"/>
        </w:rPr>
        <w:t xml:space="preserve"> </w:t>
      </w:r>
      <w:r>
        <w:t>Assembly</w:t>
      </w:r>
      <w:r>
        <w:rPr>
          <w:spacing w:val="-17"/>
        </w:rPr>
        <w:t xml:space="preserve"> </w:t>
      </w:r>
      <w:r>
        <w:t>titled</w:t>
      </w:r>
      <w:r>
        <w:rPr>
          <w:spacing w:val="-15"/>
        </w:rPr>
        <w:t xml:space="preserve"> </w:t>
      </w:r>
      <w:r>
        <w:t>“Hopes</w:t>
      </w:r>
      <w:r>
        <w:rPr>
          <w:spacing w:val="-17"/>
        </w:rPr>
        <w:t xml:space="preserve"> </w:t>
      </w:r>
      <w:r>
        <w:t>and</w:t>
      </w:r>
      <w:r>
        <w:rPr>
          <w:spacing w:val="-16"/>
        </w:rPr>
        <w:t xml:space="preserve"> </w:t>
      </w:r>
      <w:r>
        <w:t>Dreams</w:t>
      </w:r>
      <w:r>
        <w:rPr>
          <w:spacing w:val="-11"/>
        </w:rPr>
        <w:t xml:space="preserve"> </w:t>
      </w:r>
      <w:r>
        <w:t>–</w:t>
      </w:r>
      <w:r>
        <w:rPr>
          <w:spacing w:val="-16"/>
        </w:rPr>
        <w:t xml:space="preserve"> </w:t>
      </w:r>
      <w:r>
        <w:t>Arndale</w:t>
      </w:r>
      <w:r>
        <w:rPr>
          <w:spacing w:val="-17"/>
        </w:rPr>
        <w:t xml:space="preserve"> </w:t>
      </w:r>
      <w:r>
        <w:t>Centre and</w:t>
      </w:r>
      <w:r>
        <w:rPr>
          <w:spacing w:val="-8"/>
        </w:rPr>
        <w:t xml:space="preserve"> </w:t>
      </w:r>
      <w:r>
        <w:t>Pendle</w:t>
      </w:r>
      <w:r>
        <w:rPr>
          <w:spacing w:val="-9"/>
        </w:rPr>
        <w:t xml:space="preserve"> </w:t>
      </w:r>
      <w:r>
        <w:t>Rise”</w:t>
      </w:r>
      <w:r>
        <w:rPr>
          <w:spacing w:val="-7"/>
        </w:rPr>
        <w:t xml:space="preserve"> </w:t>
      </w:r>
      <w:r>
        <w:t>was</w:t>
      </w:r>
      <w:r>
        <w:rPr>
          <w:spacing w:val="-11"/>
        </w:rPr>
        <w:t xml:space="preserve"> </w:t>
      </w:r>
      <w:r>
        <w:t>scheduled</w:t>
      </w:r>
      <w:r>
        <w:rPr>
          <w:spacing w:val="-8"/>
        </w:rPr>
        <w:t xml:space="preserve"> </w:t>
      </w:r>
      <w:r>
        <w:t>for</w:t>
      </w:r>
      <w:r>
        <w:rPr>
          <w:spacing w:val="-10"/>
        </w:rPr>
        <w:t xml:space="preserve"> </w:t>
      </w:r>
      <w:r>
        <w:t>14</w:t>
      </w:r>
      <w:r>
        <w:rPr>
          <w:spacing w:val="-8"/>
        </w:rPr>
        <w:t xml:space="preserve"> </w:t>
      </w:r>
      <w:r>
        <w:t>June</w:t>
      </w:r>
      <w:r>
        <w:rPr>
          <w:spacing w:val="-11"/>
        </w:rPr>
        <w:t xml:space="preserve"> </w:t>
      </w:r>
      <w:r>
        <w:t>2025.</w:t>
      </w:r>
      <w:r>
        <w:rPr>
          <w:spacing w:val="-6"/>
        </w:rPr>
        <w:t xml:space="preserve"> </w:t>
      </w:r>
      <w:r>
        <w:t>This</w:t>
      </w:r>
      <w:r>
        <w:rPr>
          <w:spacing w:val="-7"/>
        </w:rPr>
        <w:t xml:space="preserve"> </w:t>
      </w:r>
      <w:r>
        <w:t>event</w:t>
      </w:r>
      <w:r>
        <w:rPr>
          <w:spacing w:val="-9"/>
        </w:rPr>
        <w:t xml:space="preserve"> </w:t>
      </w:r>
      <w:r>
        <w:t>was</w:t>
      </w:r>
      <w:r>
        <w:rPr>
          <w:spacing w:val="-9"/>
        </w:rPr>
        <w:t xml:space="preserve"> </w:t>
      </w:r>
      <w:r>
        <w:t>designed</w:t>
      </w:r>
      <w:r>
        <w:rPr>
          <w:spacing w:val="-8"/>
        </w:rPr>
        <w:t xml:space="preserve"> </w:t>
      </w:r>
      <w:r>
        <w:t>to</w:t>
      </w:r>
      <w:r>
        <w:rPr>
          <w:spacing w:val="-8"/>
        </w:rPr>
        <w:t xml:space="preserve"> </w:t>
      </w:r>
      <w:r>
        <w:t xml:space="preserve">engage young people in reflecting on the legacy of the town </w:t>
      </w:r>
      <w:proofErr w:type="spellStart"/>
      <w:r>
        <w:t>centre</w:t>
      </w:r>
      <w:proofErr w:type="spellEnd"/>
      <w:r>
        <w:t xml:space="preserve"> and included:</w:t>
      </w:r>
    </w:p>
    <w:p w14:paraId="3E7DABB9" w14:textId="77777777" w:rsidR="008B2BDE" w:rsidRDefault="008B2BDE">
      <w:pPr>
        <w:pStyle w:val="BodyText"/>
        <w:spacing w:before="40"/>
      </w:pPr>
    </w:p>
    <w:p w14:paraId="7631B38B" w14:textId="77777777" w:rsidR="008B2BDE" w:rsidRDefault="00000000">
      <w:pPr>
        <w:pStyle w:val="ListParagraph"/>
        <w:numPr>
          <w:ilvl w:val="0"/>
          <w:numId w:val="5"/>
        </w:numPr>
        <w:tabs>
          <w:tab w:val="left" w:pos="743"/>
        </w:tabs>
        <w:rPr>
          <w:sz w:val="24"/>
        </w:rPr>
      </w:pPr>
      <w:r>
        <w:rPr>
          <w:sz w:val="24"/>
        </w:rPr>
        <w:t>Community</w:t>
      </w:r>
      <w:r>
        <w:rPr>
          <w:spacing w:val="-6"/>
          <w:sz w:val="24"/>
        </w:rPr>
        <w:t xml:space="preserve"> </w:t>
      </w:r>
      <w:r>
        <w:rPr>
          <w:sz w:val="24"/>
        </w:rPr>
        <w:t>interviews</w:t>
      </w:r>
      <w:r>
        <w:rPr>
          <w:spacing w:val="-6"/>
          <w:sz w:val="24"/>
        </w:rPr>
        <w:t xml:space="preserve"> </w:t>
      </w:r>
      <w:r>
        <w:rPr>
          <w:sz w:val="24"/>
        </w:rPr>
        <w:t>recorded</w:t>
      </w:r>
      <w:r>
        <w:rPr>
          <w:spacing w:val="-5"/>
          <w:sz w:val="24"/>
        </w:rPr>
        <w:t xml:space="preserve"> </w:t>
      </w:r>
      <w:r>
        <w:rPr>
          <w:sz w:val="24"/>
        </w:rPr>
        <w:t>via</w:t>
      </w:r>
      <w:r>
        <w:rPr>
          <w:spacing w:val="-3"/>
          <w:sz w:val="24"/>
        </w:rPr>
        <w:t xml:space="preserve"> </w:t>
      </w:r>
      <w:r>
        <w:rPr>
          <w:sz w:val="24"/>
        </w:rPr>
        <w:t>Drift</w:t>
      </w:r>
      <w:r>
        <w:rPr>
          <w:spacing w:val="-3"/>
          <w:sz w:val="24"/>
        </w:rPr>
        <w:t xml:space="preserve"> </w:t>
      </w:r>
      <w:r>
        <w:rPr>
          <w:spacing w:val="-2"/>
          <w:sz w:val="24"/>
        </w:rPr>
        <w:t>Radio.</w:t>
      </w:r>
    </w:p>
    <w:p w14:paraId="6BC1C571" w14:textId="77777777" w:rsidR="008B2BDE" w:rsidRDefault="00000000">
      <w:pPr>
        <w:pStyle w:val="ListParagraph"/>
        <w:numPr>
          <w:ilvl w:val="0"/>
          <w:numId w:val="5"/>
        </w:numPr>
        <w:tabs>
          <w:tab w:val="left" w:pos="743"/>
        </w:tabs>
        <w:spacing w:before="41"/>
        <w:rPr>
          <w:sz w:val="24"/>
        </w:rPr>
      </w:pPr>
      <w:r>
        <w:rPr>
          <w:sz w:val="24"/>
        </w:rPr>
        <w:t>“Talkie</w:t>
      </w:r>
      <w:r>
        <w:rPr>
          <w:spacing w:val="-3"/>
          <w:sz w:val="24"/>
        </w:rPr>
        <w:t xml:space="preserve"> </w:t>
      </w:r>
      <w:r>
        <w:rPr>
          <w:sz w:val="24"/>
        </w:rPr>
        <w:t>Okey”</w:t>
      </w:r>
      <w:r>
        <w:rPr>
          <w:spacing w:val="-3"/>
          <w:sz w:val="24"/>
        </w:rPr>
        <w:t xml:space="preserve"> </w:t>
      </w:r>
      <w:r>
        <w:rPr>
          <w:sz w:val="24"/>
        </w:rPr>
        <w:t>live</w:t>
      </w:r>
      <w:r>
        <w:rPr>
          <w:spacing w:val="-2"/>
          <w:sz w:val="24"/>
        </w:rPr>
        <w:t xml:space="preserve"> </w:t>
      </w:r>
      <w:r>
        <w:rPr>
          <w:sz w:val="24"/>
        </w:rPr>
        <w:t>peer</w:t>
      </w:r>
      <w:r>
        <w:rPr>
          <w:spacing w:val="-6"/>
          <w:sz w:val="24"/>
        </w:rPr>
        <w:t xml:space="preserve"> </w:t>
      </w:r>
      <w:r>
        <w:rPr>
          <w:spacing w:val="-2"/>
          <w:sz w:val="24"/>
        </w:rPr>
        <w:t>discussions.</w:t>
      </w:r>
    </w:p>
    <w:p w14:paraId="03C07A43" w14:textId="77777777" w:rsidR="008B2BDE" w:rsidRDefault="008B2BDE">
      <w:pPr>
        <w:pStyle w:val="ListParagraph"/>
        <w:rPr>
          <w:sz w:val="24"/>
        </w:rPr>
        <w:sectPr w:rsidR="008B2BDE">
          <w:pgSz w:w="11910" w:h="16840"/>
          <w:pgMar w:top="1040" w:right="1133" w:bottom="1240" w:left="1417" w:header="716" w:footer="1049" w:gutter="0"/>
          <w:cols w:space="720"/>
        </w:sectPr>
      </w:pPr>
    </w:p>
    <w:p w14:paraId="0A1F19B6" w14:textId="77777777" w:rsidR="008B2BDE" w:rsidRDefault="00000000">
      <w:pPr>
        <w:pStyle w:val="ListParagraph"/>
        <w:numPr>
          <w:ilvl w:val="0"/>
          <w:numId w:val="5"/>
        </w:numPr>
        <w:tabs>
          <w:tab w:val="left" w:pos="743"/>
        </w:tabs>
        <w:spacing w:before="82"/>
        <w:rPr>
          <w:sz w:val="24"/>
        </w:rPr>
      </w:pPr>
      <w:r>
        <w:rPr>
          <w:sz w:val="24"/>
        </w:rPr>
        <w:lastRenderedPageBreak/>
        <w:t>A</w:t>
      </w:r>
      <w:r>
        <w:rPr>
          <w:spacing w:val="-5"/>
          <w:sz w:val="24"/>
        </w:rPr>
        <w:t xml:space="preserve"> </w:t>
      </w:r>
      <w:r>
        <w:rPr>
          <w:sz w:val="24"/>
        </w:rPr>
        <w:t>story</w:t>
      </w:r>
      <w:r>
        <w:rPr>
          <w:spacing w:val="-3"/>
          <w:sz w:val="24"/>
        </w:rPr>
        <w:t xml:space="preserve"> </w:t>
      </w:r>
      <w:r>
        <w:rPr>
          <w:sz w:val="24"/>
        </w:rPr>
        <w:t>booth</w:t>
      </w:r>
      <w:r>
        <w:rPr>
          <w:spacing w:val="-3"/>
          <w:sz w:val="24"/>
        </w:rPr>
        <w:t xml:space="preserve"> </w:t>
      </w:r>
      <w:r>
        <w:rPr>
          <w:sz w:val="24"/>
        </w:rPr>
        <w:t>inviting</w:t>
      </w:r>
      <w:r>
        <w:rPr>
          <w:spacing w:val="-3"/>
          <w:sz w:val="24"/>
        </w:rPr>
        <w:t xml:space="preserve"> </w:t>
      </w:r>
      <w:r>
        <w:rPr>
          <w:sz w:val="24"/>
        </w:rPr>
        <w:t>participants</w:t>
      </w:r>
      <w:r>
        <w:rPr>
          <w:spacing w:val="-5"/>
          <w:sz w:val="24"/>
        </w:rPr>
        <w:t xml:space="preserve"> </w:t>
      </w:r>
      <w:r>
        <w:rPr>
          <w:sz w:val="24"/>
        </w:rPr>
        <w:t>to</w:t>
      </w:r>
      <w:r>
        <w:rPr>
          <w:spacing w:val="-2"/>
          <w:sz w:val="24"/>
        </w:rPr>
        <w:t xml:space="preserve"> </w:t>
      </w:r>
      <w:r>
        <w:rPr>
          <w:sz w:val="24"/>
        </w:rPr>
        <w:t>share</w:t>
      </w:r>
      <w:r>
        <w:rPr>
          <w:spacing w:val="-3"/>
          <w:sz w:val="24"/>
        </w:rPr>
        <w:t xml:space="preserve"> </w:t>
      </w:r>
      <w:r>
        <w:rPr>
          <w:sz w:val="24"/>
        </w:rPr>
        <w:t>their</w:t>
      </w:r>
      <w:r>
        <w:rPr>
          <w:spacing w:val="-5"/>
          <w:sz w:val="24"/>
        </w:rPr>
        <w:t xml:space="preserve"> </w:t>
      </w:r>
      <w:r>
        <w:rPr>
          <w:sz w:val="24"/>
        </w:rPr>
        <w:t>memories</w:t>
      </w:r>
      <w:r>
        <w:rPr>
          <w:spacing w:val="-3"/>
          <w:sz w:val="24"/>
        </w:rPr>
        <w:t xml:space="preserve"> </w:t>
      </w:r>
      <w:r>
        <w:rPr>
          <w:sz w:val="24"/>
        </w:rPr>
        <w:t>of</w:t>
      </w:r>
      <w:r>
        <w:rPr>
          <w:spacing w:val="-3"/>
          <w:sz w:val="24"/>
        </w:rPr>
        <w:t xml:space="preserve"> </w:t>
      </w:r>
      <w:r>
        <w:rPr>
          <w:sz w:val="24"/>
        </w:rPr>
        <w:t>Pendle</w:t>
      </w:r>
      <w:r>
        <w:rPr>
          <w:spacing w:val="-6"/>
          <w:sz w:val="24"/>
        </w:rPr>
        <w:t xml:space="preserve"> </w:t>
      </w:r>
      <w:r>
        <w:rPr>
          <w:spacing w:val="-2"/>
          <w:sz w:val="24"/>
        </w:rPr>
        <w:t>Rise.</w:t>
      </w:r>
    </w:p>
    <w:p w14:paraId="662A0586" w14:textId="77777777" w:rsidR="008B2BDE" w:rsidRDefault="00000000">
      <w:pPr>
        <w:pStyle w:val="ListParagraph"/>
        <w:numPr>
          <w:ilvl w:val="0"/>
          <w:numId w:val="5"/>
        </w:numPr>
        <w:tabs>
          <w:tab w:val="left" w:pos="743"/>
        </w:tabs>
        <w:spacing w:before="41"/>
        <w:rPr>
          <w:sz w:val="24"/>
        </w:rPr>
      </w:pPr>
      <w:r>
        <w:rPr>
          <w:sz w:val="24"/>
        </w:rPr>
        <w:t>Food</w:t>
      </w:r>
      <w:r>
        <w:rPr>
          <w:spacing w:val="-3"/>
          <w:sz w:val="24"/>
        </w:rPr>
        <w:t xml:space="preserve"> </w:t>
      </w:r>
      <w:r>
        <w:rPr>
          <w:sz w:val="24"/>
        </w:rPr>
        <w:t>and</w:t>
      </w:r>
      <w:r>
        <w:rPr>
          <w:spacing w:val="-2"/>
          <w:sz w:val="24"/>
        </w:rPr>
        <w:t xml:space="preserve"> refreshments.</w:t>
      </w:r>
    </w:p>
    <w:p w14:paraId="7522DE89" w14:textId="77777777" w:rsidR="008B2BDE" w:rsidRDefault="008B2BDE">
      <w:pPr>
        <w:pStyle w:val="BodyText"/>
        <w:spacing w:before="84"/>
      </w:pPr>
    </w:p>
    <w:p w14:paraId="55C02D72" w14:textId="77777777" w:rsidR="008B2BDE" w:rsidRDefault="00000000">
      <w:pPr>
        <w:pStyle w:val="BodyText"/>
        <w:spacing w:line="276" w:lineRule="auto"/>
        <w:ind w:left="23" w:right="133"/>
        <w:jc w:val="both"/>
      </w:pPr>
      <w:r>
        <w:t xml:space="preserve">The Assembly would be followed by a major community celebration, the </w:t>
      </w:r>
      <w:r>
        <w:rPr>
          <w:rFonts w:ascii="Arial" w:hAnsi="Arial"/>
          <w:i/>
        </w:rPr>
        <w:t>Community Banquet – Memories, Hopes and Dreams</w:t>
      </w:r>
      <w:r>
        <w:t>, to be held on Saturday 28 June 2025 from 6pm to 9pm inside Pendle Rise. The</w:t>
      </w:r>
      <w:r>
        <w:rPr>
          <w:spacing w:val="-1"/>
        </w:rPr>
        <w:t xml:space="preserve"> </w:t>
      </w:r>
      <w:r>
        <w:t>event was being delivered</w:t>
      </w:r>
      <w:r>
        <w:rPr>
          <w:spacing w:val="-1"/>
        </w:rPr>
        <w:t xml:space="preserve"> </w:t>
      </w:r>
      <w:r>
        <w:t>as</w:t>
      </w:r>
      <w:r>
        <w:rPr>
          <w:spacing w:val="-1"/>
        </w:rPr>
        <w:t xml:space="preserve"> </w:t>
      </w:r>
      <w:r>
        <w:t>a final tribute to the Arndale Centre and Pendle Rise ahead of its planned demolition and would include family-friendly activities, performances, and opportunities for residents to engage with the history and future of the space.</w:t>
      </w:r>
    </w:p>
    <w:p w14:paraId="489C5C09" w14:textId="77777777" w:rsidR="008B2BDE" w:rsidRDefault="008B2BDE">
      <w:pPr>
        <w:pStyle w:val="BodyText"/>
        <w:spacing w:before="40"/>
      </w:pPr>
    </w:p>
    <w:p w14:paraId="31839525" w14:textId="77777777" w:rsidR="008B2BDE" w:rsidRDefault="00000000">
      <w:pPr>
        <w:pStyle w:val="BodyText"/>
        <w:spacing w:line="276" w:lineRule="auto"/>
        <w:ind w:left="23" w:right="137"/>
        <w:jc w:val="both"/>
      </w:pPr>
      <w:r>
        <w:t xml:space="preserve">Additional activities under the </w:t>
      </w:r>
      <w:r>
        <w:rPr>
          <w:rFonts w:ascii="Arial" w:hAnsi="Arial"/>
          <w:i/>
        </w:rPr>
        <w:t xml:space="preserve">This is Nelson </w:t>
      </w:r>
      <w:r>
        <w:t xml:space="preserve">banner included community film nights, board game sessions such as “Game &amp; Change” developed with Red Plenty Games, and the launch of a bespoke </w:t>
      </w:r>
      <w:r>
        <w:rPr>
          <w:rFonts w:ascii="Arial" w:hAnsi="Arial"/>
          <w:i/>
        </w:rPr>
        <w:t xml:space="preserve">Cooperation Nelson </w:t>
      </w:r>
      <w:r>
        <w:t>board game designed to spark dialogue on community priorities.</w:t>
      </w:r>
    </w:p>
    <w:p w14:paraId="1FFD780C" w14:textId="77777777" w:rsidR="008B2BDE" w:rsidRDefault="008B2BDE">
      <w:pPr>
        <w:pStyle w:val="BodyText"/>
        <w:spacing w:before="41"/>
      </w:pPr>
    </w:p>
    <w:p w14:paraId="59F32266" w14:textId="77777777" w:rsidR="008B2BDE" w:rsidRDefault="00000000">
      <w:pPr>
        <w:pStyle w:val="BodyText"/>
        <w:spacing w:line="276" w:lineRule="auto"/>
        <w:ind w:left="23" w:right="143"/>
        <w:jc w:val="both"/>
      </w:pPr>
      <w:r>
        <w:t xml:space="preserve">The Board was also informed that communications strategies were in development for </w:t>
      </w:r>
      <w:proofErr w:type="gramStart"/>
      <w:r>
        <w:t>a number of</w:t>
      </w:r>
      <w:proofErr w:type="gramEnd"/>
      <w:r>
        <w:t xml:space="preserve"> remaining projects, including </w:t>
      </w:r>
      <w:proofErr w:type="spellStart"/>
      <w:r>
        <w:t>Revitalised</w:t>
      </w:r>
      <w:proofErr w:type="spellEnd"/>
      <w:r>
        <w:t xml:space="preserve"> Nelson, Advanced Digital Skills (Town Centre Spoke), and Healthy Towns (Wavelengths and Parks). D. Dixon confirmed</w:t>
      </w:r>
      <w:r>
        <w:rPr>
          <w:spacing w:val="-17"/>
        </w:rPr>
        <w:t xml:space="preserve"> </w:t>
      </w:r>
      <w:r>
        <w:t>that</w:t>
      </w:r>
      <w:r>
        <w:rPr>
          <w:spacing w:val="-17"/>
        </w:rPr>
        <w:t xml:space="preserve"> </w:t>
      </w:r>
      <w:r>
        <w:t>these</w:t>
      </w:r>
      <w:r>
        <w:rPr>
          <w:spacing w:val="-16"/>
        </w:rPr>
        <w:t xml:space="preserve"> </w:t>
      </w:r>
      <w:r>
        <w:t>would</w:t>
      </w:r>
      <w:r>
        <w:rPr>
          <w:spacing w:val="-17"/>
        </w:rPr>
        <w:t xml:space="preserve"> </w:t>
      </w:r>
      <w:r>
        <w:t>be</w:t>
      </w:r>
      <w:r>
        <w:rPr>
          <w:spacing w:val="-17"/>
        </w:rPr>
        <w:t xml:space="preserve"> </w:t>
      </w:r>
      <w:r>
        <w:t>rolled</w:t>
      </w:r>
      <w:r>
        <w:rPr>
          <w:spacing w:val="-17"/>
        </w:rPr>
        <w:t xml:space="preserve"> </w:t>
      </w:r>
      <w:r>
        <w:t>out</w:t>
      </w:r>
      <w:r>
        <w:rPr>
          <w:spacing w:val="-16"/>
        </w:rPr>
        <w:t xml:space="preserve"> </w:t>
      </w:r>
      <w:r>
        <w:t>in</w:t>
      </w:r>
      <w:r>
        <w:rPr>
          <w:spacing w:val="-17"/>
        </w:rPr>
        <w:t xml:space="preserve"> </w:t>
      </w:r>
      <w:r>
        <w:t>due</w:t>
      </w:r>
      <w:r>
        <w:rPr>
          <w:spacing w:val="-17"/>
        </w:rPr>
        <w:t xml:space="preserve"> </w:t>
      </w:r>
      <w:r>
        <w:t>course</w:t>
      </w:r>
      <w:r>
        <w:rPr>
          <w:spacing w:val="-16"/>
        </w:rPr>
        <w:t xml:space="preserve"> </w:t>
      </w:r>
      <w:r>
        <w:t>to</w:t>
      </w:r>
      <w:r>
        <w:rPr>
          <w:spacing w:val="-17"/>
        </w:rPr>
        <w:t xml:space="preserve"> </w:t>
      </w:r>
      <w:r>
        <w:t>ensure</w:t>
      </w:r>
      <w:r>
        <w:rPr>
          <w:spacing w:val="-17"/>
        </w:rPr>
        <w:t xml:space="preserve"> </w:t>
      </w:r>
      <w:r>
        <w:t>that</w:t>
      </w:r>
      <w:r>
        <w:rPr>
          <w:spacing w:val="-16"/>
        </w:rPr>
        <w:t xml:space="preserve"> </w:t>
      </w:r>
      <w:r>
        <w:t>residents</w:t>
      </w:r>
      <w:r>
        <w:rPr>
          <w:spacing w:val="-17"/>
        </w:rPr>
        <w:t xml:space="preserve"> </w:t>
      </w:r>
      <w:r>
        <w:t>remained fully informed and engaged.</w:t>
      </w:r>
    </w:p>
    <w:p w14:paraId="5F7B8C2D" w14:textId="77777777" w:rsidR="008B2BDE" w:rsidRDefault="008B2BDE">
      <w:pPr>
        <w:pStyle w:val="BodyText"/>
        <w:spacing w:before="43"/>
      </w:pPr>
    </w:p>
    <w:p w14:paraId="21BD947C" w14:textId="77777777" w:rsidR="008B2BDE" w:rsidRDefault="00000000">
      <w:pPr>
        <w:pStyle w:val="BodyText"/>
        <w:spacing w:line="276" w:lineRule="auto"/>
        <w:ind w:left="23" w:right="139"/>
        <w:jc w:val="both"/>
      </w:pPr>
      <w:r>
        <w:t xml:space="preserve">Finally, she advised that the </w:t>
      </w:r>
      <w:r>
        <w:rPr>
          <w:rFonts w:ascii="Arial" w:hAnsi="Arial"/>
          <w:i/>
        </w:rPr>
        <w:t xml:space="preserve">Lancashire Telegraph </w:t>
      </w:r>
      <w:r>
        <w:t xml:space="preserve">had recently published coverage relating to the </w:t>
      </w:r>
      <w:proofErr w:type="spellStart"/>
      <w:r>
        <w:t>Revitalised</w:t>
      </w:r>
      <w:proofErr w:type="spellEnd"/>
      <w:r>
        <w:t xml:space="preserve"> Nelson </w:t>
      </w:r>
      <w:proofErr w:type="spellStart"/>
      <w:r>
        <w:t>programme</w:t>
      </w:r>
      <w:proofErr w:type="spellEnd"/>
      <w:r>
        <w:t xml:space="preserve">, </w:t>
      </w:r>
      <w:proofErr w:type="gramStart"/>
      <w:r>
        <w:t>referencing</w:t>
      </w:r>
      <w:proofErr w:type="gramEnd"/>
      <w:r>
        <w:t xml:space="preserve"> Council reports and proposals. Feedback had been largely positive, and the media’s continued interest in the Town Deal was welcomed.</w:t>
      </w:r>
    </w:p>
    <w:p w14:paraId="00F60F60" w14:textId="77777777" w:rsidR="008B2BDE" w:rsidRDefault="008B2BDE">
      <w:pPr>
        <w:pStyle w:val="BodyText"/>
        <w:spacing w:before="41"/>
      </w:pPr>
    </w:p>
    <w:p w14:paraId="7AB87D6F" w14:textId="77777777" w:rsidR="008B2BDE" w:rsidRDefault="00000000">
      <w:pPr>
        <w:pStyle w:val="BodyText"/>
        <w:spacing w:before="1" w:line="276" w:lineRule="auto"/>
        <w:ind w:left="23" w:right="143"/>
        <w:jc w:val="both"/>
      </w:pPr>
      <w:r>
        <w:t>The Chair thanked D. Dixon for the comprehensive update and extended best wishes to</w:t>
      </w:r>
      <w:r>
        <w:rPr>
          <w:spacing w:val="-17"/>
        </w:rPr>
        <w:t xml:space="preserve"> </w:t>
      </w:r>
      <w:r>
        <w:t>the</w:t>
      </w:r>
      <w:r>
        <w:rPr>
          <w:spacing w:val="-15"/>
        </w:rPr>
        <w:t xml:space="preserve"> </w:t>
      </w:r>
      <w:r>
        <w:t>team</w:t>
      </w:r>
      <w:r>
        <w:rPr>
          <w:spacing w:val="-15"/>
        </w:rPr>
        <w:t xml:space="preserve"> </w:t>
      </w:r>
      <w:r>
        <w:t>delivering</w:t>
      </w:r>
      <w:r>
        <w:rPr>
          <w:spacing w:val="-15"/>
        </w:rPr>
        <w:t xml:space="preserve"> </w:t>
      </w:r>
      <w:r>
        <w:t>the</w:t>
      </w:r>
      <w:r>
        <w:rPr>
          <w:spacing w:val="-15"/>
        </w:rPr>
        <w:t xml:space="preserve"> </w:t>
      </w:r>
      <w:r>
        <w:t>upcoming</w:t>
      </w:r>
      <w:r>
        <w:rPr>
          <w:spacing w:val="-17"/>
        </w:rPr>
        <w:t xml:space="preserve"> </w:t>
      </w:r>
      <w:r>
        <w:t>Community</w:t>
      </w:r>
      <w:r>
        <w:rPr>
          <w:spacing w:val="-15"/>
        </w:rPr>
        <w:t xml:space="preserve"> </w:t>
      </w:r>
      <w:r>
        <w:t>Banquet.</w:t>
      </w:r>
      <w:r>
        <w:rPr>
          <w:spacing w:val="-15"/>
        </w:rPr>
        <w:t xml:space="preserve"> </w:t>
      </w:r>
      <w:r>
        <w:t>He</w:t>
      </w:r>
      <w:r>
        <w:rPr>
          <w:spacing w:val="-15"/>
        </w:rPr>
        <w:t xml:space="preserve"> </w:t>
      </w:r>
      <w:r>
        <w:t>underlined</w:t>
      </w:r>
      <w:r>
        <w:rPr>
          <w:spacing w:val="-17"/>
        </w:rPr>
        <w:t xml:space="preserve"> </w:t>
      </w:r>
      <w:r>
        <w:t>the</w:t>
      </w:r>
      <w:r>
        <w:rPr>
          <w:spacing w:val="-17"/>
        </w:rPr>
        <w:t xml:space="preserve"> </w:t>
      </w:r>
      <w:r>
        <w:t xml:space="preserve">importance of continued communications across the </w:t>
      </w:r>
      <w:proofErr w:type="spellStart"/>
      <w:r>
        <w:t>programme</w:t>
      </w:r>
      <w:proofErr w:type="spellEnd"/>
      <w:r>
        <w:t>, particularly as project delivery was expected to intensify from September 2025 onwards.</w:t>
      </w:r>
    </w:p>
    <w:p w14:paraId="12B107EF" w14:textId="77777777" w:rsidR="008B2BDE" w:rsidRDefault="008B2BDE">
      <w:pPr>
        <w:pStyle w:val="BodyText"/>
        <w:spacing w:before="40"/>
      </w:pPr>
    </w:p>
    <w:p w14:paraId="2C8A1D8A" w14:textId="77777777" w:rsidR="008B2BDE" w:rsidRDefault="00000000">
      <w:pPr>
        <w:pStyle w:val="ListParagraph"/>
        <w:numPr>
          <w:ilvl w:val="0"/>
          <w:numId w:val="4"/>
        </w:numPr>
        <w:tabs>
          <w:tab w:val="left" w:pos="474"/>
          <w:tab w:val="left" w:pos="1299"/>
          <w:tab w:val="left" w:pos="2258"/>
          <w:tab w:val="left" w:pos="2665"/>
          <w:tab w:val="left" w:pos="3703"/>
          <w:tab w:val="left" w:pos="4315"/>
          <w:tab w:val="left" w:pos="5420"/>
          <w:tab w:val="left" w:pos="5763"/>
          <w:tab w:val="left" w:pos="6775"/>
          <w:tab w:val="left" w:pos="7945"/>
          <w:tab w:val="left" w:pos="8356"/>
        </w:tabs>
        <w:spacing w:line="278" w:lineRule="auto"/>
        <w:ind w:right="145" w:firstLine="0"/>
        <w:rPr>
          <w:sz w:val="24"/>
        </w:rPr>
      </w:pPr>
      <w:r>
        <w:rPr>
          <w:spacing w:val="-2"/>
          <w:sz w:val="24"/>
        </w:rPr>
        <w:t>Dixon</w:t>
      </w:r>
      <w:r>
        <w:rPr>
          <w:sz w:val="24"/>
        </w:rPr>
        <w:tab/>
      </w:r>
      <w:r>
        <w:rPr>
          <w:spacing w:val="-2"/>
          <w:sz w:val="24"/>
        </w:rPr>
        <w:t>agreed</w:t>
      </w:r>
      <w:r>
        <w:rPr>
          <w:sz w:val="24"/>
        </w:rPr>
        <w:tab/>
      </w:r>
      <w:r>
        <w:rPr>
          <w:spacing w:val="-6"/>
          <w:sz w:val="24"/>
        </w:rPr>
        <w:t>to</w:t>
      </w:r>
      <w:r>
        <w:rPr>
          <w:sz w:val="24"/>
        </w:rPr>
        <w:tab/>
      </w:r>
      <w:r>
        <w:rPr>
          <w:spacing w:val="-2"/>
          <w:sz w:val="24"/>
        </w:rPr>
        <w:t>prepare</w:t>
      </w:r>
      <w:r>
        <w:rPr>
          <w:sz w:val="24"/>
        </w:rPr>
        <w:tab/>
      </w:r>
      <w:r>
        <w:rPr>
          <w:spacing w:val="-4"/>
          <w:sz w:val="24"/>
        </w:rPr>
        <w:t>and</w:t>
      </w:r>
      <w:r>
        <w:rPr>
          <w:sz w:val="24"/>
        </w:rPr>
        <w:tab/>
      </w:r>
      <w:r>
        <w:rPr>
          <w:spacing w:val="-2"/>
          <w:sz w:val="24"/>
        </w:rPr>
        <w:t>circulate</w:t>
      </w:r>
      <w:r>
        <w:rPr>
          <w:sz w:val="24"/>
        </w:rPr>
        <w:tab/>
      </w:r>
      <w:r>
        <w:rPr>
          <w:spacing w:val="-10"/>
          <w:sz w:val="24"/>
        </w:rPr>
        <w:t>a</w:t>
      </w:r>
      <w:r>
        <w:rPr>
          <w:sz w:val="24"/>
        </w:rPr>
        <w:tab/>
      </w:r>
      <w:r>
        <w:rPr>
          <w:spacing w:val="-2"/>
          <w:sz w:val="24"/>
        </w:rPr>
        <w:t>forward</w:t>
      </w:r>
      <w:r>
        <w:rPr>
          <w:sz w:val="24"/>
        </w:rPr>
        <w:tab/>
      </w:r>
      <w:r>
        <w:rPr>
          <w:spacing w:val="-2"/>
          <w:sz w:val="24"/>
        </w:rPr>
        <w:t>schedule</w:t>
      </w:r>
      <w:r>
        <w:rPr>
          <w:sz w:val="24"/>
        </w:rPr>
        <w:tab/>
      </w:r>
      <w:r>
        <w:rPr>
          <w:spacing w:val="-6"/>
          <w:sz w:val="24"/>
        </w:rPr>
        <w:t>of</w:t>
      </w:r>
      <w:r>
        <w:rPr>
          <w:sz w:val="24"/>
        </w:rPr>
        <w:tab/>
      </w:r>
      <w:r>
        <w:rPr>
          <w:spacing w:val="-2"/>
          <w:sz w:val="24"/>
        </w:rPr>
        <w:t xml:space="preserve">planned </w:t>
      </w:r>
      <w:r>
        <w:rPr>
          <w:sz w:val="24"/>
        </w:rPr>
        <w:t>communications and engagement activities to the Board.</w:t>
      </w:r>
    </w:p>
    <w:p w14:paraId="499BF613" w14:textId="77777777" w:rsidR="008B2BDE" w:rsidRDefault="008B2BDE">
      <w:pPr>
        <w:pStyle w:val="BodyText"/>
        <w:spacing w:before="37"/>
      </w:pPr>
    </w:p>
    <w:p w14:paraId="7F3C008E" w14:textId="77777777" w:rsidR="008B2BDE" w:rsidRDefault="00000000">
      <w:pPr>
        <w:pStyle w:val="Heading1"/>
      </w:pPr>
      <w:r>
        <w:rPr>
          <w:spacing w:val="-2"/>
        </w:rPr>
        <w:t>AGREED</w:t>
      </w:r>
    </w:p>
    <w:p w14:paraId="3BEE36A1" w14:textId="77777777" w:rsidR="008B2BDE" w:rsidRDefault="00000000">
      <w:pPr>
        <w:pStyle w:val="ListParagraph"/>
        <w:numPr>
          <w:ilvl w:val="1"/>
          <w:numId w:val="4"/>
        </w:numPr>
        <w:tabs>
          <w:tab w:val="left" w:pos="383"/>
        </w:tabs>
        <w:spacing w:before="41"/>
        <w:ind w:hanging="360"/>
        <w:rPr>
          <w:sz w:val="24"/>
        </w:rPr>
      </w:pPr>
      <w:r>
        <w:rPr>
          <w:sz w:val="24"/>
        </w:rPr>
        <w:t>That</w:t>
      </w:r>
      <w:r>
        <w:rPr>
          <w:spacing w:val="-2"/>
          <w:sz w:val="24"/>
        </w:rPr>
        <w:t xml:space="preserve"> </w:t>
      </w:r>
      <w:r>
        <w:rPr>
          <w:sz w:val="24"/>
        </w:rPr>
        <w:t>the</w:t>
      </w:r>
      <w:r>
        <w:rPr>
          <w:spacing w:val="-3"/>
          <w:sz w:val="24"/>
        </w:rPr>
        <w:t xml:space="preserve"> </w:t>
      </w:r>
      <w:r>
        <w:rPr>
          <w:sz w:val="24"/>
        </w:rPr>
        <w:t>update</w:t>
      </w:r>
      <w:r>
        <w:rPr>
          <w:spacing w:val="-2"/>
          <w:sz w:val="24"/>
        </w:rPr>
        <w:t xml:space="preserve"> </w:t>
      </w:r>
      <w:r>
        <w:rPr>
          <w:sz w:val="24"/>
        </w:rPr>
        <w:t>be</w:t>
      </w:r>
      <w:r>
        <w:rPr>
          <w:spacing w:val="-5"/>
          <w:sz w:val="24"/>
        </w:rPr>
        <w:t xml:space="preserve"> </w:t>
      </w:r>
      <w:r>
        <w:rPr>
          <w:spacing w:val="-2"/>
          <w:sz w:val="24"/>
        </w:rPr>
        <w:t>noted.</w:t>
      </w:r>
    </w:p>
    <w:p w14:paraId="3CB29FD2" w14:textId="77777777" w:rsidR="008B2BDE" w:rsidRDefault="00000000">
      <w:pPr>
        <w:pStyle w:val="ListParagraph"/>
        <w:numPr>
          <w:ilvl w:val="1"/>
          <w:numId w:val="4"/>
        </w:numPr>
        <w:tabs>
          <w:tab w:val="left" w:pos="383"/>
        </w:tabs>
        <w:spacing w:before="43" w:line="276" w:lineRule="auto"/>
        <w:ind w:left="23" w:right="517" w:firstLine="0"/>
        <w:rPr>
          <w:sz w:val="24"/>
        </w:rPr>
      </w:pPr>
      <w:proofErr w:type="gramStart"/>
      <w:r>
        <w:rPr>
          <w:sz w:val="24"/>
        </w:rPr>
        <w:t>That</w:t>
      </w:r>
      <w:proofErr w:type="gramEnd"/>
      <w:r>
        <w:rPr>
          <w:spacing w:val="-4"/>
          <w:sz w:val="24"/>
        </w:rPr>
        <w:t xml:space="preserve"> </w:t>
      </w:r>
      <w:r>
        <w:rPr>
          <w:sz w:val="24"/>
        </w:rPr>
        <w:t>officers</w:t>
      </w:r>
      <w:r>
        <w:rPr>
          <w:spacing w:val="-4"/>
          <w:sz w:val="24"/>
        </w:rPr>
        <w:t xml:space="preserve"> </w:t>
      </w:r>
      <w:r>
        <w:rPr>
          <w:sz w:val="24"/>
        </w:rPr>
        <w:t>continue</w:t>
      </w:r>
      <w:r>
        <w:rPr>
          <w:spacing w:val="-4"/>
          <w:sz w:val="24"/>
        </w:rPr>
        <w:t xml:space="preserve"> </w:t>
      </w:r>
      <w:r>
        <w:rPr>
          <w:sz w:val="24"/>
        </w:rPr>
        <w:t>to</w:t>
      </w:r>
      <w:r>
        <w:rPr>
          <w:spacing w:val="-4"/>
          <w:sz w:val="24"/>
        </w:rPr>
        <w:t xml:space="preserve"> </w:t>
      </w:r>
      <w:r>
        <w:rPr>
          <w:sz w:val="24"/>
        </w:rPr>
        <w:t>deliver</w:t>
      </w:r>
      <w:r>
        <w:rPr>
          <w:spacing w:val="-4"/>
          <w:sz w:val="24"/>
        </w:rPr>
        <w:t xml:space="preserve"> </w:t>
      </w:r>
      <w:r>
        <w:rPr>
          <w:sz w:val="24"/>
        </w:rPr>
        <w:t>communications</w:t>
      </w:r>
      <w:r>
        <w:rPr>
          <w:spacing w:val="-4"/>
          <w:sz w:val="24"/>
        </w:rPr>
        <w:t xml:space="preserve"> </w:t>
      </w:r>
      <w:r>
        <w:rPr>
          <w:sz w:val="24"/>
        </w:rPr>
        <w:t>in</w:t>
      </w:r>
      <w:r>
        <w:rPr>
          <w:spacing w:val="-4"/>
          <w:sz w:val="24"/>
        </w:rPr>
        <w:t xml:space="preserve"> </w:t>
      </w:r>
      <w:r>
        <w:rPr>
          <w:sz w:val="24"/>
        </w:rPr>
        <w:t>line</w:t>
      </w:r>
      <w:r>
        <w:rPr>
          <w:spacing w:val="-3"/>
          <w:sz w:val="24"/>
        </w:rPr>
        <w:t xml:space="preserve"> </w:t>
      </w:r>
      <w:r>
        <w:rPr>
          <w:sz w:val="24"/>
        </w:rPr>
        <w:t>with</w:t>
      </w:r>
      <w:r>
        <w:rPr>
          <w:spacing w:val="-6"/>
          <w:sz w:val="24"/>
        </w:rPr>
        <w:t xml:space="preserve"> </w:t>
      </w:r>
      <w:r>
        <w:rPr>
          <w:sz w:val="24"/>
        </w:rPr>
        <w:t>the</w:t>
      </w:r>
      <w:r>
        <w:rPr>
          <w:spacing w:val="-6"/>
          <w:sz w:val="24"/>
        </w:rPr>
        <w:t xml:space="preserve"> </w:t>
      </w:r>
      <w:r>
        <w:rPr>
          <w:sz w:val="24"/>
        </w:rPr>
        <w:t>agreed</w:t>
      </w:r>
      <w:r>
        <w:rPr>
          <w:spacing w:val="-4"/>
          <w:sz w:val="24"/>
        </w:rPr>
        <w:t xml:space="preserve"> </w:t>
      </w:r>
      <w:r>
        <w:rPr>
          <w:sz w:val="24"/>
        </w:rPr>
        <w:t>strategy and key milestones.</w:t>
      </w:r>
    </w:p>
    <w:p w14:paraId="2BAA1342" w14:textId="77777777" w:rsidR="008B2BDE" w:rsidRDefault="00000000">
      <w:pPr>
        <w:pStyle w:val="ListParagraph"/>
        <w:numPr>
          <w:ilvl w:val="1"/>
          <w:numId w:val="4"/>
        </w:numPr>
        <w:tabs>
          <w:tab w:val="left" w:pos="383"/>
        </w:tabs>
        <w:spacing w:line="276" w:lineRule="auto"/>
        <w:ind w:left="23" w:right="904" w:firstLine="0"/>
        <w:rPr>
          <w:sz w:val="24"/>
        </w:rPr>
      </w:pPr>
      <w:r>
        <w:rPr>
          <w:sz w:val="24"/>
        </w:rPr>
        <w:t>That</w:t>
      </w:r>
      <w:r>
        <w:rPr>
          <w:spacing w:val="-3"/>
          <w:sz w:val="24"/>
        </w:rPr>
        <w:t xml:space="preserve"> </w:t>
      </w:r>
      <w:r>
        <w:rPr>
          <w:sz w:val="24"/>
        </w:rPr>
        <w:t>a</w:t>
      </w:r>
      <w:r>
        <w:rPr>
          <w:spacing w:val="-5"/>
          <w:sz w:val="24"/>
        </w:rPr>
        <w:t xml:space="preserve"> </w:t>
      </w:r>
      <w:r>
        <w:rPr>
          <w:sz w:val="24"/>
        </w:rPr>
        <w:t>forward</w:t>
      </w:r>
      <w:r>
        <w:rPr>
          <w:spacing w:val="-5"/>
          <w:sz w:val="24"/>
        </w:rPr>
        <w:t xml:space="preserve"> </w:t>
      </w:r>
      <w:proofErr w:type="spellStart"/>
      <w:r>
        <w:rPr>
          <w:sz w:val="24"/>
        </w:rPr>
        <w:t>programme</w:t>
      </w:r>
      <w:proofErr w:type="spellEnd"/>
      <w:r>
        <w:rPr>
          <w:spacing w:val="-3"/>
          <w:sz w:val="24"/>
        </w:rPr>
        <w:t xml:space="preserve"> </w:t>
      </w:r>
      <w:r>
        <w:rPr>
          <w:sz w:val="24"/>
        </w:rPr>
        <w:t>of</w:t>
      </w:r>
      <w:r>
        <w:rPr>
          <w:spacing w:val="-3"/>
          <w:sz w:val="24"/>
        </w:rPr>
        <w:t xml:space="preserve"> </w:t>
      </w:r>
      <w:r>
        <w:rPr>
          <w:sz w:val="24"/>
        </w:rPr>
        <w:t>communications</w:t>
      </w:r>
      <w:r>
        <w:rPr>
          <w:spacing w:val="-3"/>
          <w:sz w:val="24"/>
        </w:rPr>
        <w:t xml:space="preserve"> </w:t>
      </w:r>
      <w:r>
        <w:rPr>
          <w:sz w:val="24"/>
        </w:rPr>
        <w:t>activity</w:t>
      </w:r>
      <w:r>
        <w:rPr>
          <w:spacing w:val="-3"/>
          <w:sz w:val="24"/>
        </w:rPr>
        <w:t xml:space="preserve"> </w:t>
      </w:r>
      <w:r>
        <w:rPr>
          <w:sz w:val="24"/>
        </w:rPr>
        <w:t>be</w:t>
      </w:r>
      <w:r>
        <w:rPr>
          <w:spacing w:val="-5"/>
          <w:sz w:val="24"/>
        </w:rPr>
        <w:t xml:space="preserve"> </w:t>
      </w:r>
      <w:r>
        <w:rPr>
          <w:sz w:val="24"/>
        </w:rPr>
        <w:t>brought</w:t>
      </w:r>
      <w:r>
        <w:rPr>
          <w:spacing w:val="-5"/>
          <w:sz w:val="24"/>
        </w:rPr>
        <w:t xml:space="preserve"> </w:t>
      </w:r>
      <w:r>
        <w:rPr>
          <w:sz w:val="24"/>
        </w:rPr>
        <w:t>to</w:t>
      </w:r>
      <w:r>
        <w:rPr>
          <w:spacing w:val="-3"/>
          <w:sz w:val="24"/>
        </w:rPr>
        <w:t xml:space="preserve"> </w:t>
      </w:r>
      <w:r>
        <w:rPr>
          <w:sz w:val="24"/>
        </w:rPr>
        <w:t>a</w:t>
      </w:r>
      <w:r>
        <w:rPr>
          <w:spacing w:val="-4"/>
          <w:sz w:val="24"/>
        </w:rPr>
        <w:t xml:space="preserve"> </w:t>
      </w:r>
      <w:r>
        <w:rPr>
          <w:sz w:val="24"/>
        </w:rPr>
        <w:t xml:space="preserve">future </w:t>
      </w:r>
      <w:r>
        <w:rPr>
          <w:spacing w:val="-2"/>
          <w:sz w:val="24"/>
        </w:rPr>
        <w:t>meeting.</w:t>
      </w:r>
    </w:p>
    <w:p w14:paraId="36B187E5" w14:textId="77777777" w:rsidR="008B2BDE" w:rsidRDefault="008B2BDE">
      <w:pPr>
        <w:pStyle w:val="BodyText"/>
        <w:spacing w:before="41"/>
      </w:pPr>
    </w:p>
    <w:p w14:paraId="53B72984" w14:textId="77777777" w:rsidR="008B2BDE" w:rsidRDefault="00000000">
      <w:pPr>
        <w:pStyle w:val="Heading1"/>
        <w:numPr>
          <w:ilvl w:val="0"/>
          <w:numId w:val="11"/>
        </w:numPr>
        <w:tabs>
          <w:tab w:val="left" w:pos="3206"/>
        </w:tabs>
        <w:spacing w:before="1"/>
        <w:ind w:left="3206" w:hanging="3183"/>
      </w:pPr>
      <w:r>
        <w:t>ANY</w:t>
      </w:r>
      <w:r>
        <w:rPr>
          <w:spacing w:val="-2"/>
        </w:rPr>
        <w:t xml:space="preserve"> </w:t>
      </w:r>
      <w:r>
        <w:t>OTHER</w:t>
      </w:r>
      <w:r>
        <w:rPr>
          <w:spacing w:val="-1"/>
        </w:rPr>
        <w:t xml:space="preserve"> </w:t>
      </w:r>
      <w:r>
        <w:rPr>
          <w:spacing w:val="-2"/>
        </w:rPr>
        <w:t>BUSINESS</w:t>
      </w:r>
    </w:p>
    <w:p w14:paraId="34C0982D" w14:textId="77777777" w:rsidR="008B2BDE" w:rsidRDefault="008B2BDE">
      <w:pPr>
        <w:pStyle w:val="BodyText"/>
        <w:spacing w:before="81"/>
        <w:rPr>
          <w:rFonts w:ascii="Arial"/>
          <w:b/>
        </w:rPr>
      </w:pPr>
    </w:p>
    <w:p w14:paraId="5B9ACD6A" w14:textId="77777777" w:rsidR="008B2BDE" w:rsidRDefault="00000000">
      <w:pPr>
        <w:pStyle w:val="BodyText"/>
        <w:spacing w:line="276" w:lineRule="auto"/>
        <w:ind w:left="23"/>
      </w:pPr>
      <w:r>
        <w:t>The</w:t>
      </w:r>
      <w:r>
        <w:rPr>
          <w:spacing w:val="-3"/>
        </w:rPr>
        <w:t xml:space="preserve"> </w:t>
      </w:r>
      <w:r>
        <w:t>Chair</w:t>
      </w:r>
      <w:r>
        <w:rPr>
          <w:spacing w:val="-5"/>
        </w:rPr>
        <w:t xml:space="preserve"> </w:t>
      </w:r>
      <w:r>
        <w:t>invited</w:t>
      </w:r>
      <w:r>
        <w:rPr>
          <w:spacing w:val="-5"/>
        </w:rPr>
        <w:t xml:space="preserve"> </w:t>
      </w:r>
      <w:r>
        <w:t>any</w:t>
      </w:r>
      <w:r>
        <w:rPr>
          <w:spacing w:val="-3"/>
        </w:rPr>
        <w:t xml:space="preserve"> </w:t>
      </w:r>
      <w:r>
        <w:t>final</w:t>
      </w:r>
      <w:r>
        <w:rPr>
          <w:spacing w:val="-3"/>
        </w:rPr>
        <w:t xml:space="preserve"> </w:t>
      </w:r>
      <w:r>
        <w:t>comments</w:t>
      </w:r>
      <w:r>
        <w:rPr>
          <w:spacing w:val="-5"/>
        </w:rPr>
        <w:t xml:space="preserve"> </w:t>
      </w:r>
      <w:r>
        <w:t>or</w:t>
      </w:r>
      <w:r>
        <w:rPr>
          <w:spacing w:val="-6"/>
        </w:rPr>
        <w:t xml:space="preserve"> </w:t>
      </w:r>
      <w:r>
        <w:t>matters</w:t>
      </w:r>
      <w:r>
        <w:rPr>
          <w:spacing w:val="-3"/>
        </w:rPr>
        <w:t xml:space="preserve"> </w:t>
      </w:r>
      <w:r>
        <w:t>for</w:t>
      </w:r>
      <w:r>
        <w:rPr>
          <w:spacing w:val="-3"/>
        </w:rPr>
        <w:t xml:space="preserve"> </w:t>
      </w:r>
      <w:r>
        <w:t>consideration</w:t>
      </w:r>
      <w:r>
        <w:rPr>
          <w:spacing w:val="-3"/>
        </w:rPr>
        <w:t xml:space="preserve"> </w:t>
      </w:r>
      <w:r>
        <w:t>under</w:t>
      </w:r>
      <w:r>
        <w:rPr>
          <w:spacing w:val="-3"/>
        </w:rPr>
        <w:t xml:space="preserve"> </w:t>
      </w:r>
      <w:r>
        <w:t>Any</w:t>
      </w:r>
      <w:r>
        <w:rPr>
          <w:spacing w:val="-6"/>
        </w:rPr>
        <w:t xml:space="preserve"> </w:t>
      </w:r>
      <w:r>
        <w:t>Other Business.</w:t>
      </w:r>
      <w:r>
        <w:rPr>
          <w:spacing w:val="40"/>
        </w:rPr>
        <w:t xml:space="preserve"> </w:t>
      </w:r>
      <w:r>
        <w:t>No additional items were raised by Members.</w:t>
      </w:r>
    </w:p>
    <w:p w14:paraId="5CC737E5" w14:textId="77777777" w:rsidR="008B2BDE" w:rsidRDefault="008B2BDE">
      <w:pPr>
        <w:pStyle w:val="BodyText"/>
        <w:spacing w:line="276" w:lineRule="auto"/>
        <w:sectPr w:rsidR="008B2BDE">
          <w:pgSz w:w="11910" w:h="16840"/>
          <w:pgMar w:top="1040" w:right="1133" w:bottom="1240" w:left="1417" w:header="716" w:footer="1049" w:gutter="0"/>
          <w:cols w:space="720"/>
        </w:sectPr>
      </w:pPr>
    </w:p>
    <w:p w14:paraId="61B8249B" w14:textId="77777777" w:rsidR="008B2BDE" w:rsidRDefault="008B2BDE">
      <w:pPr>
        <w:pStyle w:val="BodyText"/>
        <w:spacing w:before="122"/>
      </w:pPr>
    </w:p>
    <w:p w14:paraId="70613508" w14:textId="77777777" w:rsidR="008B2BDE" w:rsidRDefault="00000000">
      <w:pPr>
        <w:pStyle w:val="BodyText"/>
        <w:spacing w:before="1" w:line="276" w:lineRule="auto"/>
        <w:ind w:left="23" w:right="165"/>
      </w:pPr>
      <w:r>
        <w:t>The Chair noted that as the Town Deal entered its most public and visible delivery phase,</w:t>
      </w:r>
      <w:r>
        <w:rPr>
          <w:spacing w:val="-4"/>
        </w:rPr>
        <w:t xml:space="preserve"> </w:t>
      </w:r>
      <w:r>
        <w:t>communications</w:t>
      </w:r>
      <w:r>
        <w:rPr>
          <w:spacing w:val="-4"/>
        </w:rPr>
        <w:t xml:space="preserve"> </w:t>
      </w:r>
      <w:r>
        <w:t>would</w:t>
      </w:r>
      <w:r>
        <w:rPr>
          <w:spacing w:val="-5"/>
        </w:rPr>
        <w:t xml:space="preserve"> </w:t>
      </w:r>
      <w:r>
        <w:t>play</w:t>
      </w:r>
      <w:r>
        <w:rPr>
          <w:spacing w:val="-4"/>
        </w:rPr>
        <w:t xml:space="preserve"> </w:t>
      </w:r>
      <w:r>
        <w:t>a</w:t>
      </w:r>
      <w:r>
        <w:rPr>
          <w:spacing w:val="-5"/>
        </w:rPr>
        <w:t xml:space="preserve"> </w:t>
      </w:r>
      <w:r>
        <w:t>pivotal</w:t>
      </w:r>
      <w:r>
        <w:rPr>
          <w:spacing w:val="-4"/>
        </w:rPr>
        <w:t xml:space="preserve"> </w:t>
      </w:r>
      <w:r>
        <w:t>role</w:t>
      </w:r>
      <w:r>
        <w:rPr>
          <w:spacing w:val="-4"/>
        </w:rPr>
        <w:t xml:space="preserve"> </w:t>
      </w:r>
      <w:r>
        <w:t>in</w:t>
      </w:r>
      <w:r>
        <w:rPr>
          <w:spacing w:val="-4"/>
        </w:rPr>
        <w:t xml:space="preserve"> </w:t>
      </w:r>
      <w:r>
        <w:t>shaping</w:t>
      </w:r>
      <w:r>
        <w:rPr>
          <w:spacing w:val="-4"/>
        </w:rPr>
        <w:t xml:space="preserve"> </w:t>
      </w:r>
      <w:r>
        <w:t>community</w:t>
      </w:r>
      <w:r>
        <w:rPr>
          <w:spacing w:val="-4"/>
        </w:rPr>
        <w:t xml:space="preserve"> </w:t>
      </w:r>
      <w:r>
        <w:t>perception</w:t>
      </w:r>
      <w:r>
        <w:rPr>
          <w:spacing w:val="-4"/>
        </w:rPr>
        <w:t xml:space="preserve"> </w:t>
      </w:r>
      <w:r>
        <w:t>and maintaining support. He reiterated the importance of consistent messaging and timely updates as key milestones, such as site acquisition, demolition, and construction, progressed from September</w:t>
      </w:r>
      <w:r>
        <w:rPr>
          <w:spacing w:val="-1"/>
        </w:rPr>
        <w:t xml:space="preserve"> </w:t>
      </w:r>
      <w:r>
        <w:t>2025 onwards.</w:t>
      </w:r>
      <w:r>
        <w:rPr>
          <w:spacing w:val="40"/>
        </w:rPr>
        <w:t xml:space="preserve"> </w:t>
      </w:r>
      <w:r>
        <w:t>D. Dixon confirmed that a forward plan of engagement activities and events would be circulated to Board Members in advance</w:t>
      </w:r>
      <w:r>
        <w:rPr>
          <w:spacing w:val="40"/>
        </w:rPr>
        <w:t xml:space="preserve"> </w:t>
      </w:r>
      <w:r>
        <w:t>of the next meeting to support external communications.</w:t>
      </w:r>
    </w:p>
    <w:p w14:paraId="5C3C753B" w14:textId="77777777" w:rsidR="008B2BDE" w:rsidRDefault="008B2BDE">
      <w:pPr>
        <w:pStyle w:val="BodyText"/>
        <w:spacing w:before="41"/>
      </w:pPr>
    </w:p>
    <w:p w14:paraId="166A460E" w14:textId="77777777" w:rsidR="008B2BDE" w:rsidRDefault="00000000">
      <w:pPr>
        <w:pStyle w:val="BodyText"/>
        <w:spacing w:before="1" w:line="276" w:lineRule="auto"/>
        <w:ind w:left="23"/>
      </w:pPr>
      <w:r>
        <w:t>The Chair extended his thanks to all Board Members, officers, and guests for their continued</w:t>
      </w:r>
      <w:r>
        <w:rPr>
          <w:spacing w:val="-14"/>
        </w:rPr>
        <w:t xml:space="preserve"> </w:t>
      </w:r>
      <w:r>
        <w:t>commitment</w:t>
      </w:r>
      <w:r>
        <w:rPr>
          <w:spacing w:val="-16"/>
        </w:rPr>
        <w:t xml:space="preserve"> </w:t>
      </w:r>
      <w:r>
        <w:t>and</w:t>
      </w:r>
      <w:r>
        <w:rPr>
          <w:spacing w:val="-14"/>
        </w:rPr>
        <w:t xml:space="preserve"> </w:t>
      </w:r>
      <w:r>
        <w:t>valuable</w:t>
      </w:r>
      <w:r>
        <w:rPr>
          <w:spacing w:val="-14"/>
        </w:rPr>
        <w:t xml:space="preserve"> </w:t>
      </w:r>
      <w:r>
        <w:t>contributions</w:t>
      </w:r>
      <w:r>
        <w:rPr>
          <w:spacing w:val="-15"/>
        </w:rPr>
        <w:t xml:space="preserve"> </w:t>
      </w:r>
      <w:r>
        <w:t>to</w:t>
      </w:r>
      <w:r>
        <w:rPr>
          <w:spacing w:val="-13"/>
        </w:rPr>
        <w:t xml:space="preserve"> </w:t>
      </w:r>
      <w:r>
        <w:t>the</w:t>
      </w:r>
      <w:r>
        <w:rPr>
          <w:spacing w:val="-14"/>
        </w:rPr>
        <w:t xml:space="preserve"> </w:t>
      </w:r>
      <w:proofErr w:type="spellStart"/>
      <w:r>
        <w:t>programme</w:t>
      </w:r>
      <w:proofErr w:type="spellEnd"/>
      <w:r>
        <w:t>.</w:t>
      </w:r>
      <w:r>
        <w:rPr>
          <w:spacing w:val="-16"/>
        </w:rPr>
        <w:t xml:space="preserve"> </w:t>
      </w:r>
      <w:r>
        <w:t>He</w:t>
      </w:r>
      <w:r>
        <w:rPr>
          <w:spacing w:val="-14"/>
        </w:rPr>
        <w:t xml:space="preserve"> </w:t>
      </w:r>
      <w:r>
        <w:t>acknowledged the attendance of a guest observer from East Lancashire Health Authority and welcomed their interest in the Town Deal.</w:t>
      </w:r>
    </w:p>
    <w:p w14:paraId="060E56F7" w14:textId="77777777" w:rsidR="008B2BDE" w:rsidRDefault="008B2BDE">
      <w:pPr>
        <w:pStyle w:val="BodyText"/>
        <w:spacing w:before="41"/>
      </w:pPr>
    </w:p>
    <w:p w14:paraId="6F2AE6F8" w14:textId="77777777" w:rsidR="008B2BDE" w:rsidRDefault="00000000">
      <w:pPr>
        <w:pStyle w:val="BodyText"/>
        <w:spacing w:line="276" w:lineRule="auto"/>
        <w:ind w:left="23" w:right="157"/>
      </w:pPr>
      <w:r>
        <w:t xml:space="preserve">A local resident who had attended the meeting as an observer addressed the Board with a short statement. They expressed their aspiration for the Town Deal to deliver long-term economic prosperity and visible transformation for Nelson. The </w:t>
      </w:r>
      <w:proofErr w:type="gramStart"/>
      <w:r>
        <w:t>resident</w:t>
      </w:r>
      <w:proofErr w:type="gramEnd"/>
      <w:r>
        <w:t xml:space="preserve"> stressed</w:t>
      </w:r>
      <w:r>
        <w:rPr>
          <w:spacing w:val="-2"/>
        </w:rPr>
        <w:t xml:space="preserve"> </w:t>
      </w:r>
      <w:r>
        <w:t>that</w:t>
      </w:r>
      <w:r>
        <w:rPr>
          <w:spacing w:val="-4"/>
        </w:rPr>
        <w:t xml:space="preserve"> </w:t>
      </w:r>
      <w:r>
        <w:t>many</w:t>
      </w:r>
      <w:r>
        <w:rPr>
          <w:spacing w:val="-4"/>
        </w:rPr>
        <w:t xml:space="preserve"> </w:t>
      </w:r>
      <w:r>
        <w:t>members</w:t>
      </w:r>
      <w:r>
        <w:rPr>
          <w:spacing w:val="-5"/>
        </w:rPr>
        <w:t xml:space="preserve"> </w:t>
      </w:r>
      <w:r>
        <w:t>of</w:t>
      </w:r>
      <w:r>
        <w:rPr>
          <w:spacing w:val="-2"/>
        </w:rPr>
        <w:t xml:space="preserve"> </w:t>
      </w:r>
      <w:r>
        <w:t>the</w:t>
      </w:r>
      <w:r>
        <w:rPr>
          <w:spacing w:val="-2"/>
        </w:rPr>
        <w:t xml:space="preserve"> </w:t>
      </w:r>
      <w:r>
        <w:t>local</w:t>
      </w:r>
      <w:r>
        <w:rPr>
          <w:spacing w:val="-2"/>
        </w:rPr>
        <w:t xml:space="preserve"> </w:t>
      </w:r>
      <w:r>
        <w:t>community</w:t>
      </w:r>
      <w:r>
        <w:rPr>
          <w:spacing w:val="-5"/>
        </w:rPr>
        <w:t xml:space="preserve"> </w:t>
      </w:r>
      <w:r>
        <w:t>had</w:t>
      </w:r>
      <w:r>
        <w:rPr>
          <w:spacing w:val="-2"/>
        </w:rPr>
        <w:t xml:space="preserve"> </w:t>
      </w:r>
      <w:r>
        <w:t>placed</w:t>
      </w:r>
      <w:r>
        <w:rPr>
          <w:spacing w:val="-4"/>
        </w:rPr>
        <w:t xml:space="preserve"> </w:t>
      </w:r>
      <w:r>
        <w:t>significant</w:t>
      </w:r>
      <w:r>
        <w:rPr>
          <w:spacing w:val="-2"/>
        </w:rPr>
        <w:t xml:space="preserve"> </w:t>
      </w:r>
      <w:r>
        <w:t>hope</w:t>
      </w:r>
      <w:r>
        <w:rPr>
          <w:spacing w:val="-4"/>
        </w:rPr>
        <w:t xml:space="preserve"> </w:t>
      </w:r>
      <w:r>
        <w:t>in</w:t>
      </w:r>
      <w:r>
        <w:rPr>
          <w:spacing w:val="-2"/>
        </w:rPr>
        <w:t xml:space="preserve"> </w:t>
      </w:r>
      <w:r>
        <w:t xml:space="preserve">the </w:t>
      </w:r>
      <w:proofErr w:type="spellStart"/>
      <w:r>
        <w:t>programme</w:t>
      </w:r>
      <w:proofErr w:type="spellEnd"/>
      <w:r>
        <w:t xml:space="preserve"> and wished to see it achieve its full potential.</w:t>
      </w:r>
    </w:p>
    <w:p w14:paraId="5BEB9C7F" w14:textId="77777777" w:rsidR="008B2BDE" w:rsidRDefault="008B2BDE">
      <w:pPr>
        <w:pStyle w:val="BodyText"/>
        <w:spacing w:before="43"/>
      </w:pPr>
    </w:p>
    <w:p w14:paraId="78DF9D42" w14:textId="77777777" w:rsidR="008B2BDE" w:rsidRDefault="00000000">
      <w:pPr>
        <w:pStyle w:val="BodyText"/>
        <w:spacing w:line="276" w:lineRule="auto"/>
        <w:ind w:left="23" w:right="271"/>
      </w:pPr>
      <w:r>
        <w:t>The</w:t>
      </w:r>
      <w:r>
        <w:rPr>
          <w:spacing w:val="-2"/>
        </w:rPr>
        <w:t xml:space="preserve"> </w:t>
      </w:r>
      <w:r>
        <w:t>Chair</w:t>
      </w:r>
      <w:r>
        <w:rPr>
          <w:spacing w:val="-4"/>
        </w:rPr>
        <w:t xml:space="preserve"> </w:t>
      </w:r>
      <w:r>
        <w:t>thanked</w:t>
      </w:r>
      <w:r>
        <w:rPr>
          <w:spacing w:val="-4"/>
        </w:rPr>
        <w:t xml:space="preserve"> </w:t>
      </w:r>
      <w:r>
        <w:t>the</w:t>
      </w:r>
      <w:r>
        <w:rPr>
          <w:spacing w:val="-6"/>
        </w:rPr>
        <w:t xml:space="preserve"> </w:t>
      </w:r>
      <w:proofErr w:type="gramStart"/>
      <w:r>
        <w:t>resident</w:t>
      </w:r>
      <w:proofErr w:type="gramEnd"/>
      <w:r>
        <w:rPr>
          <w:spacing w:val="-4"/>
        </w:rPr>
        <w:t xml:space="preserve"> </w:t>
      </w:r>
      <w:r>
        <w:t>for</w:t>
      </w:r>
      <w:r>
        <w:rPr>
          <w:spacing w:val="-2"/>
        </w:rPr>
        <w:t xml:space="preserve"> </w:t>
      </w:r>
      <w:r>
        <w:t>their</w:t>
      </w:r>
      <w:r>
        <w:rPr>
          <w:spacing w:val="-4"/>
        </w:rPr>
        <w:t xml:space="preserve"> </w:t>
      </w:r>
      <w:r>
        <w:t>comments</w:t>
      </w:r>
      <w:r>
        <w:rPr>
          <w:spacing w:val="-4"/>
        </w:rPr>
        <w:t xml:space="preserve"> </w:t>
      </w:r>
      <w:r>
        <w:t>and</w:t>
      </w:r>
      <w:r>
        <w:rPr>
          <w:spacing w:val="-4"/>
        </w:rPr>
        <w:t xml:space="preserve"> </w:t>
      </w:r>
      <w:r>
        <w:t>affirmed</w:t>
      </w:r>
      <w:r>
        <w:rPr>
          <w:spacing w:val="-4"/>
        </w:rPr>
        <w:t xml:space="preserve"> </w:t>
      </w:r>
      <w:r>
        <w:t>the</w:t>
      </w:r>
      <w:r>
        <w:rPr>
          <w:spacing w:val="-6"/>
        </w:rPr>
        <w:t xml:space="preserve"> </w:t>
      </w:r>
      <w:r>
        <w:t>Board’s</w:t>
      </w:r>
      <w:r>
        <w:rPr>
          <w:spacing w:val="-2"/>
        </w:rPr>
        <w:t xml:space="preserve"> </w:t>
      </w:r>
      <w:r>
        <w:t xml:space="preserve">shared ambition to </w:t>
      </w:r>
      <w:proofErr w:type="spellStart"/>
      <w:r>
        <w:t>realise</w:t>
      </w:r>
      <w:proofErr w:type="spellEnd"/>
      <w:r>
        <w:t xml:space="preserve"> the Town Deal’s vision for Nelson. He </w:t>
      </w:r>
      <w:proofErr w:type="spellStart"/>
      <w:r>
        <w:t>emphasised</w:t>
      </w:r>
      <w:proofErr w:type="spellEnd"/>
      <w:r>
        <w:t xml:space="preserve"> that the investment represented a once-in-a-generation opportunity to drive inclusive regeneration and leave </w:t>
      </w:r>
      <w:proofErr w:type="gramStart"/>
      <w:r>
        <w:t>a lasting legacy</w:t>
      </w:r>
      <w:proofErr w:type="gramEnd"/>
      <w:r>
        <w:t>. It was noted that the future location of the new Banking Hub remained under consideration. The potential use of properties originally acquired for the relocation of Pendle Rise tenants was discussed. The Board agreed that further discussions should take place to explore this option and determine the most appropriate location.</w:t>
      </w:r>
    </w:p>
    <w:p w14:paraId="35A0E71C" w14:textId="77777777" w:rsidR="008B2BDE" w:rsidRDefault="008B2BDE">
      <w:pPr>
        <w:pStyle w:val="BodyText"/>
        <w:spacing w:before="41"/>
      </w:pPr>
    </w:p>
    <w:p w14:paraId="78CEFA01" w14:textId="77777777" w:rsidR="008B2BDE" w:rsidRDefault="00000000">
      <w:pPr>
        <w:pStyle w:val="Heading1"/>
      </w:pPr>
      <w:r>
        <w:rPr>
          <w:spacing w:val="-2"/>
        </w:rPr>
        <w:t>AGREED</w:t>
      </w:r>
    </w:p>
    <w:p w14:paraId="3759FA97" w14:textId="77777777" w:rsidR="008B2BDE" w:rsidRDefault="00000000">
      <w:pPr>
        <w:pStyle w:val="BodyText"/>
        <w:spacing w:before="41" w:line="276" w:lineRule="auto"/>
        <w:ind w:left="23"/>
      </w:pPr>
      <w:r>
        <w:t>That</w:t>
      </w:r>
      <w:r>
        <w:rPr>
          <w:spacing w:val="-3"/>
        </w:rPr>
        <w:t xml:space="preserve"> </w:t>
      </w:r>
      <w:r>
        <w:t>the</w:t>
      </w:r>
      <w:r>
        <w:rPr>
          <w:spacing w:val="-5"/>
        </w:rPr>
        <w:t xml:space="preserve"> </w:t>
      </w:r>
      <w:r>
        <w:t>potential</w:t>
      </w:r>
      <w:r>
        <w:rPr>
          <w:spacing w:val="-6"/>
        </w:rPr>
        <w:t xml:space="preserve"> </w:t>
      </w:r>
      <w:r>
        <w:t>for</w:t>
      </w:r>
      <w:r>
        <w:rPr>
          <w:spacing w:val="-3"/>
        </w:rPr>
        <w:t xml:space="preserve"> </w:t>
      </w:r>
      <w:proofErr w:type="gramStart"/>
      <w:r>
        <w:t>siting</w:t>
      </w:r>
      <w:proofErr w:type="gramEnd"/>
      <w:r>
        <w:rPr>
          <w:spacing w:val="-3"/>
        </w:rPr>
        <w:t xml:space="preserve"> </w:t>
      </w:r>
      <w:r>
        <w:t>the</w:t>
      </w:r>
      <w:r>
        <w:rPr>
          <w:spacing w:val="-5"/>
        </w:rPr>
        <w:t xml:space="preserve"> </w:t>
      </w:r>
      <w:r>
        <w:t>new</w:t>
      </w:r>
      <w:r>
        <w:rPr>
          <w:spacing w:val="-3"/>
        </w:rPr>
        <w:t xml:space="preserve"> </w:t>
      </w:r>
      <w:r>
        <w:t>Banking</w:t>
      </w:r>
      <w:r>
        <w:rPr>
          <w:spacing w:val="-5"/>
        </w:rPr>
        <w:t xml:space="preserve"> </w:t>
      </w:r>
      <w:r>
        <w:t>Hub</w:t>
      </w:r>
      <w:r>
        <w:rPr>
          <w:spacing w:val="-2"/>
        </w:rPr>
        <w:t xml:space="preserve"> </w:t>
      </w:r>
      <w:r>
        <w:t>within</w:t>
      </w:r>
      <w:r>
        <w:rPr>
          <w:spacing w:val="-5"/>
        </w:rPr>
        <w:t xml:space="preserve"> </w:t>
      </w:r>
      <w:r>
        <w:t>properties</w:t>
      </w:r>
      <w:r>
        <w:rPr>
          <w:spacing w:val="-3"/>
        </w:rPr>
        <w:t xml:space="preserve"> </w:t>
      </w:r>
      <w:r>
        <w:t>previously</w:t>
      </w:r>
      <w:r>
        <w:rPr>
          <w:spacing w:val="-3"/>
        </w:rPr>
        <w:t xml:space="preserve"> </w:t>
      </w:r>
      <w:r>
        <w:t>acquired for Pendle Rise relocation be explored further and brought back for discussion.</w:t>
      </w:r>
    </w:p>
    <w:p w14:paraId="11EF4102" w14:textId="77777777" w:rsidR="008B2BDE" w:rsidRDefault="008B2BDE">
      <w:pPr>
        <w:pStyle w:val="BodyText"/>
        <w:spacing w:before="42"/>
      </w:pPr>
    </w:p>
    <w:p w14:paraId="229DAE83" w14:textId="77777777" w:rsidR="008B2BDE" w:rsidRDefault="00000000">
      <w:pPr>
        <w:pStyle w:val="Heading1"/>
        <w:numPr>
          <w:ilvl w:val="0"/>
          <w:numId w:val="11"/>
        </w:numPr>
        <w:tabs>
          <w:tab w:val="left" w:pos="3098"/>
        </w:tabs>
        <w:ind w:left="3098" w:hanging="3075"/>
      </w:pPr>
      <w:r>
        <w:t>DATE</w:t>
      </w:r>
      <w:r>
        <w:rPr>
          <w:spacing w:val="-2"/>
        </w:rPr>
        <w:t xml:space="preserve"> </w:t>
      </w:r>
      <w:r>
        <w:t>OF</w:t>
      </w:r>
      <w:r>
        <w:rPr>
          <w:spacing w:val="-2"/>
        </w:rPr>
        <w:t xml:space="preserve"> </w:t>
      </w:r>
      <w:r>
        <w:t>NEXT</w:t>
      </w:r>
      <w:r>
        <w:rPr>
          <w:spacing w:val="1"/>
        </w:rPr>
        <w:t xml:space="preserve"> </w:t>
      </w:r>
      <w:r>
        <w:rPr>
          <w:spacing w:val="-2"/>
        </w:rPr>
        <w:t>MEETING</w:t>
      </w:r>
    </w:p>
    <w:p w14:paraId="163CA7B1" w14:textId="77777777" w:rsidR="008B2BDE" w:rsidRDefault="008B2BDE">
      <w:pPr>
        <w:pStyle w:val="BodyText"/>
        <w:spacing w:before="82"/>
        <w:rPr>
          <w:rFonts w:ascii="Arial"/>
          <w:b/>
        </w:rPr>
      </w:pPr>
    </w:p>
    <w:p w14:paraId="2FF9EB72" w14:textId="77777777" w:rsidR="008B2BDE" w:rsidRDefault="00000000">
      <w:pPr>
        <w:pStyle w:val="BodyText"/>
        <w:spacing w:line="278" w:lineRule="auto"/>
        <w:ind w:left="23" w:right="137"/>
      </w:pPr>
      <w:r>
        <w:t>It</w:t>
      </w:r>
      <w:r>
        <w:rPr>
          <w:spacing w:val="-2"/>
        </w:rPr>
        <w:t xml:space="preserve"> </w:t>
      </w:r>
      <w:r>
        <w:t>was</w:t>
      </w:r>
      <w:r>
        <w:rPr>
          <w:spacing w:val="-2"/>
        </w:rPr>
        <w:t xml:space="preserve"> </w:t>
      </w:r>
      <w:r>
        <w:t>agreed</w:t>
      </w:r>
      <w:r>
        <w:rPr>
          <w:spacing w:val="-2"/>
        </w:rPr>
        <w:t xml:space="preserve"> </w:t>
      </w:r>
      <w:r>
        <w:t>that</w:t>
      </w:r>
      <w:r>
        <w:rPr>
          <w:spacing w:val="-2"/>
        </w:rPr>
        <w:t xml:space="preserve"> </w:t>
      </w:r>
      <w:r>
        <w:t>the</w:t>
      </w:r>
      <w:r>
        <w:rPr>
          <w:spacing w:val="-4"/>
        </w:rPr>
        <w:t xml:space="preserve"> </w:t>
      </w:r>
      <w:r>
        <w:t>next</w:t>
      </w:r>
      <w:r>
        <w:rPr>
          <w:spacing w:val="-4"/>
        </w:rPr>
        <w:t xml:space="preserve"> </w:t>
      </w:r>
      <w:r>
        <w:t>meetings</w:t>
      </w:r>
      <w:r>
        <w:rPr>
          <w:spacing w:val="-5"/>
        </w:rPr>
        <w:t xml:space="preserve"> </w:t>
      </w:r>
      <w:r>
        <w:t>of</w:t>
      </w:r>
      <w:r>
        <w:rPr>
          <w:spacing w:val="-4"/>
        </w:rPr>
        <w:t xml:space="preserve"> </w:t>
      </w:r>
      <w:r>
        <w:t>the</w:t>
      </w:r>
      <w:r>
        <w:rPr>
          <w:spacing w:val="-4"/>
        </w:rPr>
        <w:t xml:space="preserve"> </w:t>
      </w:r>
      <w:r>
        <w:t>Nelson</w:t>
      </w:r>
      <w:r>
        <w:rPr>
          <w:spacing w:val="-1"/>
        </w:rPr>
        <w:t xml:space="preserve"> </w:t>
      </w:r>
      <w:r>
        <w:t>Town</w:t>
      </w:r>
      <w:r>
        <w:rPr>
          <w:spacing w:val="-2"/>
        </w:rPr>
        <w:t xml:space="preserve"> </w:t>
      </w:r>
      <w:r>
        <w:t>Deal</w:t>
      </w:r>
      <w:r>
        <w:rPr>
          <w:spacing w:val="-5"/>
        </w:rPr>
        <w:t xml:space="preserve"> </w:t>
      </w:r>
      <w:r>
        <w:t>Board</w:t>
      </w:r>
      <w:r>
        <w:rPr>
          <w:spacing w:val="-2"/>
        </w:rPr>
        <w:t xml:space="preserve"> </w:t>
      </w:r>
      <w:r>
        <w:t>would</w:t>
      </w:r>
      <w:r>
        <w:rPr>
          <w:spacing w:val="-4"/>
        </w:rPr>
        <w:t xml:space="preserve"> </w:t>
      </w:r>
      <w:r>
        <w:t>take</w:t>
      </w:r>
      <w:r>
        <w:rPr>
          <w:spacing w:val="-4"/>
        </w:rPr>
        <w:t xml:space="preserve"> </w:t>
      </w:r>
      <w:r>
        <w:t>place on the following dates:</w:t>
      </w:r>
    </w:p>
    <w:p w14:paraId="21CA4C75" w14:textId="77777777" w:rsidR="008B2BDE" w:rsidRDefault="008B2BDE">
      <w:pPr>
        <w:pStyle w:val="BodyText"/>
        <w:spacing w:before="37"/>
      </w:pPr>
    </w:p>
    <w:p w14:paraId="68E3E863" w14:textId="77777777" w:rsidR="008B2BDE" w:rsidRDefault="00000000">
      <w:pPr>
        <w:pStyle w:val="ListParagraph"/>
        <w:numPr>
          <w:ilvl w:val="0"/>
          <w:numId w:val="3"/>
        </w:numPr>
        <w:tabs>
          <w:tab w:val="left" w:pos="743"/>
        </w:tabs>
        <w:rPr>
          <w:sz w:val="24"/>
        </w:rPr>
      </w:pPr>
      <w:r>
        <w:rPr>
          <w:sz w:val="24"/>
        </w:rPr>
        <w:t>Friday</w:t>
      </w:r>
      <w:r>
        <w:rPr>
          <w:spacing w:val="-3"/>
          <w:sz w:val="24"/>
        </w:rPr>
        <w:t xml:space="preserve"> </w:t>
      </w:r>
      <w:r>
        <w:rPr>
          <w:sz w:val="24"/>
        </w:rPr>
        <w:t>19th</w:t>
      </w:r>
      <w:r>
        <w:rPr>
          <w:spacing w:val="-3"/>
          <w:sz w:val="24"/>
        </w:rPr>
        <w:t xml:space="preserve"> </w:t>
      </w:r>
      <w:r>
        <w:rPr>
          <w:sz w:val="24"/>
        </w:rPr>
        <w:t>September</w:t>
      </w:r>
      <w:r>
        <w:rPr>
          <w:spacing w:val="-6"/>
          <w:sz w:val="24"/>
        </w:rPr>
        <w:t xml:space="preserve"> </w:t>
      </w:r>
      <w:r>
        <w:rPr>
          <w:spacing w:val="-4"/>
          <w:sz w:val="24"/>
        </w:rPr>
        <w:t>2025</w:t>
      </w:r>
    </w:p>
    <w:p w14:paraId="0A570D89" w14:textId="77777777" w:rsidR="008B2BDE" w:rsidRDefault="00000000">
      <w:pPr>
        <w:pStyle w:val="ListParagraph"/>
        <w:numPr>
          <w:ilvl w:val="0"/>
          <w:numId w:val="3"/>
        </w:numPr>
        <w:tabs>
          <w:tab w:val="left" w:pos="743"/>
        </w:tabs>
        <w:spacing w:before="41"/>
        <w:rPr>
          <w:sz w:val="24"/>
        </w:rPr>
      </w:pPr>
      <w:r>
        <w:rPr>
          <w:sz w:val="24"/>
        </w:rPr>
        <w:t>Friday</w:t>
      </w:r>
      <w:r>
        <w:rPr>
          <w:spacing w:val="-3"/>
          <w:sz w:val="24"/>
        </w:rPr>
        <w:t xml:space="preserve"> </w:t>
      </w:r>
      <w:r>
        <w:rPr>
          <w:sz w:val="24"/>
        </w:rPr>
        <w:t>14th</w:t>
      </w:r>
      <w:r>
        <w:rPr>
          <w:spacing w:val="-3"/>
          <w:sz w:val="24"/>
        </w:rPr>
        <w:t xml:space="preserve"> </w:t>
      </w:r>
      <w:r>
        <w:rPr>
          <w:sz w:val="24"/>
        </w:rPr>
        <w:t>November</w:t>
      </w:r>
      <w:r>
        <w:rPr>
          <w:spacing w:val="-5"/>
          <w:sz w:val="24"/>
        </w:rPr>
        <w:t xml:space="preserve"> </w:t>
      </w:r>
      <w:r>
        <w:rPr>
          <w:spacing w:val="-4"/>
          <w:sz w:val="24"/>
        </w:rPr>
        <w:t>2025</w:t>
      </w:r>
    </w:p>
    <w:p w14:paraId="48AF0601" w14:textId="77777777" w:rsidR="008B2BDE" w:rsidRDefault="00000000">
      <w:pPr>
        <w:pStyle w:val="ListParagraph"/>
        <w:numPr>
          <w:ilvl w:val="0"/>
          <w:numId w:val="3"/>
        </w:numPr>
        <w:tabs>
          <w:tab w:val="left" w:pos="743"/>
        </w:tabs>
        <w:spacing w:before="41"/>
        <w:rPr>
          <w:sz w:val="24"/>
        </w:rPr>
      </w:pPr>
      <w:r>
        <w:rPr>
          <w:sz w:val="24"/>
        </w:rPr>
        <w:t>Friday</w:t>
      </w:r>
      <w:r>
        <w:rPr>
          <w:spacing w:val="-3"/>
          <w:sz w:val="24"/>
        </w:rPr>
        <w:t xml:space="preserve"> </w:t>
      </w:r>
      <w:r>
        <w:rPr>
          <w:sz w:val="24"/>
        </w:rPr>
        <w:t>6th</w:t>
      </w:r>
      <w:r>
        <w:rPr>
          <w:spacing w:val="-3"/>
          <w:sz w:val="24"/>
        </w:rPr>
        <w:t xml:space="preserve"> </w:t>
      </w:r>
      <w:r>
        <w:rPr>
          <w:sz w:val="24"/>
        </w:rPr>
        <w:t>February</w:t>
      </w:r>
      <w:r>
        <w:rPr>
          <w:spacing w:val="-2"/>
          <w:sz w:val="24"/>
        </w:rPr>
        <w:t xml:space="preserve"> </w:t>
      </w:r>
      <w:r>
        <w:rPr>
          <w:spacing w:val="-4"/>
          <w:sz w:val="24"/>
        </w:rPr>
        <w:t>2026</w:t>
      </w:r>
    </w:p>
    <w:p w14:paraId="7D8627E8" w14:textId="77777777" w:rsidR="008B2BDE" w:rsidRDefault="008B2BDE">
      <w:pPr>
        <w:pStyle w:val="BodyText"/>
        <w:spacing w:before="84"/>
      </w:pPr>
    </w:p>
    <w:p w14:paraId="1EB5DD6E" w14:textId="77777777" w:rsidR="008B2BDE" w:rsidRDefault="00000000">
      <w:pPr>
        <w:pStyle w:val="BodyText"/>
        <w:spacing w:line="276" w:lineRule="auto"/>
        <w:ind w:left="23" w:right="271"/>
      </w:pPr>
      <w:r>
        <w:t>All</w:t>
      </w:r>
      <w:r>
        <w:rPr>
          <w:spacing w:val="-4"/>
        </w:rPr>
        <w:t xml:space="preserve"> </w:t>
      </w:r>
      <w:r>
        <w:t>meetings</w:t>
      </w:r>
      <w:r>
        <w:rPr>
          <w:spacing w:val="-5"/>
        </w:rPr>
        <w:t xml:space="preserve"> </w:t>
      </w:r>
      <w:proofErr w:type="gramStart"/>
      <w:r>
        <w:t>to</w:t>
      </w:r>
      <w:r>
        <w:rPr>
          <w:spacing w:val="-2"/>
        </w:rPr>
        <w:t xml:space="preserve"> </w:t>
      </w:r>
      <w:r>
        <w:t>commence</w:t>
      </w:r>
      <w:proofErr w:type="gramEnd"/>
      <w:r>
        <w:rPr>
          <w:spacing w:val="-3"/>
        </w:rPr>
        <w:t xml:space="preserve"> </w:t>
      </w:r>
      <w:r>
        <w:t>at</w:t>
      </w:r>
      <w:r>
        <w:rPr>
          <w:spacing w:val="-3"/>
        </w:rPr>
        <w:t xml:space="preserve"> </w:t>
      </w:r>
      <w:r>
        <w:t>10.00am</w:t>
      </w:r>
      <w:r>
        <w:rPr>
          <w:spacing w:val="-2"/>
        </w:rPr>
        <w:t xml:space="preserve"> </w:t>
      </w:r>
      <w:r>
        <w:t>at</w:t>
      </w:r>
      <w:r>
        <w:rPr>
          <w:spacing w:val="-5"/>
        </w:rPr>
        <w:t xml:space="preserve"> </w:t>
      </w:r>
      <w:r>
        <w:t>Nelson</w:t>
      </w:r>
      <w:r>
        <w:rPr>
          <w:spacing w:val="-3"/>
        </w:rPr>
        <w:t xml:space="preserve"> </w:t>
      </w:r>
      <w:r>
        <w:t>Town</w:t>
      </w:r>
      <w:r>
        <w:rPr>
          <w:spacing w:val="-5"/>
        </w:rPr>
        <w:t xml:space="preserve"> </w:t>
      </w:r>
      <w:r>
        <w:t>Hall,</w:t>
      </w:r>
      <w:r>
        <w:rPr>
          <w:spacing w:val="-3"/>
        </w:rPr>
        <w:t xml:space="preserve"> </w:t>
      </w:r>
      <w:r>
        <w:t>with</w:t>
      </w:r>
      <w:r>
        <w:rPr>
          <w:spacing w:val="-2"/>
        </w:rPr>
        <w:t xml:space="preserve"> </w:t>
      </w:r>
      <w:r>
        <w:t>remote</w:t>
      </w:r>
      <w:r>
        <w:rPr>
          <w:spacing w:val="-3"/>
        </w:rPr>
        <w:t xml:space="preserve"> </w:t>
      </w:r>
      <w:r>
        <w:t>attendance via Microsoft Teams available upon request.</w:t>
      </w:r>
    </w:p>
    <w:p w14:paraId="41FC7909" w14:textId="77777777" w:rsidR="008B2BDE" w:rsidRDefault="008B2BDE">
      <w:pPr>
        <w:pStyle w:val="BodyText"/>
        <w:spacing w:line="276" w:lineRule="auto"/>
        <w:sectPr w:rsidR="008B2BDE">
          <w:pgSz w:w="11910" w:h="16840"/>
          <w:pgMar w:top="1040" w:right="1133" w:bottom="1240" w:left="1417" w:header="716" w:footer="1049" w:gutter="0"/>
          <w:cols w:space="720"/>
        </w:sectPr>
      </w:pPr>
    </w:p>
    <w:p w14:paraId="0DBC3154" w14:textId="77777777" w:rsidR="008B2BDE" w:rsidRDefault="00000000">
      <w:pPr>
        <w:pStyle w:val="Heading1"/>
        <w:numPr>
          <w:ilvl w:val="0"/>
          <w:numId w:val="11"/>
        </w:numPr>
        <w:tabs>
          <w:tab w:val="left" w:pos="2125"/>
        </w:tabs>
        <w:spacing w:before="82" w:line="552" w:lineRule="auto"/>
        <w:ind w:left="23" w:right="2458" w:firstLine="0"/>
      </w:pPr>
      <w:r>
        <w:lastRenderedPageBreak/>
        <w:t>EXCLUSION</w:t>
      </w:r>
      <w:r>
        <w:rPr>
          <w:spacing w:val="-6"/>
        </w:rPr>
        <w:t xml:space="preserve"> </w:t>
      </w:r>
      <w:r>
        <w:t>OF</w:t>
      </w:r>
      <w:r>
        <w:rPr>
          <w:spacing w:val="-9"/>
        </w:rPr>
        <w:t xml:space="preserve"> </w:t>
      </w:r>
      <w:r>
        <w:t>THE</w:t>
      </w:r>
      <w:r>
        <w:rPr>
          <w:spacing w:val="-8"/>
        </w:rPr>
        <w:t xml:space="preserve"> </w:t>
      </w:r>
      <w:r>
        <w:t>PRESS</w:t>
      </w:r>
      <w:r>
        <w:rPr>
          <w:spacing w:val="-8"/>
        </w:rPr>
        <w:t xml:space="preserve"> </w:t>
      </w:r>
      <w:r>
        <w:t>AND</w:t>
      </w:r>
      <w:r>
        <w:rPr>
          <w:spacing w:val="-7"/>
        </w:rPr>
        <w:t xml:space="preserve"> </w:t>
      </w:r>
      <w:r>
        <w:t xml:space="preserve">PUBLIC </w:t>
      </w:r>
      <w:r>
        <w:rPr>
          <w:spacing w:val="-2"/>
        </w:rPr>
        <w:t>AGREED</w:t>
      </w:r>
    </w:p>
    <w:p w14:paraId="07BD1BF1" w14:textId="77777777" w:rsidR="008B2BDE" w:rsidRDefault="00000000">
      <w:pPr>
        <w:pStyle w:val="BodyText"/>
        <w:spacing w:line="276" w:lineRule="auto"/>
        <w:ind w:left="23" w:right="137"/>
      </w:pPr>
      <w:r>
        <w:t>That in pursuance of the power contained in Section 100(A)(4) of the Local Government Act 1972 (as amended) the public and press be excluded from the meeting during consideration of the next item of business on the grounds that if a member</w:t>
      </w:r>
      <w:r>
        <w:rPr>
          <w:spacing w:val="-3"/>
        </w:rPr>
        <w:t xml:space="preserve"> </w:t>
      </w:r>
      <w:r>
        <w:t>of</w:t>
      </w:r>
      <w:r>
        <w:rPr>
          <w:spacing w:val="-3"/>
        </w:rPr>
        <w:t xml:space="preserve"> </w:t>
      </w:r>
      <w:r>
        <w:t>the</w:t>
      </w:r>
      <w:r>
        <w:rPr>
          <w:spacing w:val="-5"/>
        </w:rPr>
        <w:t xml:space="preserve"> </w:t>
      </w:r>
      <w:r>
        <w:t>public</w:t>
      </w:r>
      <w:r>
        <w:rPr>
          <w:spacing w:val="-3"/>
        </w:rPr>
        <w:t xml:space="preserve"> </w:t>
      </w:r>
      <w:r>
        <w:t>and</w:t>
      </w:r>
      <w:r>
        <w:rPr>
          <w:spacing w:val="-3"/>
        </w:rPr>
        <w:t xml:space="preserve"> </w:t>
      </w:r>
      <w:r>
        <w:t>press</w:t>
      </w:r>
      <w:r>
        <w:rPr>
          <w:spacing w:val="-6"/>
        </w:rPr>
        <w:t xml:space="preserve"> </w:t>
      </w:r>
      <w:r>
        <w:t>were</w:t>
      </w:r>
      <w:r>
        <w:rPr>
          <w:spacing w:val="-3"/>
        </w:rPr>
        <w:t xml:space="preserve"> </w:t>
      </w:r>
      <w:r>
        <w:t>present</w:t>
      </w:r>
      <w:r>
        <w:rPr>
          <w:spacing w:val="-5"/>
        </w:rPr>
        <w:t xml:space="preserve"> </w:t>
      </w:r>
      <w:r>
        <w:t>during</w:t>
      </w:r>
      <w:r>
        <w:rPr>
          <w:spacing w:val="-3"/>
        </w:rPr>
        <w:t xml:space="preserve"> </w:t>
      </w:r>
      <w:r>
        <w:t>consideration</w:t>
      </w:r>
      <w:r>
        <w:rPr>
          <w:spacing w:val="-5"/>
        </w:rPr>
        <w:t xml:space="preserve"> </w:t>
      </w:r>
      <w:r>
        <w:t>of</w:t>
      </w:r>
      <w:r>
        <w:rPr>
          <w:spacing w:val="-5"/>
        </w:rPr>
        <w:t xml:space="preserve"> </w:t>
      </w:r>
      <w:r>
        <w:t>the</w:t>
      </w:r>
      <w:r>
        <w:rPr>
          <w:spacing w:val="-3"/>
        </w:rPr>
        <w:t xml:space="preserve"> </w:t>
      </w:r>
      <w:r>
        <w:t>item,</w:t>
      </w:r>
      <w:r>
        <w:rPr>
          <w:spacing w:val="-3"/>
        </w:rPr>
        <w:t xml:space="preserve"> </w:t>
      </w:r>
      <w:r>
        <w:t>there would be disclosure to them of exempt information which was of a commercially sensitive nature.</w:t>
      </w:r>
    </w:p>
    <w:p w14:paraId="7CE59768" w14:textId="77777777" w:rsidR="008B2BDE" w:rsidRDefault="008B2BDE">
      <w:pPr>
        <w:pStyle w:val="BodyText"/>
        <w:spacing w:before="42"/>
      </w:pPr>
    </w:p>
    <w:p w14:paraId="0EEE6D17" w14:textId="77777777" w:rsidR="008B2BDE" w:rsidRDefault="00000000">
      <w:pPr>
        <w:pStyle w:val="Heading1"/>
        <w:numPr>
          <w:ilvl w:val="0"/>
          <w:numId w:val="11"/>
        </w:numPr>
        <w:tabs>
          <w:tab w:val="left" w:pos="3232"/>
        </w:tabs>
        <w:spacing w:before="1"/>
        <w:ind w:left="3232" w:hanging="3209"/>
      </w:pPr>
      <w:r>
        <w:t>REVITALISED</w:t>
      </w:r>
      <w:r>
        <w:rPr>
          <w:spacing w:val="-1"/>
        </w:rPr>
        <w:t xml:space="preserve"> </w:t>
      </w:r>
      <w:r>
        <w:rPr>
          <w:spacing w:val="-2"/>
        </w:rPr>
        <w:t>NELSON</w:t>
      </w:r>
    </w:p>
    <w:p w14:paraId="6BDBCC04" w14:textId="77777777" w:rsidR="008B2BDE" w:rsidRDefault="008B2BDE">
      <w:pPr>
        <w:pStyle w:val="BodyText"/>
        <w:spacing w:before="81"/>
        <w:rPr>
          <w:rFonts w:ascii="Arial"/>
          <w:b/>
        </w:rPr>
      </w:pPr>
    </w:p>
    <w:p w14:paraId="6A2EAC4A" w14:textId="77777777" w:rsidR="008B2BDE" w:rsidRDefault="00000000">
      <w:pPr>
        <w:pStyle w:val="BodyText"/>
        <w:spacing w:line="276" w:lineRule="auto"/>
        <w:ind w:left="23" w:right="97"/>
      </w:pPr>
      <w:r>
        <w:t>The</w:t>
      </w:r>
      <w:r>
        <w:rPr>
          <w:spacing w:val="-3"/>
        </w:rPr>
        <w:t xml:space="preserve"> </w:t>
      </w:r>
      <w:r>
        <w:t>Board</w:t>
      </w:r>
      <w:r>
        <w:rPr>
          <w:spacing w:val="-3"/>
        </w:rPr>
        <w:t xml:space="preserve"> </w:t>
      </w:r>
      <w:r>
        <w:t>considered</w:t>
      </w:r>
      <w:r>
        <w:rPr>
          <w:spacing w:val="-4"/>
        </w:rPr>
        <w:t xml:space="preserve"> </w:t>
      </w:r>
      <w:r>
        <w:t>several</w:t>
      </w:r>
      <w:r>
        <w:rPr>
          <w:spacing w:val="-3"/>
        </w:rPr>
        <w:t xml:space="preserve"> </w:t>
      </w:r>
      <w:r>
        <w:t>exempt</w:t>
      </w:r>
      <w:r>
        <w:rPr>
          <w:spacing w:val="-3"/>
        </w:rPr>
        <w:t xml:space="preserve"> </w:t>
      </w:r>
      <w:r>
        <w:t>items</w:t>
      </w:r>
      <w:r>
        <w:rPr>
          <w:spacing w:val="-5"/>
        </w:rPr>
        <w:t xml:space="preserve"> </w:t>
      </w:r>
      <w:r>
        <w:t>under</w:t>
      </w:r>
      <w:r>
        <w:rPr>
          <w:spacing w:val="-3"/>
        </w:rPr>
        <w:t xml:space="preserve"> </w:t>
      </w:r>
      <w:r>
        <w:t>Part</w:t>
      </w:r>
      <w:r>
        <w:rPr>
          <w:spacing w:val="-6"/>
        </w:rPr>
        <w:t xml:space="preserve"> </w:t>
      </w:r>
      <w:r>
        <w:t>B</w:t>
      </w:r>
      <w:r>
        <w:rPr>
          <w:spacing w:val="-3"/>
        </w:rPr>
        <w:t xml:space="preserve"> </w:t>
      </w:r>
      <w:r>
        <w:t>of</w:t>
      </w:r>
      <w:r>
        <w:rPr>
          <w:spacing w:val="-5"/>
        </w:rPr>
        <w:t xml:space="preserve"> </w:t>
      </w:r>
      <w:r>
        <w:t>the</w:t>
      </w:r>
      <w:r>
        <w:rPr>
          <w:spacing w:val="-3"/>
        </w:rPr>
        <w:t xml:space="preserve"> </w:t>
      </w:r>
      <w:r>
        <w:t>agenda.</w:t>
      </w:r>
      <w:r>
        <w:rPr>
          <w:spacing w:val="-3"/>
        </w:rPr>
        <w:t xml:space="preserve"> </w:t>
      </w:r>
      <w:r>
        <w:t>These</w:t>
      </w:r>
      <w:r>
        <w:rPr>
          <w:spacing w:val="-3"/>
        </w:rPr>
        <w:t xml:space="preserve"> </w:t>
      </w:r>
      <w:r>
        <w:t xml:space="preserve">items contained commercially sensitive information and were therefore discussed in closed </w:t>
      </w:r>
      <w:r>
        <w:rPr>
          <w:spacing w:val="-2"/>
        </w:rPr>
        <w:t>session.</w:t>
      </w:r>
    </w:p>
    <w:p w14:paraId="1B947005" w14:textId="77777777" w:rsidR="008B2BDE" w:rsidRDefault="008B2BDE">
      <w:pPr>
        <w:pStyle w:val="BodyText"/>
        <w:spacing w:before="42"/>
      </w:pPr>
    </w:p>
    <w:p w14:paraId="289A4131" w14:textId="77777777" w:rsidR="008B2BDE" w:rsidRDefault="00000000">
      <w:pPr>
        <w:pStyle w:val="BodyText"/>
        <w:spacing w:line="276" w:lineRule="auto"/>
        <w:ind w:left="23" w:right="137"/>
      </w:pPr>
      <w:r>
        <w:t xml:space="preserve">The Board was also provided with a confidential update on the status of outstanding retail tenants at Pendle Rise Shopping Centre (PRSC). Five occupiers had yet to </w:t>
      </w:r>
      <w:proofErr w:type="spellStart"/>
      <w:r>
        <w:t>finalise</w:t>
      </w:r>
      <w:proofErr w:type="spellEnd"/>
      <w:r>
        <w:t xml:space="preserve"> voluntary agreements, several of whom were represented by the same agent. Officers</w:t>
      </w:r>
      <w:r>
        <w:rPr>
          <w:spacing w:val="-3"/>
        </w:rPr>
        <w:t xml:space="preserve"> </w:t>
      </w:r>
      <w:r>
        <w:t>expressed</w:t>
      </w:r>
      <w:r>
        <w:rPr>
          <w:spacing w:val="-5"/>
        </w:rPr>
        <w:t xml:space="preserve"> </w:t>
      </w:r>
      <w:r>
        <w:t>concern</w:t>
      </w:r>
      <w:r>
        <w:rPr>
          <w:spacing w:val="-3"/>
        </w:rPr>
        <w:t xml:space="preserve"> </w:t>
      </w:r>
      <w:r>
        <w:t>at</w:t>
      </w:r>
      <w:r>
        <w:rPr>
          <w:spacing w:val="-5"/>
        </w:rPr>
        <w:t xml:space="preserve"> </w:t>
      </w:r>
      <w:r>
        <w:t>the</w:t>
      </w:r>
      <w:r>
        <w:rPr>
          <w:spacing w:val="-5"/>
        </w:rPr>
        <w:t xml:space="preserve"> </w:t>
      </w:r>
      <w:r>
        <w:t>slow</w:t>
      </w:r>
      <w:r>
        <w:rPr>
          <w:spacing w:val="-3"/>
        </w:rPr>
        <w:t xml:space="preserve"> </w:t>
      </w:r>
      <w:r>
        <w:t>pace</w:t>
      </w:r>
      <w:r>
        <w:rPr>
          <w:spacing w:val="-5"/>
        </w:rPr>
        <w:t xml:space="preserve"> </w:t>
      </w:r>
      <w:r>
        <w:t>of</w:t>
      </w:r>
      <w:r>
        <w:rPr>
          <w:spacing w:val="-3"/>
        </w:rPr>
        <w:t xml:space="preserve"> </w:t>
      </w:r>
      <w:r>
        <w:t>engagement</w:t>
      </w:r>
      <w:r>
        <w:rPr>
          <w:spacing w:val="-3"/>
        </w:rPr>
        <w:t xml:space="preserve"> </w:t>
      </w:r>
      <w:r>
        <w:t>and</w:t>
      </w:r>
      <w:r>
        <w:rPr>
          <w:spacing w:val="-3"/>
        </w:rPr>
        <w:t xml:space="preserve"> </w:t>
      </w:r>
      <w:r>
        <w:t>confirmed</w:t>
      </w:r>
      <w:r>
        <w:rPr>
          <w:spacing w:val="-3"/>
        </w:rPr>
        <w:t xml:space="preserve"> </w:t>
      </w:r>
      <w:r>
        <w:t>that letters had been issued reiterating the importance of reaching settlement prior to the Vesting date. The Board noted that tenants would no longer be eligible for negotiated compensation terms following vesting and encouraged continued officer focus on concluding agreements as swiftly as possible.</w:t>
      </w:r>
    </w:p>
    <w:p w14:paraId="40C3B251" w14:textId="77777777" w:rsidR="008B2BDE" w:rsidRDefault="008B2BDE">
      <w:pPr>
        <w:pStyle w:val="BodyText"/>
        <w:spacing w:before="42"/>
      </w:pPr>
    </w:p>
    <w:p w14:paraId="2E9CAC23" w14:textId="77777777" w:rsidR="008B2BDE" w:rsidRDefault="00000000">
      <w:pPr>
        <w:pStyle w:val="BodyText"/>
        <w:spacing w:line="276" w:lineRule="auto"/>
        <w:ind w:left="23" w:right="438"/>
      </w:pPr>
      <w:r>
        <w:t>The Board received an update from the</w:t>
      </w:r>
      <w:r>
        <w:rPr>
          <w:spacing w:val="14"/>
        </w:rPr>
        <w:t xml:space="preserve"> </w:t>
      </w:r>
      <w:r>
        <w:t>RAISE Project Manager on the status of</w:t>
      </w:r>
      <w:r>
        <w:rPr>
          <w:spacing w:val="40"/>
        </w:rPr>
        <w:t xml:space="preserve"> </w:t>
      </w:r>
      <w:r>
        <w:t>the Trafalgar House project. Members were reminded that the PBC Executive had previously agreed to retain the front elevation of the building and demolish the rear, enabling commercial use on the ground floor with potential for either commercial or residential</w:t>
      </w:r>
      <w:r>
        <w:rPr>
          <w:spacing w:val="-6"/>
        </w:rPr>
        <w:t xml:space="preserve"> </w:t>
      </w:r>
      <w:r>
        <w:t>uses</w:t>
      </w:r>
      <w:r>
        <w:rPr>
          <w:spacing w:val="-5"/>
        </w:rPr>
        <w:t xml:space="preserve"> </w:t>
      </w:r>
      <w:r>
        <w:t>above.</w:t>
      </w:r>
      <w:r>
        <w:rPr>
          <w:spacing w:val="-5"/>
        </w:rPr>
        <w:t xml:space="preserve"> </w:t>
      </w:r>
      <w:r>
        <w:t>An</w:t>
      </w:r>
      <w:r>
        <w:rPr>
          <w:spacing w:val="-3"/>
        </w:rPr>
        <w:t xml:space="preserve"> </w:t>
      </w:r>
      <w:r>
        <w:t>operator</w:t>
      </w:r>
      <w:r>
        <w:rPr>
          <w:spacing w:val="-3"/>
        </w:rPr>
        <w:t xml:space="preserve"> </w:t>
      </w:r>
      <w:r>
        <w:t>had</w:t>
      </w:r>
      <w:r>
        <w:rPr>
          <w:spacing w:val="-5"/>
        </w:rPr>
        <w:t xml:space="preserve"> </w:t>
      </w:r>
      <w:r>
        <w:t>expressed</w:t>
      </w:r>
      <w:r>
        <w:rPr>
          <w:spacing w:val="-3"/>
        </w:rPr>
        <w:t xml:space="preserve"> </w:t>
      </w:r>
      <w:r>
        <w:t>interest</w:t>
      </w:r>
      <w:r>
        <w:rPr>
          <w:spacing w:val="-3"/>
        </w:rPr>
        <w:t xml:space="preserve"> </w:t>
      </w:r>
      <w:r>
        <w:t>in</w:t>
      </w:r>
      <w:r>
        <w:rPr>
          <w:spacing w:val="-5"/>
        </w:rPr>
        <w:t xml:space="preserve"> </w:t>
      </w:r>
      <w:r>
        <w:t>taking</w:t>
      </w:r>
      <w:r>
        <w:rPr>
          <w:spacing w:val="-3"/>
        </w:rPr>
        <w:t xml:space="preserve"> </w:t>
      </w:r>
      <w:r>
        <w:t>the</w:t>
      </w:r>
      <w:r>
        <w:rPr>
          <w:spacing w:val="-3"/>
        </w:rPr>
        <w:t xml:space="preserve"> </w:t>
      </w:r>
      <w:r>
        <w:t>full</w:t>
      </w:r>
      <w:r>
        <w:rPr>
          <w:spacing w:val="-4"/>
        </w:rPr>
        <w:t xml:space="preserve"> </w:t>
      </w:r>
      <w:r>
        <w:t>building for non-residential use and had requested an option to purchase the asset.</w:t>
      </w:r>
    </w:p>
    <w:p w14:paraId="4B8484F8" w14:textId="77777777" w:rsidR="008B2BDE" w:rsidRDefault="00000000">
      <w:pPr>
        <w:pStyle w:val="BodyText"/>
        <w:spacing w:before="1" w:line="276" w:lineRule="auto"/>
        <w:ind w:left="23"/>
      </w:pPr>
      <w:r>
        <w:t>Government</w:t>
      </w:r>
      <w:r>
        <w:rPr>
          <w:spacing w:val="-3"/>
        </w:rPr>
        <w:t xml:space="preserve"> </w:t>
      </w:r>
      <w:r>
        <w:t>officials</w:t>
      </w:r>
      <w:r>
        <w:rPr>
          <w:spacing w:val="-3"/>
        </w:rPr>
        <w:t xml:space="preserve"> </w:t>
      </w:r>
      <w:r>
        <w:t>had</w:t>
      </w:r>
      <w:r>
        <w:rPr>
          <w:spacing w:val="-3"/>
        </w:rPr>
        <w:t xml:space="preserve"> </w:t>
      </w:r>
      <w:r>
        <w:t>confirmed</w:t>
      </w:r>
      <w:r>
        <w:rPr>
          <w:spacing w:val="-3"/>
        </w:rPr>
        <w:t xml:space="preserve"> </w:t>
      </w:r>
      <w:r>
        <w:t>that</w:t>
      </w:r>
      <w:r>
        <w:rPr>
          <w:spacing w:val="-5"/>
        </w:rPr>
        <w:t xml:space="preserve"> </w:t>
      </w:r>
      <w:r>
        <w:t>a</w:t>
      </w:r>
      <w:r>
        <w:rPr>
          <w:spacing w:val="-3"/>
        </w:rPr>
        <w:t xml:space="preserve"> </w:t>
      </w:r>
      <w:r>
        <w:t>sale</w:t>
      </w:r>
      <w:r>
        <w:rPr>
          <w:spacing w:val="-3"/>
        </w:rPr>
        <w:t xml:space="preserve"> </w:t>
      </w:r>
      <w:r>
        <w:t>would</w:t>
      </w:r>
      <w:r>
        <w:rPr>
          <w:spacing w:val="-5"/>
        </w:rPr>
        <w:t xml:space="preserve"> </w:t>
      </w:r>
      <w:r>
        <w:t>be</w:t>
      </w:r>
      <w:r>
        <w:rPr>
          <w:spacing w:val="-5"/>
        </w:rPr>
        <w:t xml:space="preserve"> </w:t>
      </w:r>
      <w:r>
        <w:t>permissible</w:t>
      </w:r>
      <w:r>
        <w:rPr>
          <w:spacing w:val="-5"/>
        </w:rPr>
        <w:t xml:space="preserve"> </w:t>
      </w:r>
      <w:r>
        <w:t>under</w:t>
      </w:r>
      <w:r>
        <w:rPr>
          <w:spacing w:val="-3"/>
        </w:rPr>
        <w:t xml:space="preserve"> </w:t>
      </w:r>
      <w:r>
        <w:t>the</w:t>
      </w:r>
      <w:r>
        <w:rPr>
          <w:spacing w:val="-3"/>
        </w:rPr>
        <w:t xml:space="preserve"> </w:t>
      </w:r>
      <w:r>
        <w:t>Towns Fund provided open market procedures were followed.</w:t>
      </w:r>
    </w:p>
    <w:p w14:paraId="35EDF829" w14:textId="77777777" w:rsidR="008B2BDE" w:rsidRDefault="008B2BDE">
      <w:pPr>
        <w:pStyle w:val="BodyText"/>
        <w:spacing w:before="40"/>
      </w:pPr>
    </w:p>
    <w:p w14:paraId="0555FD1D" w14:textId="77777777" w:rsidR="008B2BDE" w:rsidRDefault="00000000">
      <w:pPr>
        <w:pStyle w:val="BodyText"/>
        <w:spacing w:line="276" w:lineRule="auto"/>
        <w:ind w:left="23"/>
      </w:pPr>
      <w:r>
        <w:t>The building had subsequently been marketed. The original operator remained interested,</w:t>
      </w:r>
      <w:r>
        <w:rPr>
          <w:spacing w:val="-5"/>
        </w:rPr>
        <w:t xml:space="preserve"> </w:t>
      </w:r>
      <w:r>
        <w:t>and</w:t>
      </w:r>
      <w:r>
        <w:rPr>
          <w:spacing w:val="-5"/>
        </w:rPr>
        <w:t xml:space="preserve"> </w:t>
      </w:r>
      <w:r>
        <w:t>a</w:t>
      </w:r>
      <w:r>
        <w:rPr>
          <w:spacing w:val="-3"/>
        </w:rPr>
        <w:t xml:space="preserve"> </w:t>
      </w:r>
      <w:r>
        <w:t>second</w:t>
      </w:r>
      <w:r>
        <w:rPr>
          <w:spacing w:val="-4"/>
        </w:rPr>
        <w:t xml:space="preserve"> </w:t>
      </w:r>
      <w:r>
        <w:t>prospective</w:t>
      </w:r>
      <w:r>
        <w:rPr>
          <w:spacing w:val="-4"/>
        </w:rPr>
        <w:t xml:space="preserve"> </w:t>
      </w:r>
      <w:r>
        <w:t>occupier</w:t>
      </w:r>
      <w:r>
        <w:rPr>
          <w:spacing w:val="-4"/>
        </w:rPr>
        <w:t xml:space="preserve"> </w:t>
      </w:r>
      <w:r>
        <w:t>had</w:t>
      </w:r>
      <w:r>
        <w:rPr>
          <w:spacing w:val="-5"/>
        </w:rPr>
        <w:t xml:space="preserve"> </w:t>
      </w:r>
      <w:r>
        <w:t>been</w:t>
      </w:r>
      <w:r>
        <w:rPr>
          <w:spacing w:val="-4"/>
        </w:rPr>
        <w:t xml:space="preserve"> </w:t>
      </w:r>
      <w:r>
        <w:t>identified</w:t>
      </w:r>
      <w:r>
        <w:rPr>
          <w:spacing w:val="-4"/>
        </w:rPr>
        <w:t xml:space="preserve"> </w:t>
      </w:r>
      <w:r>
        <w:t>through</w:t>
      </w:r>
      <w:r>
        <w:rPr>
          <w:spacing w:val="-5"/>
        </w:rPr>
        <w:t xml:space="preserve"> </w:t>
      </w:r>
      <w:r>
        <w:t>ongoing market engagement. The Project Manager reported that the building had been independently valued.</w:t>
      </w:r>
    </w:p>
    <w:p w14:paraId="4EDBE833" w14:textId="77777777" w:rsidR="008B2BDE" w:rsidRDefault="008B2BDE">
      <w:pPr>
        <w:pStyle w:val="BodyText"/>
        <w:spacing w:before="41"/>
      </w:pPr>
    </w:p>
    <w:p w14:paraId="6567BBE0" w14:textId="77777777" w:rsidR="008B2BDE" w:rsidRDefault="00000000">
      <w:pPr>
        <w:pStyle w:val="BodyText"/>
        <w:spacing w:line="276" w:lineRule="auto"/>
        <w:ind w:left="23" w:right="97"/>
      </w:pPr>
      <w:r>
        <w:t>The Chair</w:t>
      </w:r>
      <w:r>
        <w:rPr>
          <w:spacing w:val="-2"/>
        </w:rPr>
        <w:t xml:space="preserve"> </w:t>
      </w:r>
      <w:r>
        <w:t>requested</w:t>
      </w:r>
      <w:r>
        <w:rPr>
          <w:spacing w:val="-2"/>
        </w:rPr>
        <w:t xml:space="preserve"> </w:t>
      </w:r>
      <w:r>
        <w:t>that the Board</w:t>
      </w:r>
      <w:r>
        <w:rPr>
          <w:spacing w:val="-2"/>
        </w:rPr>
        <w:t xml:space="preserve"> </w:t>
      </w:r>
      <w:proofErr w:type="spellStart"/>
      <w:r>
        <w:t>authorise</w:t>
      </w:r>
      <w:proofErr w:type="spellEnd"/>
      <w:r>
        <w:rPr>
          <w:spacing w:val="-2"/>
        </w:rPr>
        <w:t xml:space="preserve"> </w:t>
      </w:r>
      <w:r>
        <w:t>the Chair</w:t>
      </w:r>
      <w:r>
        <w:rPr>
          <w:spacing w:val="-2"/>
        </w:rPr>
        <w:t xml:space="preserve"> </w:t>
      </w:r>
      <w:r>
        <w:t>and Vice Chair</w:t>
      </w:r>
      <w:r>
        <w:rPr>
          <w:spacing w:val="-2"/>
        </w:rPr>
        <w:t xml:space="preserve"> </w:t>
      </w:r>
      <w:r>
        <w:t>to approve</w:t>
      </w:r>
      <w:r>
        <w:rPr>
          <w:spacing w:val="-2"/>
        </w:rPr>
        <w:t xml:space="preserve"> </w:t>
      </w:r>
      <w:r>
        <w:t>the final business plan for Trafalgar House under emergency powers prior to the September</w:t>
      </w:r>
      <w:r>
        <w:rPr>
          <w:spacing w:val="-6"/>
        </w:rPr>
        <w:t xml:space="preserve"> </w:t>
      </w:r>
      <w:r>
        <w:t>meeting,</w:t>
      </w:r>
      <w:r>
        <w:rPr>
          <w:spacing w:val="-5"/>
        </w:rPr>
        <w:t xml:space="preserve"> </w:t>
      </w:r>
      <w:r>
        <w:t>enabling</w:t>
      </w:r>
      <w:r>
        <w:rPr>
          <w:spacing w:val="-5"/>
        </w:rPr>
        <w:t xml:space="preserve"> </w:t>
      </w:r>
      <w:r>
        <w:t>the</w:t>
      </w:r>
      <w:r>
        <w:rPr>
          <w:spacing w:val="-3"/>
        </w:rPr>
        <w:t xml:space="preserve"> </w:t>
      </w:r>
      <w:r>
        <w:t>project</w:t>
      </w:r>
      <w:r>
        <w:rPr>
          <w:spacing w:val="-3"/>
        </w:rPr>
        <w:t xml:space="preserve"> </w:t>
      </w:r>
      <w:r>
        <w:t>to</w:t>
      </w:r>
      <w:r>
        <w:rPr>
          <w:spacing w:val="-3"/>
        </w:rPr>
        <w:t xml:space="preserve"> </w:t>
      </w:r>
      <w:r>
        <w:t>proceed</w:t>
      </w:r>
      <w:r>
        <w:rPr>
          <w:spacing w:val="-3"/>
        </w:rPr>
        <w:t xml:space="preserve"> </w:t>
      </w:r>
      <w:r>
        <w:t>subject</w:t>
      </w:r>
      <w:r>
        <w:rPr>
          <w:spacing w:val="-3"/>
        </w:rPr>
        <w:t xml:space="preserve"> </w:t>
      </w:r>
      <w:r>
        <w:t>to</w:t>
      </w:r>
      <w:r>
        <w:rPr>
          <w:spacing w:val="-4"/>
        </w:rPr>
        <w:t xml:space="preserve"> </w:t>
      </w:r>
      <w:r>
        <w:t>procurement,</w:t>
      </w:r>
      <w:r>
        <w:rPr>
          <w:spacing w:val="-5"/>
        </w:rPr>
        <w:t xml:space="preserve"> </w:t>
      </w:r>
      <w:r>
        <w:t>asbestos surveys, and operator negotiations.</w:t>
      </w:r>
    </w:p>
    <w:p w14:paraId="579F67ED" w14:textId="77777777" w:rsidR="008B2BDE" w:rsidRDefault="008B2BDE">
      <w:pPr>
        <w:pStyle w:val="BodyText"/>
        <w:spacing w:line="276" w:lineRule="auto"/>
        <w:sectPr w:rsidR="008B2BDE">
          <w:pgSz w:w="11910" w:h="16840"/>
          <w:pgMar w:top="1040" w:right="1133" w:bottom="1240" w:left="1417" w:header="716" w:footer="1049" w:gutter="0"/>
          <w:cols w:space="720"/>
        </w:sectPr>
      </w:pPr>
    </w:p>
    <w:p w14:paraId="1962C9FD" w14:textId="77777777" w:rsidR="008B2BDE" w:rsidRDefault="00000000">
      <w:pPr>
        <w:pStyle w:val="BodyText"/>
        <w:spacing w:before="82" w:line="276" w:lineRule="auto"/>
        <w:ind w:left="23" w:right="97"/>
      </w:pPr>
      <w:r>
        <w:lastRenderedPageBreak/>
        <w:t>Board</w:t>
      </w:r>
      <w:r>
        <w:rPr>
          <w:spacing w:val="-5"/>
        </w:rPr>
        <w:t xml:space="preserve"> </w:t>
      </w:r>
      <w:r>
        <w:t>members</w:t>
      </w:r>
      <w:r>
        <w:rPr>
          <w:spacing w:val="-3"/>
        </w:rPr>
        <w:t xml:space="preserve"> </w:t>
      </w:r>
      <w:r>
        <w:t>supported</w:t>
      </w:r>
      <w:r>
        <w:rPr>
          <w:spacing w:val="-3"/>
        </w:rPr>
        <w:t xml:space="preserve"> </w:t>
      </w:r>
      <w:r>
        <w:t>this</w:t>
      </w:r>
      <w:r>
        <w:rPr>
          <w:spacing w:val="-5"/>
        </w:rPr>
        <w:t xml:space="preserve"> </w:t>
      </w:r>
      <w:r>
        <w:t>proposal</w:t>
      </w:r>
      <w:r>
        <w:rPr>
          <w:spacing w:val="-3"/>
        </w:rPr>
        <w:t xml:space="preserve"> </w:t>
      </w:r>
      <w:r>
        <w:t>in</w:t>
      </w:r>
      <w:r>
        <w:rPr>
          <w:spacing w:val="-5"/>
        </w:rPr>
        <w:t xml:space="preserve"> </w:t>
      </w:r>
      <w:r>
        <w:t>principle.</w:t>
      </w:r>
      <w:r>
        <w:rPr>
          <w:spacing w:val="-3"/>
        </w:rPr>
        <w:t xml:space="preserve"> </w:t>
      </w:r>
      <w:r>
        <w:t>There</w:t>
      </w:r>
      <w:r>
        <w:rPr>
          <w:spacing w:val="-3"/>
        </w:rPr>
        <w:t xml:space="preserve"> </w:t>
      </w:r>
      <w:r>
        <w:t>was</w:t>
      </w:r>
      <w:r>
        <w:rPr>
          <w:spacing w:val="-3"/>
        </w:rPr>
        <w:t xml:space="preserve"> </w:t>
      </w:r>
      <w:r>
        <w:t>strong</w:t>
      </w:r>
      <w:r>
        <w:rPr>
          <w:spacing w:val="-3"/>
        </w:rPr>
        <w:t xml:space="preserve"> </w:t>
      </w:r>
      <w:r>
        <w:t>consensus</w:t>
      </w:r>
      <w:r>
        <w:rPr>
          <w:spacing w:val="-3"/>
        </w:rPr>
        <w:t xml:space="preserve"> </w:t>
      </w:r>
      <w:r>
        <w:t xml:space="preserve">that the Council should seek to retain some control over future occupation and ensure continuity of use, potentially via a long leasehold disposal retaining the freehold interest. This would enable lease covenants to be included and secure long-term stewardship, particularly in view of the previous history of vacancy following past </w:t>
      </w:r>
      <w:r>
        <w:rPr>
          <w:spacing w:val="-2"/>
        </w:rPr>
        <w:t>refurbishment.</w:t>
      </w:r>
    </w:p>
    <w:p w14:paraId="7DEBAF0C" w14:textId="77777777" w:rsidR="008B2BDE" w:rsidRDefault="008B2BDE">
      <w:pPr>
        <w:pStyle w:val="BodyText"/>
        <w:spacing w:before="42"/>
      </w:pPr>
    </w:p>
    <w:p w14:paraId="55A74BC8" w14:textId="77777777" w:rsidR="008B2BDE" w:rsidRDefault="00000000">
      <w:pPr>
        <w:pStyle w:val="BodyText"/>
        <w:spacing w:line="276" w:lineRule="auto"/>
        <w:ind w:left="23" w:right="137"/>
      </w:pPr>
      <w:r>
        <w:t>Several members stressed the need for the Council to clarify the intended use, outcomes, and funding strategy to inform decision-making. It was agreed that the Board</w:t>
      </w:r>
      <w:r>
        <w:rPr>
          <w:spacing w:val="-3"/>
        </w:rPr>
        <w:t xml:space="preserve"> </w:t>
      </w:r>
      <w:r>
        <w:t>required</w:t>
      </w:r>
      <w:r>
        <w:rPr>
          <w:spacing w:val="-5"/>
        </w:rPr>
        <w:t xml:space="preserve"> </w:t>
      </w:r>
      <w:r>
        <w:t>an</w:t>
      </w:r>
      <w:r>
        <w:rPr>
          <w:spacing w:val="-5"/>
        </w:rPr>
        <w:t xml:space="preserve"> </w:t>
      </w:r>
      <w:r>
        <w:t>approved</w:t>
      </w:r>
      <w:r>
        <w:rPr>
          <w:spacing w:val="-3"/>
        </w:rPr>
        <w:t xml:space="preserve"> </w:t>
      </w:r>
      <w:r>
        <w:t>business</w:t>
      </w:r>
      <w:r>
        <w:rPr>
          <w:spacing w:val="-6"/>
        </w:rPr>
        <w:t xml:space="preserve"> </w:t>
      </w:r>
      <w:r>
        <w:t>plan</w:t>
      </w:r>
      <w:r>
        <w:rPr>
          <w:spacing w:val="-4"/>
        </w:rPr>
        <w:t xml:space="preserve"> </w:t>
      </w:r>
      <w:r>
        <w:t>with</w:t>
      </w:r>
      <w:r>
        <w:rPr>
          <w:spacing w:val="-3"/>
        </w:rPr>
        <w:t xml:space="preserve"> </w:t>
      </w:r>
      <w:r>
        <w:t>outline</w:t>
      </w:r>
      <w:r>
        <w:rPr>
          <w:spacing w:val="-2"/>
        </w:rPr>
        <w:t xml:space="preserve"> </w:t>
      </w:r>
      <w:r>
        <w:t>costs,</w:t>
      </w:r>
      <w:r>
        <w:rPr>
          <w:spacing w:val="-5"/>
        </w:rPr>
        <w:t xml:space="preserve"> </w:t>
      </w:r>
      <w:r>
        <w:t>delivery</w:t>
      </w:r>
      <w:r>
        <w:rPr>
          <w:spacing w:val="-3"/>
        </w:rPr>
        <w:t xml:space="preserve"> </w:t>
      </w:r>
      <w:r>
        <w:t>assumptions, and intended public benefits, against which final procurement and contractual arrangements could be tested in September.</w:t>
      </w:r>
    </w:p>
    <w:p w14:paraId="0E130B34" w14:textId="77777777" w:rsidR="008B2BDE" w:rsidRDefault="008B2BDE">
      <w:pPr>
        <w:pStyle w:val="BodyText"/>
        <w:spacing w:before="41"/>
      </w:pPr>
    </w:p>
    <w:p w14:paraId="0BA191AD" w14:textId="77777777" w:rsidR="008B2BDE" w:rsidRDefault="00000000">
      <w:pPr>
        <w:pStyle w:val="BodyText"/>
        <w:spacing w:line="276" w:lineRule="auto"/>
        <w:ind w:left="23" w:right="271"/>
      </w:pPr>
      <w:r>
        <w:t>It</w:t>
      </w:r>
      <w:r>
        <w:rPr>
          <w:spacing w:val="-2"/>
        </w:rPr>
        <w:t xml:space="preserve"> </w:t>
      </w:r>
      <w:r>
        <w:t>was</w:t>
      </w:r>
      <w:r>
        <w:rPr>
          <w:spacing w:val="-2"/>
        </w:rPr>
        <w:t xml:space="preserve"> </w:t>
      </w:r>
      <w:r>
        <w:t>confirmed</w:t>
      </w:r>
      <w:r>
        <w:rPr>
          <w:spacing w:val="-2"/>
        </w:rPr>
        <w:t xml:space="preserve"> </w:t>
      </w:r>
      <w:r>
        <w:t>that</w:t>
      </w:r>
      <w:r>
        <w:rPr>
          <w:spacing w:val="-4"/>
        </w:rPr>
        <w:t xml:space="preserve"> </w:t>
      </w:r>
      <w:r>
        <w:t>all</w:t>
      </w:r>
      <w:r>
        <w:rPr>
          <w:spacing w:val="-3"/>
        </w:rPr>
        <w:t xml:space="preserve"> </w:t>
      </w:r>
      <w:r>
        <w:t>potential</w:t>
      </w:r>
      <w:r>
        <w:rPr>
          <w:spacing w:val="-2"/>
        </w:rPr>
        <w:t xml:space="preserve"> </w:t>
      </w:r>
      <w:r>
        <w:t>users</w:t>
      </w:r>
      <w:r>
        <w:rPr>
          <w:spacing w:val="-2"/>
        </w:rPr>
        <w:t xml:space="preserve"> </w:t>
      </w:r>
      <w:r>
        <w:t>had</w:t>
      </w:r>
      <w:r>
        <w:rPr>
          <w:spacing w:val="-2"/>
        </w:rPr>
        <w:t xml:space="preserve"> </w:t>
      </w:r>
      <w:r>
        <w:t>not</w:t>
      </w:r>
      <w:r>
        <w:rPr>
          <w:spacing w:val="-2"/>
        </w:rPr>
        <w:t xml:space="preserve"> </w:t>
      </w:r>
      <w:r>
        <w:t>yet</w:t>
      </w:r>
      <w:r>
        <w:rPr>
          <w:spacing w:val="-4"/>
        </w:rPr>
        <w:t xml:space="preserve"> </w:t>
      </w:r>
      <w:r>
        <w:t>been</w:t>
      </w:r>
      <w:r>
        <w:rPr>
          <w:spacing w:val="-4"/>
        </w:rPr>
        <w:t xml:space="preserve"> </w:t>
      </w:r>
      <w:r>
        <w:t>publicly</w:t>
      </w:r>
      <w:r>
        <w:rPr>
          <w:spacing w:val="-2"/>
        </w:rPr>
        <w:t xml:space="preserve"> </w:t>
      </w:r>
      <w:r>
        <w:t>disclosed</w:t>
      </w:r>
      <w:r>
        <w:rPr>
          <w:spacing w:val="-4"/>
        </w:rPr>
        <w:t xml:space="preserve"> </w:t>
      </w:r>
      <w:r>
        <w:t>due</w:t>
      </w:r>
      <w:r>
        <w:rPr>
          <w:spacing w:val="-4"/>
        </w:rPr>
        <w:t xml:space="preserve"> </w:t>
      </w:r>
      <w:r>
        <w:t>to ongoing negotiations, but greater transparency would be possible if interest progressed further.</w:t>
      </w:r>
    </w:p>
    <w:p w14:paraId="505E4DC6" w14:textId="77777777" w:rsidR="008B2BDE" w:rsidRDefault="008B2BDE">
      <w:pPr>
        <w:pStyle w:val="BodyText"/>
        <w:spacing w:before="42"/>
      </w:pPr>
    </w:p>
    <w:p w14:paraId="4CDA7A0C" w14:textId="77777777" w:rsidR="008B2BDE" w:rsidRDefault="00000000">
      <w:pPr>
        <w:pStyle w:val="Heading1"/>
      </w:pPr>
      <w:r>
        <w:rPr>
          <w:spacing w:val="-2"/>
        </w:rPr>
        <w:t>AGREED</w:t>
      </w:r>
    </w:p>
    <w:p w14:paraId="74890562" w14:textId="77777777" w:rsidR="008B2BDE" w:rsidRDefault="00000000">
      <w:pPr>
        <w:pStyle w:val="ListParagraph"/>
        <w:numPr>
          <w:ilvl w:val="0"/>
          <w:numId w:val="2"/>
        </w:numPr>
        <w:tabs>
          <w:tab w:val="left" w:pos="743"/>
        </w:tabs>
        <w:spacing w:before="41" w:line="276" w:lineRule="auto"/>
        <w:ind w:right="383"/>
        <w:rPr>
          <w:sz w:val="24"/>
        </w:rPr>
      </w:pPr>
      <w:r>
        <w:rPr>
          <w:sz w:val="24"/>
        </w:rPr>
        <w:t>That</w:t>
      </w:r>
      <w:r>
        <w:rPr>
          <w:spacing w:val="-3"/>
          <w:sz w:val="24"/>
        </w:rPr>
        <w:t xml:space="preserve"> </w:t>
      </w:r>
      <w:r>
        <w:rPr>
          <w:sz w:val="24"/>
        </w:rPr>
        <w:t>the</w:t>
      </w:r>
      <w:r>
        <w:rPr>
          <w:spacing w:val="-3"/>
          <w:sz w:val="24"/>
        </w:rPr>
        <w:t xml:space="preserve"> </w:t>
      </w:r>
      <w:r>
        <w:rPr>
          <w:sz w:val="24"/>
        </w:rPr>
        <w:t>Chair</w:t>
      </w:r>
      <w:r>
        <w:rPr>
          <w:spacing w:val="-5"/>
          <w:sz w:val="24"/>
        </w:rPr>
        <w:t xml:space="preserve"> </w:t>
      </w:r>
      <w:r>
        <w:rPr>
          <w:sz w:val="24"/>
        </w:rPr>
        <w:t>and</w:t>
      </w:r>
      <w:r>
        <w:rPr>
          <w:spacing w:val="-3"/>
          <w:sz w:val="24"/>
        </w:rPr>
        <w:t xml:space="preserve"> </w:t>
      </w:r>
      <w:r>
        <w:rPr>
          <w:sz w:val="24"/>
        </w:rPr>
        <w:t>Vice</w:t>
      </w:r>
      <w:r>
        <w:rPr>
          <w:spacing w:val="-3"/>
          <w:sz w:val="24"/>
        </w:rPr>
        <w:t xml:space="preserve"> </w:t>
      </w:r>
      <w:proofErr w:type="gramStart"/>
      <w:r>
        <w:rPr>
          <w:sz w:val="24"/>
        </w:rPr>
        <w:t>Chair</w:t>
      </w:r>
      <w:r>
        <w:rPr>
          <w:spacing w:val="-5"/>
          <w:sz w:val="24"/>
        </w:rPr>
        <w:t xml:space="preserve"> </w:t>
      </w:r>
      <w:r>
        <w:rPr>
          <w:sz w:val="24"/>
        </w:rPr>
        <w:t>be</w:t>
      </w:r>
      <w:proofErr w:type="gramEnd"/>
      <w:r>
        <w:rPr>
          <w:spacing w:val="-3"/>
          <w:sz w:val="24"/>
        </w:rPr>
        <w:t xml:space="preserve"> </w:t>
      </w:r>
      <w:r>
        <w:rPr>
          <w:sz w:val="24"/>
        </w:rPr>
        <w:t>delegated</w:t>
      </w:r>
      <w:r>
        <w:rPr>
          <w:spacing w:val="-5"/>
          <w:sz w:val="24"/>
        </w:rPr>
        <w:t xml:space="preserve"> </w:t>
      </w:r>
      <w:r>
        <w:rPr>
          <w:sz w:val="24"/>
        </w:rPr>
        <w:t>authority</w:t>
      </w:r>
      <w:r>
        <w:rPr>
          <w:spacing w:val="-3"/>
          <w:sz w:val="24"/>
        </w:rPr>
        <w:t xml:space="preserve"> </w:t>
      </w:r>
      <w:r>
        <w:rPr>
          <w:sz w:val="24"/>
        </w:rPr>
        <w:t>to</w:t>
      </w:r>
      <w:r>
        <w:rPr>
          <w:spacing w:val="-3"/>
          <w:sz w:val="24"/>
        </w:rPr>
        <w:t xml:space="preserve"> </w:t>
      </w:r>
      <w:r>
        <w:rPr>
          <w:sz w:val="24"/>
        </w:rPr>
        <w:t>approve</w:t>
      </w:r>
      <w:r>
        <w:rPr>
          <w:spacing w:val="-3"/>
          <w:sz w:val="24"/>
        </w:rPr>
        <w:t xml:space="preserve"> </w:t>
      </w:r>
      <w:r>
        <w:rPr>
          <w:sz w:val="24"/>
        </w:rPr>
        <w:t>the</w:t>
      </w:r>
      <w:r>
        <w:rPr>
          <w:spacing w:val="-5"/>
          <w:sz w:val="24"/>
        </w:rPr>
        <w:t xml:space="preserve"> </w:t>
      </w:r>
      <w:r>
        <w:rPr>
          <w:sz w:val="24"/>
        </w:rPr>
        <w:t>Trafalgar House business plan prior to the September 2025 meeting, to allow progress on procurement and contractual matters.</w:t>
      </w:r>
    </w:p>
    <w:p w14:paraId="47A07770" w14:textId="77777777" w:rsidR="008B2BDE" w:rsidRDefault="00000000">
      <w:pPr>
        <w:pStyle w:val="ListParagraph"/>
        <w:numPr>
          <w:ilvl w:val="0"/>
          <w:numId w:val="2"/>
        </w:numPr>
        <w:tabs>
          <w:tab w:val="left" w:pos="743"/>
        </w:tabs>
        <w:spacing w:line="276" w:lineRule="auto"/>
        <w:ind w:right="325"/>
        <w:rPr>
          <w:sz w:val="24"/>
        </w:rPr>
      </w:pPr>
      <w:r>
        <w:rPr>
          <w:sz w:val="24"/>
        </w:rPr>
        <w:t>That</w:t>
      </w:r>
      <w:r>
        <w:rPr>
          <w:spacing w:val="-3"/>
          <w:sz w:val="24"/>
        </w:rPr>
        <w:t xml:space="preserve"> </w:t>
      </w:r>
      <w:r>
        <w:rPr>
          <w:sz w:val="24"/>
        </w:rPr>
        <w:t>a</w:t>
      </w:r>
      <w:r>
        <w:rPr>
          <w:spacing w:val="-5"/>
          <w:sz w:val="24"/>
        </w:rPr>
        <w:t xml:space="preserve"> </w:t>
      </w:r>
      <w:r>
        <w:rPr>
          <w:sz w:val="24"/>
        </w:rPr>
        <w:t>full</w:t>
      </w:r>
      <w:r>
        <w:rPr>
          <w:spacing w:val="-4"/>
          <w:sz w:val="24"/>
        </w:rPr>
        <w:t xml:space="preserve"> </w:t>
      </w:r>
      <w:r>
        <w:rPr>
          <w:sz w:val="24"/>
        </w:rPr>
        <w:t>update</w:t>
      </w:r>
      <w:r>
        <w:rPr>
          <w:spacing w:val="-4"/>
          <w:sz w:val="24"/>
        </w:rPr>
        <w:t xml:space="preserve"> </w:t>
      </w:r>
      <w:r>
        <w:rPr>
          <w:sz w:val="24"/>
        </w:rPr>
        <w:t>be</w:t>
      </w:r>
      <w:r>
        <w:rPr>
          <w:spacing w:val="-5"/>
          <w:sz w:val="24"/>
        </w:rPr>
        <w:t xml:space="preserve"> </w:t>
      </w:r>
      <w:r>
        <w:rPr>
          <w:sz w:val="24"/>
        </w:rPr>
        <w:t>provided</w:t>
      </w:r>
      <w:r>
        <w:rPr>
          <w:spacing w:val="-3"/>
          <w:sz w:val="24"/>
        </w:rPr>
        <w:t xml:space="preserve"> </w:t>
      </w:r>
      <w:r>
        <w:rPr>
          <w:sz w:val="24"/>
        </w:rPr>
        <w:t>in</w:t>
      </w:r>
      <w:r>
        <w:rPr>
          <w:spacing w:val="-5"/>
          <w:sz w:val="24"/>
        </w:rPr>
        <w:t xml:space="preserve"> </w:t>
      </w:r>
      <w:r>
        <w:rPr>
          <w:sz w:val="24"/>
        </w:rPr>
        <w:t>September, including</w:t>
      </w:r>
      <w:r>
        <w:rPr>
          <w:spacing w:val="-2"/>
          <w:sz w:val="24"/>
        </w:rPr>
        <w:t xml:space="preserve"> </w:t>
      </w:r>
      <w:r>
        <w:rPr>
          <w:sz w:val="24"/>
        </w:rPr>
        <w:t>costs,</w:t>
      </w:r>
      <w:r>
        <w:rPr>
          <w:spacing w:val="-5"/>
          <w:sz w:val="24"/>
        </w:rPr>
        <w:t xml:space="preserve"> </w:t>
      </w:r>
      <w:r>
        <w:rPr>
          <w:sz w:val="24"/>
        </w:rPr>
        <w:t>funding</w:t>
      </w:r>
      <w:r>
        <w:rPr>
          <w:spacing w:val="-3"/>
          <w:sz w:val="24"/>
        </w:rPr>
        <w:t xml:space="preserve"> </w:t>
      </w:r>
      <w:r>
        <w:rPr>
          <w:sz w:val="24"/>
        </w:rPr>
        <w:t>strategy, procurement outcomes, and confirmation of the preferred end user and any leasehold protections to be included.</w:t>
      </w:r>
    </w:p>
    <w:p w14:paraId="7212E0D2" w14:textId="77777777" w:rsidR="008B2BDE" w:rsidRDefault="008B2BDE">
      <w:pPr>
        <w:pStyle w:val="BodyText"/>
      </w:pPr>
    </w:p>
    <w:p w14:paraId="5947D006" w14:textId="77777777" w:rsidR="008B2BDE" w:rsidRDefault="008B2BDE">
      <w:pPr>
        <w:pStyle w:val="BodyText"/>
        <w:spacing w:before="83"/>
      </w:pPr>
    </w:p>
    <w:p w14:paraId="33045A36" w14:textId="77777777" w:rsidR="008B2BDE" w:rsidRDefault="00000000">
      <w:pPr>
        <w:pStyle w:val="BodyText"/>
        <w:tabs>
          <w:tab w:val="left" w:pos="5259"/>
        </w:tabs>
        <w:ind w:left="23"/>
      </w:pPr>
      <w:r>
        <w:t xml:space="preserve">Chair </w:t>
      </w:r>
      <w:r>
        <w:rPr>
          <w:u w:val="single"/>
        </w:rPr>
        <w:tab/>
      </w:r>
    </w:p>
    <w:sectPr w:rsidR="008B2BDE">
      <w:pgSz w:w="11910" w:h="16840"/>
      <w:pgMar w:top="1040" w:right="1133" w:bottom="1240" w:left="1417" w:header="716" w:footer="10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F0EC0" w14:textId="77777777" w:rsidR="00090BF9" w:rsidRDefault="00090BF9">
      <w:r>
        <w:separator/>
      </w:r>
    </w:p>
  </w:endnote>
  <w:endnote w:type="continuationSeparator" w:id="0">
    <w:p w14:paraId="3B1C6311" w14:textId="77777777" w:rsidR="00090BF9" w:rsidRDefault="00090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AAA74" w14:textId="77777777" w:rsidR="008B2BDE" w:rsidRDefault="00000000">
    <w:pPr>
      <w:pStyle w:val="BodyText"/>
      <w:spacing w:line="14" w:lineRule="auto"/>
      <w:rPr>
        <w:sz w:val="20"/>
      </w:rPr>
    </w:pPr>
    <w:r>
      <w:rPr>
        <w:noProof/>
        <w:sz w:val="20"/>
      </w:rPr>
      <mc:AlternateContent>
        <mc:Choice Requires="wps">
          <w:drawing>
            <wp:anchor distT="0" distB="0" distL="0" distR="0" simplePos="0" relativeHeight="487361536" behindDoc="1" locked="0" layoutInCell="1" allowOverlap="1" wp14:anchorId="31CF207B" wp14:editId="721DE154">
              <wp:simplePos x="0" y="0"/>
              <wp:positionH relativeFrom="page">
                <wp:posOffset>3744595</wp:posOffset>
              </wp:positionH>
              <wp:positionV relativeFrom="page">
                <wp:posOffset>9886729</wp:posOffset>
              </wp:positionV>
              <wp:extent cx="1778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20452292" w14:textId="77777777" w:rsidR="008B2BDE" w:rsidRDefault="00000000">
                          <w:pPr>
                            <w:pStyle w:val="BodyText"/>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31CF207B" id="_x0000_t202" coordsize="21600,21600" o:spt="202" path="m,l,21600r21600,l21600,xe">
              <v:stroke joinstyle="miter"/>
              <v:path gradientshapeok="t" o:connecttype="rect"/>
            </v:shapetype>
            <v:shape id="Textbox 2" o:spid="_x0000_s1027" type="#_x0000_t202" style="position:absolute;margin-left:294.85pt;margin-top:778.5pt;width:14pt;height:15.3pt;z-index:-1595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" filled="f" stroked="f">
              <v:textbox inset="0,0,0,0">
                <w:txbxContent>
                  <w:p w14:paraId="20452292" w14:textId="77777777" w:rsidR="008B2BDE" w:rsidRDefault="00000000">
                    <w:pPr>
                      <w:pStyle w:val="BodyText"/>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0164C" w14:textId="77777777" w:rsidR="00090BF9" w:rsidRDefault="00090BF9">
      <w:r>
        <w:separator/>
      </w:r>
    </w:p>
  </w:footnote>
  <w:footnote w:type="continuationSeparator" w:id="0">
    <w:p w14:paraId="633FB26B" w14:textId="77777777" w:rsidR="00090BF9" w:rsidRDefault="00090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24B9" w14:textId="77777777" w:rsidR="008B2BDE" w:rsidRDefault="00000000">
    <w:pPr>
      <w:pStyle w:val="BodyText"/>
      <w:spacing w:line="14" w:lineRule="auto"/>
      <w:rPr>
        <w:sz w:val="20"/>
      </w:rPr>
    </w:pPr>
    <w:r>
      <w:rPr>
        <w:noProof/>
        <w:sz w:val="20"/>
      </w:rPr>
      <mc:AlternateContent>
        <mc:Choice Requires="wps">
          <w:drawing>
            <wp:anchor distT="0" distB="0" distL="0" distR="0" simplePos="0" relativeHeight="487361024" behindDoc="1" locked="0" layoutInCell="1" allowOverlap="1" wp14:anchorId="13324284" wp14:editId="0A2E6B18">
              <wp:simplePos x="0" y="0"/>
              <wp:positionH relativeFrom="page">
                <wp:posOffset>902004</wp:posOffset>
              </wp:positionH>
              <wp:positionV relativeFrom="page">
                <wp:posOffset>442172</wp:posOffset>
              </wp:positionV>
              <wp:extent cx="262953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9535" cy="196215"/>
                      </a:xfrm>
                      <a:prstGeom prst="rect">
                        <a:avLst/>
                      </a:prstGeom>
                    </wps:spPr>
                    <wps:txbx>
                      <w:txbxContent>
                        <w:p w14:paraId="7F5A3AC3" w14:textId="77777777" w:rsidR="008B2BDE" w:rsidRDefault="00000000">
                          <w:pPr>
                            <w:spacing w:before="12"/>
                            <w:ind w:left="20"/>
                            <w:rPr>
                              <w:rFonts w:ascii="Arial"/>
                              <w:i/>
                              <w:sz w:val="24"/>
                            </w:rPr>
                          </w:pPr>
                          <w:r>
                            <w:rPr>
                              <w:rFonts w:ascii="Arial"/>
                              <w:i/>
                              <w:sz w:val="24"/>
                            </w:rPr>
                            <w:t>(</w:t>
                          </w:r>
                          <w:r>
                            <w:rPr>
                              <w:rFonts w:ascii="Arial"/>
                              <w:i/>
                              <w:sz w:val="24"/>
                              <w:u w:val="single"/>
                            </w:rPr>
                            <w:t>Nelson</w:t>
                          </w:r>
                          <w:r>
                            <w:rPr>
                              <w:rFonts w:ascii="Arial"/>
                              <w:i/>
                              <w:spacing w:val="-4"/>
                              <w:sz w:val="24"/>
                              <w:u w:val="single"/>
                            </w:rPr>
                            <w:t xml:space="preserve"> </w:t>
                          </w:r>
                          <w:r>
                            <w:rPr>
                              <w:rFonts w:ascii="Arial"/>
                              <w:i/>
                              <w:sz w:val="24"/>
                              <w:u w:val="single"/>
                            </w:rPr>
                            <w:t>Town</w:t>
                          </w:r>
                          <w:r>
                            <w:rPr>
                              <w:rFonts w:ascii="Arial"/>
                              <w:i/>
                              <w:spacing w:val="-3"/>
                              <w:sz w:val="24"/>
                              <w:u w:val="single"/>
                            </w:rPr>
                            <w:t xml:space="preserve"> </w:t>
                          </w:r>
                          <w:r>
                            <w:rPr>
                              <w:rFonts w:ascii="Arial"/>
                              <w:i/>
                              <w:sz w:val="24"/>
                              <w:u w:val="single"/>
                            </w:rPr>
                            <w:t>Deal</w:t>
                          </w:r>
                          <w:r>
                            <w:rPr>
                              <w:rFonts w:ascii="Arial"/>
                              <w:i/>
                              <w:spacing w:val="-3"/>
                              <w:sz w:val="24"/>
                              <w:u w:val="single"/>
                            </w:rPr>
                            <w:t xml:space="preserve"> </w:t>
                          </w:r>
                          <w:r>
                            <w:rPr>
                              <w:rFonts w:ascii="Arial"/>
                              <w:i/>
                              <w:sz w:val="24"/>
                              <w:u w:val="single"/>
                            </w:rPr>
                            <w:t xml:space="preserve">Board </w:t>
                          </w:r>
                          <w:r>
                            <w:rPr>
                              <w:rFonts w:ascii="Arial"/>
                              <w:i/>
                              <w:spacing w:val="-2"/>
                              <w:sz w:val="24"/>
                              <w:u w:val="single"/>
                            </w:rPr>
                            <w:t>13.06.2025</w:t>
                          </w:r>
                          <w:r>
                            <w:rPr>
                              <w:rFonts w:ascii="Arial"/>
                              <w:i/>
                              <w:spacing w:val="-2"/>
                              <w:sz w:val="24"/>
                            </w:rPr>
                            <w:t>)</w:t>
                          </w:r>
                        </w:p>
                      </w:txbxContent>
                    </wps:txbx>
                    <wps:bodyPr wrap="square" lIns="0" tIns="0" rIns="0" bIns="0" rtlCol="0">
                      <a:noAutofit/>
                    </wps:bodyPr>
                  </wps:wsp>
                </a:graphicData>
              </a:graphic>
            </wp:anchor>
          </w:drawing>
        </mc:Choice>
        <mc:Fallback>
          <w:pict>
            <v:shapetype w14:anchorId="13324284" id="_x0000_t202" coordsize="21600,21600" o:spt="202" path="m,l,21600r21600,l21600,xe">
              <v:stroke joinstyle="miter"/>
              <v:path gradientshapeok="t" o:connecttype="rect"/>
            </v:shapetype>
            <v:shape id="Textbox 1" o:spid="_x0000_s1026" type="#_x0000_t202" style="position:absolute;margin-left:71pt;margin-top:34.8pt;width:207.05pt;height:15.45pt;z-index:-15955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" filled="f" stroked="f">
              <v:textbox inset="0,0,0,0">
                <w:txbxContent>
                  <w:p w14:paraId="7F5A3AC3" w14:textId="77777777" w:rsidR="008B2BDE" w:rsidRDefault="00000000">
                    <w:pPr>
                      <w:spacing w:before="12"/>
                      <w:ind w:left="20"/>
                      <w:rPr>
                        <w:rFonts w:ascii="Arial"/>
                        <w:i/>
                        <w:sz w:val="24"/>
                      </w:rPr>
                    </w:pPr>
                    <w:r>
                      <w:rPr>
                        <w:rFonts w:ascii="Arial"/>
                        <w:i/>
                        <w:sz w:val="24"/>
                      </w:rPr>
                      <w:t>(</w:t>
                    </w:r>
                    <w:r>
                      <w:rPr>
                        <w:rFonts w:ascii="Arial"/>
                        <w:i/>
                        <w:sz w:val="24"/>
                        <w:u w:val="single"/>
                      </w:rPr>
                      <w:t>Nelson</w:t>
                    </w:r>
                    <w:r>
                      <w:rPr>
                        <w:rFonts w:ascii="Arial"/>
                        <w:i/>
                        <w:spacing w:val="-4"/>
                        <w:sz w:val="24"/>
                        <w:u w:val="single"/>
                      </w:rPr>
                      <w:t xml:space="preserve"> </w:t>
                    </w:r>
                    <w:r>
                      <w:rPr>
                        <w:rFonts w:ascii="Arial"/>
                        <w:i/>
                        <w:sz w:val="24"/>
                        <w:u w:val="single"/>
                      </w:rPr>
                      <w:t>Town</w:t>
                    </w:r>
                    <w:r>
                      <w:rPr>
                        <w:rFonts w:ascii="Arial"/>
                        <w:i/>
                        <w:spacing w:val="-3"/>
                        <w:sz w:val="24"/>
                        <w:u w:val="single"/>
                      </w:rPr>
                      <w:t xml:space="preserve"> </w:t>
                    </w:r>
                    <w:r>
                      <w:rPr>
                        <w:rFonts w:ascii="Arial"/>
                        <w:i/>
                        <w:sz w:val="24"/>
                        <w:u w:val="single"/>
                      </w:rPr>
                      <w:t>Deal</w:t>
                    </w:r>
                    <w:r>
                      <w:rPr>
                        <w:rFonts w:ascii="Arial"/>
                        <w:i/>
                        <w:spacing w:val="-3"/>
                        <w:sz w:val="24"/>
                        <w:u w:val="single"/>
                      </w:rPr>
                      <w:t xml:space="preserve"> </w:t>
                    </w:r>
                    <w:r>
                      <w:rPr>
                        <w:rFonts w:ascii="Arial"/>
                        <w:i/>
                        <w:sz w:val="24"/>
                        <w:u w:val="single"/>
                      </w:rPr>
                      <w:t xml:space="preserve">Board </w:t>
                    </w:r>
                    <w:r>
                      <w:rPr>
                        <w:rFonts w:ascii="Arial"/>
                        <w:i/>
                        <w:spacing w:val="-2"/>
                        <w:sz w:val="24"/>
                        <w:u w:val="single"/>
                      </w:rPr>
                      <w:t>13.06.2025</w:t>
                    </w:r>
                    <w:r>
                      <w:rPr>
                        <w:rFonts w:ascii="Arial"/>
                        <w:i/>
                        <w:spacing w:val="-2"/>
                        <w:sz w:val="24"/>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63E9C"/>
    <w:multiLevelType w:val="hybridMultilevel"/>
    <w:tmpl w:val="47D07A6C"/>
    <w:lvl w:ilvl="0" w:tplc="24EE2994">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7B5614EE">
      <w:numFmt w:val="bullet"/>
      <w:lvlText w:val="•"/>
      <w:lvlJc w:val="left"/>
      <w:pPr>
        <w:ind w:left="1601" w:hanging="360"/>
      </w:pPr>
      <w:rPr>
        <w:rFonts w:hint="default"/>
        <w:lang w:val="en-US" w:eastAsia="en-US" w:bidi="ar-SA"/>
      </w:rPr>
    </w:lvl>
    <w:lvl w:ilvl="2" w:tplc="34B0D58E">
      <w:numFmt w:val="bullet"/>
      <w:lvlText w:val="•"/>
      <w:lvlJc w:val="left"/>
      <w:pPr>
        <w:ind w:left="2463" w:hanging="360"/>
      </w:pPr>
      <w:rPr>
        <w:rFonts w:hint="default"/>
        <w:lang w:val="en-US" w:eastAsia="en-US" w:bidi="ar-SA"/>
      </w:rPr>
    </w:lvl>
    <w:lvl w:ilvl="3" w:tplc="330E2544">
      <w:numFmt w:val="bullet"/>
      <w:lvlText w:val="•"/>
      <w:lvlJc w:val="left"/>
      <w:pPr>
        <w:ind w:left="3324" w:hanging="360"/>
      </w:pPr>
      <w:rPr>
        <w:rFonts w:hint="default"/>
        <w:lang w:val="en-US" w:eastAsia="en-US" w:bidi="ar-SA"/>
      </w:rPr>
    </w:lvl>
    <w:lvl w:ilvl="4" w:tplc="02D4D186">
      <w:numFmt w:val="bullet"/>
      <w:lvlText w:val="•"/>
      <w:lvlJc w:val="left"/>
      <w:pPr>
        <w:ind w:left="4186" w:hanging="360"/>
      </w:pPr>
      <w:rPr>
        <w:rFonts w:hint="default"/>
        <w:lang w:val="en-US" w:eastAsia="en-US" w:bidi="ar-SA"/>
      </w:rPr>
    </w:lvl>
    <w:lvl w:ilvl="5" w:tplc="C14CF41A">
      <w:numFmt w:val="bullet"/>
      <w:lvlText w:val="•"/>
      <w:lvlJc w:val="left"/>
      <w:pPr>
        <w:ind w:left="5048" w:hanging="360"/>
      </w:pPr>
      <w:rPr>
        <w:rFonts w:hint="default"/>
        <w:lang w:val="en-US" w:eastAsia="en-US" w:bidi="ar-SA"/>
      </w:rPr>
    </w:lvl>
    <w:lvl w:ilvl="6" w:tplc="53C2BEC8">
      <w:numFmt w:val="bullet"/>
      <w:lvlText w:val="•"/>
      <w:lvlJc w:val="left"/>
      <w:pPr>
        <w:ind w:left="5909" w:hanging="360"/>
      </w:pPr>
      <w:rPr>
        <w:rFonts w:hint="default"/>
        <w:lang w:val="en-US" w:eastAsia="en-US" w:bidi="ar-SA"/>
      </w:rPr>
    </w:lvl>
    <w:lvl w:ilvl="7" w:tplc="B908D74A">
      <w:numFmt w:val="bullet"/>
      <w:lvlText w:val="•"/>
      <w:lvlJc w:val="left"/>
      <w:pPr>
        <w:ind w:left="6771" w:hanging="360"/>
      </w:pPr>
      <w:rPr>
        <w:rFonts w:hint="default"/>
        <w:lang w:val="en-US" w:eastAsia="en-US" w:bidi="ar-SA"/>
      </w:rPr>
    </w:lvl>
    <w:lvl w:ilvl="8" w:tplc="D146002A">
      <w:numFmt w:val="bullet"/>
      <w:lvlText w:val="•"/>
      <w:lvlJc w:val="left"/>
      <w:pPr>
        <w:ind w:left="7633" w:hanging="360"/>
      </w:pPr>
      <w:rPr>
        <w:rFonts w:hint="default"/>
        <w:lang w:val="en-US" w:eastAsia="en-US" w:bidi="ar-SA"/>
      </w:rPr>
    </w:lvl>
  </w:abstractNum>
  <w:abstractNum w:abstractNumId="1" w15:restartNumberingAfterBreak="0">
    <w:nsid w:val="15934B1B"/>
    <w:multiLevelType w:val="hybridMultilevel"/>
    <w:tmpl w:val="0DB42DD0"/>
    <w:lvl w:ilvl="0" w:tplc="0166DD50">
      <w:start w:val="1"/>
      <w:numFmt w:val="decimal"/>
      <w:lvlText w:val="(%1)"/>
      <w:lvlJc w:val="left"/>
      <w:pPr>
        <w:ind w:left="383" w:hanging="361"/>
        <w:jc w:val="left"/>
      </w:pPr>
      <w:rPr>
        <w:rFonts w:ascii="Arial MT" w:eastAsia="Arial MT" w:hAnsi="Arial MT" w:cs="Arial MT" w:hint="default"/>
        <w:b w:val="0"/>
        <w:bCs w:val="0"/>
        <w:i w:val="0"/>
        <w:iCs w:val="0"/>
        <w:spacing w:val="0"/>
        <w:w w:val="100"/>
        <w:sz w:val="24"/>
        <w:szCs w:val="24"/>
        <w:lang w:val="en-US" w:eastAsia="en-US" w:bidi="ar-SA"/>
      </w:rPr>
    </w:lvl>
    <w:lvl w:ilvl="1" w:tplc="0644BFAC">
      <w:numFmt w:val="bullet"/>
      <w:lvlText w:val="•"/>
      <w:lvlJc w:val="left"/>
      <w:pPr>
        <w:ind w:left="1277" w:hanging="361"/>
      </w:pPr>
      <w:rPr>
        <w:rFonts w:hint="default"/>
        <w:lang w:val="en-US" w:eastAsia="en-US" w:bidi="ar-SA"/>
      </w:rPr>
    </w:lvl>
    <w:lvl w:ilvl="2" w:tplc="CAEEC20A">
      <w:numFmt w:val="bullet"/>
      <w:lvlText w:val="•"/>
      <w:lvlJc w:val="left"/>
      <w:pPr>
        <w:ind w:left="2175" w:hanging="361"/>
      </w:pPr>
      <w:rPr>
        <w:rFonts w:hint="default"/>
        <w:lang w:val="en-US" w:eastAsia="en-US" w:bidi="ar-SA"/>
      </w:rPr>
    </w:lvl>
    <w:lvl w:ilvl="3" w:tplc="9244A6F0">
      <w:numFmt w:val="bullet"/>
      <w:lvlText w:val="•"/>
      <w:lvlJc w:val="left"/>
      <w:pPr>
        <w:ind w:left="3072" w:hanging="361"/>
      </w:pPr>
      <w:rPr>
        <w:rFonts w:hint="default"/>
        <w:lang w:val="en-US" w:eastAsia="en-US" w:bidi="ar-SA"/>
      </w:rPr>
    </w:lvl>
    <w:lvl w:ilvl="4" w:tplc="F94200D0">
      <w:numFmt w:val="bullet"/>
      <w:lvlText w:val="•"/>
      <w:lvlJc w:val="left"/>
      <w:pPr>
        <w:ind w:left="3970" w:hanging="361"/>
      </w:pPr>
      <w:rPr>
        <w:rFonts w:hint="default"/>
        <w:lang w:val="en-US" w:eastAsia="en-US" w:bidi="ar-SA"/>
      </w:rPr>
    </w:lvl>
    <w:lvl w:ilvl="5" w:tplc="7CF65F72">
      <w:numFmt w:val="bullet"/>
      <w:lvlText w:val="•"/>
      <w:lvlJc w:val="left"/>
      <w:pPr>
        <w:ind w:left="4868" w:hanging="361"/>
      </w:pPr>
      <w:rPr>
        <w:rFonts w:hint="default"/>
        <w:lang w:val="en-US" w:eastAsia="en-US" w:bidi="ar-SA"/>
      </w:rPr>
    </w:lvl>
    <w:lvl w:ilvl="6" w:tplc="F866F162">
      <w:numFmt w:val="bullet"/>
      <w:lvlText w:val="•"/>
      <w:lvlJc w:val="left"/>
      <w:pPr>
        <w:ind w:left="5765" w:hanging="361"/>
      </w:pPr>
      <w:rPr>
        <w:rFonts w:hint="default"/>
        <w:lang w:val="en-US" w:eastAsia="en-US" w:bidi="ar-SA"/>
      </w:rPr>
    </w:lvl>
    <w:lvl w:ilvl="7" w:tplc="D44CFF52">
      <w:numFmt w:val="bullet"/>
      <w:lvlText w:val="•"/>
      <w:lvlJc w:val="left"/>
      <w:pPr>
        <w:ind w:left="6663" w:hanging="361"/>
      </w:pPr>
      <w:rPr>
        <w:rFonts w:hint="default"/>
        <w:lang w:val="en-US" w:eastAsia="en-US" w:bidi="ar-SA"/>
      </w:rPr>
    </w:lvl>
    <w:lvl w:ilvl="8" w:tplc="ABBCCA32">
      <w:numFmt w:val="bullet"/>
      <w:lvlText w:val="•"/>
      <w:lvlJc w:val="left"/>
      <w:pPr>
        <w:ind w:left="7561" w:hanging="361"/>
      </w:pPr>
      <w:rPr>
        <w:rFonts w:hint="default"/>
        <w:lang w:val="en-US" w:eastAsia="en-US" w:bidi="ar-SA"/>
      </w:rPr>
    </w:lvl>
  </w:abstractNum>
  <w:abstractNum w:abstractNumId="2" w15:restartNumberingAfterBreak="0">
    <w:nsid w:val="21A97C24"/>
    <w:multiLevelType w:val="hybridMultilevel"/>
    <w:tmpl w:val="66AA0FF2"/>
    <w:lvl w:ilvl="0" w:tplc="342CEA08">
      <w:start w:val="4"/>
      <w:numFmt w:val="upperLetter"/>
      <w:lvlText w:val="%1."/>
      <w:lvlJc w:val="left"/>
      <w:pPr>
        <w:ind w:left="23" w:hanging="452"/>
        <w:jc w:val="left"/>
      </w:pPr>
      <w:rPr>
        <w:rFonts w:ascii="Arial MT" w:eastAsia="Arial MT" w:hAnsi="Arial MT" w:cs="Arial MT" w:hint="default"/>
        <w:b w:val="0"/>
        <w:bCs w:val="0"/>
        <w:i w:val="0"/>
        <w:iCs w:val="0"/>
        <w:spacing w:val="0"/>
        <w:w w:val="100"/>
        <w:sz w:val="24"/>
        <w:szCs w:val="24"/>
        <w:lang w:val="en-US" w:eastAsia="en-US" w:bidi="ar-SA"/>
      </w:rPr>
    </w:lvl>
    <w:lvl w:ilvl="1" w:tplc="D3A4B63A">
      <w:start w:val="1"/>
      <w:numFmt w:val="decimal"/>
      <w:lvlText w:val="(%2)"/>
      <w:lvlJc w:val="left"/>
      <w:pPr>
        <w:ind w:left="383" w:hanging="361"/>
        <w:jc w:val="left"/>
      </w:pPr>
      <w:rPr>
        <w:rFonts w:ascii="Arial MT" w:eastAsia="Arial MT" w:hAnsi="Arial MT" w:cs="Arial MT" w:hint="default"/>
        <w:b w:val="0"/>
        <w:bCs w:val="0"/>
        <w:i w:val="0"/>
        <w:iCs w:val="0"/>
        <w:spacing w:val="0"/>
        <w:w w:val="100"/>
        <w:sz w:val="24"/>
        <w:szCs w:val="24"/>
        <w:lang w:val="en-US" w:eastAsia="en-US" w:bidi="ar-SA"/>
      </w:rPr>
    </w:lvl>
    <w:lvl w:ilvl="2" w:tplc="4BA46610">
      <w:numFmt w:val="bullet"/>
      <w:lvlText w:val="•"/>
      <w:lvlJc w:val="left"/>
      <w:pPr>
        <w:ind w:left="1377" w:hanging="361"/>
      </w:pPr>
      <w:rPr>
        <w:rFonts w:hint="default"/>
        <w:lang w:val="en-US" w:eastAsia="en-US" w:bidi="ar-SA"/>
      </w:rPr>
    </w:lvl>
    <w:lvl w:ilvl="3" w:tplc="DC7E6F82">
      <w:numFmt w:val="bullet"/>
      <w:lvlText w:val="•"/>
      <w:lvlJc w:val="left"/>
      <w:pPr>
        <w:ind w:left="2374" w:hanging="361"/>
      </w:pPr>
      <w:rPr>
        <w:rFonts w:hint="default"/>
        <w:lang w:val="en-US" w:eastAsia="en-US" w:bidi="ar-SA"/>
      </w:rPr>
    </w:lvl>
    <w:lvl w:ilvl="4" w:tplc="289C32AE">
      <w:numFmt w:val="bullet"/>
      <w:lvlText w:val="•"/>
      <w:lvlJc w:val="left"/>
      <w:pPr>
        <w:ind w:left="3372" w:hanging="361"/>
      </w:pPr>
      <w:rPr>
        <w:rFonts w:hint="default"/>
        <w:lang w:val="en-US" w:eastAsia="en-US" w:bidi="ar-SA"/>
      </w:rPr>
    </w:lvl>
    <w:lvl w:ilvl="5" w:tplc="A49EDAA8">
      <w:numFmt w:val="bullet"/>
      <w:lvlText w:val="•"/>
      <w:lvlJc w:val="left"/>
      <w:pPr>
        <w:ind w:left="4369" w:hanging="361"/>
      </w:pPr>
      <w:rPr>
        <w:rFonts w:hint="default"/>
        <w:lang w:val="en-US" w:eastAsia="en-US" w:bidi="ar-SA"/>
      </w:rPr>
    </w:lvl>
    <w:lvl w:ilvl="6" w:tplc="FEACA4DC">
      <w:numFmt w:val="bullet"/>
      <w:lvlText w:val="•"/>
      <w:lvlJc w:val="left"/>
      <w:pPr>
        <w:ind w:left="5366" w:hanging="361"/>
      </w:pPr>
      <w:rPr>
        <w:rFonts w:hint="default"/>
        <w:lang w:val="en-US" w:eastAsia="en-US" w:bidi="ar-SA"/>
      </w:rPr>
    </w:lvl>
    <w:lvl w:ilvl="7" w:tplc="2FDA354E">
      <w:numFmt w:val="bullet"/>
      <w:lvlText w:val="•"/>
      <w:lvlJc w:val="left"/>
      <w:pPr>
        <w:ind w:left="6364" w:hanging="361"/>
      </w:pPr>
      <w:rPr>
        <w:rFonts w:hint="default"/>
        <w:lang w:val="en-US" w:eastAsia="en-US" w:bidi="ar-SA"/>
      </w:rPr>
    </w:lvl>
    <w:lvl w:ilvl="8" w:tplc="561A8DCA">
      <w:numFmt w:val="bullet"/>
      <w:lvlText w:val="•"/>
      <w:lvlJc w:val="left"/>
      <w:pPr>
        <w:ind w:left="7361" w:hanging="361"/>
      </w:pPr>
      <w:rPr>
        <w:rFonts w:hint="default"/>
        <w:lang w:val="en-US" w:eastAsia="en-US" w:bidi="ar-SA"/>
      </w:rPr>
    </w:lvl>
  </w:abstractNum>
  <w:abstractNum w:abstractNumId="3" w15:restartNumberingAfterBreak="0">
    <w:nsid w:val="44397E75"/>
    <w:multiLevelType w:val="hybridMultilevel"/>
    <w:tmpl w:val="316ECCEC"/>
    <w:lvl w:ilvl="0" w:tplc="39885F60">
      <w:start w:val="1"/>
      <w:numFmt w:val="decimal"/>
      <w:lvlText w:val="(%1)"/>
      <w:lvlJc w:val="left"/>
      <w:pPr>
        <w:ind w:left="383" w:hanging="361"/>
        <w:jc w:val="left"/>
      </w:pPr>
      <w:rPr>
        <w:rFonts w:ascii="Arial MT" w:eastAsia="Arial MT" w:hAnsi="Arial MT" w:cs="Arial MT" w:hint="default"/>
        <w:b w:val="0"/>
        <w:bCs w:val="0"/>
        <w:i w:val="0"/>
        <w:iCs w:val="0"/>
        <w:spacing w:val="0"/>
        <w:w w:val="100"/>
        <w:sz w:val="24"/>
        <w:szCs w:val="24"/>
        <w:lang w:val="en-US" w:eastAsia="en-US" w:bidi="ar-SA"/>
      </w:rPr>
    </w:lvl>
    <w:lvl w:ilvl="1" w:tplc="73E23018">
      <w:numFmt w:val="bullet"/>
      <w:lvlText w:val="•"/>
      <w:lvlJc w:val="left"/>
      <w:pPr>
        <w:ind w:left="1277" w:hanging="361"/>
      </w:pPr>
      <w:rPr>
        <w:rFonts w:hint="default"/>
        <w:lang w:val="en-US" w:eastAsia="en-US" w:bidi="ar-SA"/>
      </w:rPr>
    </w:lvl>
    <w:lvl w:ilvl="2" w:tplc="9940CEC8">
      <w:numFmt w:val="bullet"/>
      <w:lvlText w:val="•"/>
      <w:lvlJc w:val="left"/>
      <w:pPr>
        <w:ind w:left="2175" w:hanging="361"/>
      </w:pPr>
      <w:rPr>
        <w:rFonts w:hint="default"/>
        <w:lang w:val="en-US" w:eastAsia="en-US" w:bidi="ar-SA"/>
      </w:rPr>
    </w:lvl>
    <w:lvl w:ilvl="3" w:tplc="4A040ED4">
      <w:numFmt w:val="bullet"/>
      <w:lvlText w:val="•"/>
      <w:lvlJc w:val="left"/>
      <w:pPr>
        <w:ind w:left="3072" w:hanging="361"/>
      </w:pPr>
      <w:rPr>
        <w:rFonts w:hint="default"/>
        <w:lang w:val="en-US" w:eastAsia="en-US" w:bidi="ar-SA"/>
      </w:rPr>
    </w:lvl>
    <w:lvl w:ilvl="4" w:tplc="32F44C4E">
      <w:numFmt w:val="bullet"/>
      <w:lvlText w:val="•"/>
      <w:lvlJc w:val="left"/>
      <w:pPr>
        <w:ind w:left="3970" w:hanging="361"/>
      </w:pPr>
      <w:rPr>
        <w:rFonts w:hint="default"/>
        <w:lang w:val="en-US" w:eastAsia="en-US" w:bidi="ar-SA"/>
      </w:rPr>
    </w:lvl>
    <w:lvl w:ilvl="5" w:tplc="C6E4A7C0">
      <w:numFmt w:val="bullet"/>
      <w:lvlText w:val="•"/>
      <w:lvlJc w:val="left"/>
      <w:pPr>
        <w:ind w:left="4868" w:hanging="361"/>
      </w:pPr>
      <w:rPr>
        <w:rFonts w:hint="default"/>
        <w:lang w:val="en-US" w:eastAsia="en-US" w:bidi="ar-SA"/>
      </w:rPr>
    </w:lvl>
    <w:lvl w:ilvl="6" w:tplc="E5A822C4">
      <w:numFmt w:val="bullet"/>
      <w:lvlText w:val="•"/>
      <w:lvlJc w:val="left"/>
      <w:pPr>
        <w:ind w:left="5765" w:hanging="361"/>
      </w:pPr>
      <w:rPr>
        <w:rFonts w:hint="default"/>
        <w:lang w:val="en-US" w:eastAsia="en-US" w:bidi="ar-SA"/>
      </w:rPr>
    </w:lvl>
    <w:lvl w:ilvl="7" w:tplc="02B430DA">
      <w:numFmt w:val="bullet"/>
      <w:lvlText w:val="•"/>
      <w:lvlJc w:val="left"/>
      <w:pPr>
        <w:ind w:left="6663" w:hanging="361"/>
      </w:pPr>
      <w:rPr>
        <w:rFonts w:hint="default"/>
        <w:lang w:val="en-US" w:eastAsia="en-US" w:bidi="ar-SA"/>
      </w:rPr>
    </w:lvl>
    <w:lvl w:ilvl="8" w:tplc="A68A71D4">
      <w:numFmt w:val="bullet"/>
      <w:lvlText w:val="•"/>
      <w:lvlJc w:val="left"/>
      <w:pPr>
        <w:ind w:left="7561" w:hanging="361"/>
      </w:pPr>
      <w:rPr>
        <w:rFonts w:hint="default"/>
        <w:lang w:val="en-US" w:eastAsia="en-US" w:bidi="ar-SA"/>
      </w:rPr>
    </w:lvl>
  </w:abstractNum>
  <w:abstractNum w:abstractNumId="4" w15:restartNumberingAfterBreak="0">
    <w:nsid w:val="55531B26"/>
    <w:multiLevelType w:val="hybridMultilevel"/>
    <w:tmpl w:val="7A3CE438"/>
    <w:lvl w:ilvl="0" w:tplc="FF806A0C">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C52A7D0A">
      <w:numFmt w:val="bullet"/>
      <w:lvlText w:val="•"/>
      <w:lvlJc w:val="left"/>
      <w:pPr>
        <w:ind w:left="1601" w:hanging="360"/>
      </w:pPr>
      <w:rPr>
        <w:rFonts w:hint="default"/>
        <w:lang w:val="en-US" w:eastAsia="en-US" w:bidi="ar-SA"/>
      </w:rPr>
    </w:lvl>
    <w:lvl w:ilvl="2" w:tplc="469C47E2">
      <w:numFmt w:val="bullet"/>
      <w:lvlText w:val="•"/>
      <w:lvlJc w:val="left"/>
      <w:pPr>
        <w:ind w:left="2463" w:hanging="360"/>
      </w:pPr>
      <w:rPr>
        <w:rFonts w:hint="default"/>
        <w:lang w:val="en-US" w:eastAsia="en-US" w:bidi="ar-SA"/>
      </w:rPr>
    </w:lvl>
    <w:lvl w:ilvl="3" w:tplc="FBD22D80">
      <w:numFmt w:val="bullet"/>
      <w:lvlText w:val="•"/>
      <w:lvlJc w:val="left"/>
      <w:pPr>
        <w:ind w:left="3324" w:hanging="360"/>
      </w:pPr>
      <w:rPr>
        <w:rFonts w:hint="default"/>
        <w:lang w:val="en-US" w:eastAsia="en-US" w:bidi="ar-SA"/>
      </w:rPr>
    </w:lvl>
    <w:lvl w:ilvl="4" w:tplc="098A5CF4">
      <w:numFmt w:val="bullet"/>
      <w:lvlText w:val="•"/>
      <w:lvlJc w:val="left"/>
      <w:pPr>
        <w:ind w:left="4186" w:hanging="360"/>
      </w:pPr>
      <w:rPr>
        <w:rFonts w:hint="default"/>
        <w:lang w:val="en-US" w:eastAsia="en-US" w:bidi="ar-SA"/>
      </w:rPr>
    </w:lvl>
    <w:lvl w:ilvl="5" w:tplc="6E309BCC">
      <w:numFmt w:val="bullet"/>
      <w:lvlText w:val="•"/>
      <w:lvlJc w:val="left"/>
      <w:pPr>
        <w:ind w:left="5048" w:hanging="360"/>
      </w:pPr>
      <w:rPr>
        <w:rFonts w:hint="default"/>
        <w:lang w:val="en-US" w:eastAsia="en-US" w:bidi="ar-SA"/>
      </w:rPr>
    </w:lvl>
    <w:lvl w:ilvl="6" w:tplc="597C6FF4">
      <w:numFmt w:val="bullet"/>
      <w:lvlText w:val="•"/>
      <w:lvlJc w:val="left"/>
      <w:pPr>
        <w:ind w:left="5909" w:hanging="360"/>
      </w:pPr>
      <w:rPr>
        <w:rFonts w:hint="default"/>
        <w:lang w:val="en-US" w:eastAsia="en-US" w:bidi="ar-SA"/>
      </w:rPr>
    </w:lvl>
    <w:lvl w:ilvl="7" w:tplc="4F640AEE">
      <w:numFmt w:val="bullet"/>
      <w:lvlText w:val="•"/>
      <w:lvlJc w:val="left"/>
      <w:pPr>
        <w:ind w:left="6771" w:hanging="360"/>
      </w:pPr>
      <w:rPr>
        <w:rFonts w:hint="default"/>
        <w:lang w:val="en-US" w:eastAsia="en-US" w:bidi="ar-SA"/>
      </w:rPr>
    </w:lvl>
    <w:lvl w:ilvl="8" w:tplc="B14EB2B0">
      <w:numFmt w:val="bullet"/>
      <w:lvlText w:val="•"/>
      <w:lvlJc w:val="left"/>
      <w:pPr>
        <w:ind w:left="7633" w:hanging="360"/>
      </w:pPr>
      <w:rPr>
        <w:rFonts w:hint="default"/>
        <w:lang w:val="en-US" w:eastAsia="en-US" w:bidi="ar-SA"/>
      </w:rPr>
    </w:lvl>
  </w:abstractNum>
  <w:abstractNum w:abstractNumId="5" w15:restartNumberingAfterBreak="0">
    <w:nsid w:val="59C221DB"/>
    <w:multiLevelType w:val="hybridMultilevel"/>
    <w:tmpl w:val="2B4A0A9C"/>
    <w:lvl w:ilvl="0" w:tplc="6AEC4290">
      <w:start w:val="1"/>
      <w:numFmt w:val="decimal"/>
      <w:lvlText w:val="(%1)"/>
      <w:lvlJc w:val="left"/>
      <w:pPr>
        <w:ind w:left="743" w:hanging="360"/>
        <w:jc w:val="left"/>
      </w:pPr>
      <w:rPr>
        <w:rFonts w:ascii="Arial MT" w:eastAsia="Arial MT" w:hAnsi="Arial MT" w:cs="Arial MT" w:hint="default"/>
        <w:b w:val="0"/>
        <w:bCs w:val="0"/>
        <w:i w:val="0"/>
        <w:iCs w:val="0"/>
        <w:spacing w:val="0"/>
        <w:w w:val="100"/>
        <w:sz w:val="24"/>
        <w:szCs w:val="24"/>
        <w:lang w:val="en-US" w:eastAsia="en-US" w:bidi="ar-SA"/>
      </w:rPr>
    </w:lvl>
    <w:lvl w:ilvl="1" w:tplc="1654D9B8">
      <w:numFmt w:val="bullet"/>
      <w:lvlText w:val="•"/>
      <w:lvlJc w:val="left"/>
      <w:pPr>
        <w:ind w:left="1601" w:hanging="360"/>
      </w:pPr>
      <w:rPr>
        <w:rFonts w:hint="default"/>
        <w:lang w:val="en-US" w:eastAsia="en-US" w:bidi="ar-SA"/>
      </w:rPr>
    </w:lvl>
    <w:lvl w:ilvl="2" w:tplc="17B4D91C">
      <w:numFmt w:val="bullet"/>
      <w:lvlText w:val="•"/>
      <w:lvlJc w:val="left"/>
      <w:pPr>
        <w:ind w:left="2463" w:hanging="360"/>
      </w:pPr>
      <w:rPr>
        <w:rFonts w:hint="default"/>
        <w:lang w:val="en-US" w:eastAsia="en-US" w:bidi="ar-SA"/>
      </w:rPr>
    </w:lvl>
    <w:lvl w:ilvl="3" w:tplc="A384B17A">
      <w:numFmt w:val="bullet"/>
      <w:lvlText w:val="•"/>
      <w:lvlJc w:val="left"/>
      <w:pPr>
        <w:ind w:left="3324" w:hanging="360"/>
      </w:pPr>
      <w:rPr>
        <w:rFonts w:hint="default"/>
        <w:lang w:val="en-US" w:eastAsia="en-US" w:bidi="ar-SA"/>
      </w:rPr>
    </w:lvl>
    <w:lvl w:ilvl="4" w:tplc="322059D6">
      <w:numFmt w:val="bullet"/>
      <w:lvlText w:val="•"/>
      <w:lvlJc w:val="left"/>
      <w:pPr>
        <w:ind w:left="4186" w:hanging="360"/>
      </w:pPr>
      <w:rPr>
        <w:rFonts w:hint="default"/>
        <w:lang w:val="en-US" w:eastAsia="en-US" w:bidi="ar-SA"/>
      </w:rPr>
    </w:lvl>
    <w:lvl w:ilvl="5" w:tplc="D79C3574">
      <w:numFmt w:val="bullet"/>
      <w:lvlText w:val="•"/>
      <w:lvlJc w:val="left"/>
      <w:pPr>
        <w:ind w:left="5048" w:hanging="360"/>
      </w:pPr>
      <w:rPr>
        <w:rFonts w:hint="default"/>
        <w:lang w:val="en-US" w:eastAsia="en-US" w:bidi="ar-SA"/>
      </w:rPr>
    </w:lvl>
    <w:lvl w:ilvl="6" w:tplc="066A8F2C">
      <w:numFmt w:val="bullet"/>
      <w:lvlText w:val="•"/>
      <w:lvlJc w:val="left"/>
      <w:pPr>
        <w:ind w:left="5909" w:hanging="360"/>
      </w:pPr>
      <w:rPr>
        <w:rFonts w:hint="default"/>
        <w:lang w:val="en-US" w:eastAsia="en-US" w:bidi="ar-SA"/>
      </w:rPr>
    </w:lvl>
    <w:lvl w:ilvl="7" w:tplc="FC9457D0">
      <w:numFmt w:val="bullet"/>
      <w:lvlText w:val="•"/>
      <w:lvlJc w:val="left"/>
      <w:pPr>
        <w:ind w:left="6771" w:hanging="360"/>
      </w:pPr>
      <w:rPr>
        <w:rFonts w:hint="default"/>
        <w:lang w:val="en-US" w:eastAsia="en-US" w:bidi="ar-SA"/>
      </w:rPr>
    </w:lvl>
    <w:lvl w:ilvl="8" w:tplc="55A87D2C">
      <w:numFmt w:val="bullet"/>
      <w:lvlText w:val="•"/>
      <w:lvlJc w:val="left"/>
      <w:pPr>
        <w:ind w:left="7633" w:hanging="360"/>
      </w:pPr>
      <w:rPr>
        <w:rFonts w:hint="default"/>
        <w:lang w:val="en-US" w:eastAsia="en-US" w:bidi="ar-SA"/>
      </w:rPr>
    </w:lvl>
  </w:abstractNum>
  <w:abstractNum w:abstractNumId="6" w15:restartNumberingAfterBreak="0">
    <w:nsid w:val="669777BD"/>
    <w:multiLevelType w:val="hybridMultilevel"/>
    <w:tmpl w:val="D44AA00E"/>
    <w:lvl w:ilvl="0" w:tplc="AD7C1088">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9E34D258">
      <w:numFmt w:val="bullet"/>
      <w:lvlText w:val="•"/>
      <w:lvlJc w:val="left"/>
      <w:pPr>
        <w:ind w:left="1601" w:hanging="360"/>
      </w:pPr>
      <w:rPr>
        <w:rFonts w:hint="default"/>
        <w:lang w:val="en-US" w:eastAsia="en-US" w:bidi="ar-SA"/>
      </w:rPr>
    </w:lvl>
    <w:lvl w:ilvl="2" w:tplc="F38CF9DA">
      <w:numFmt w:val="bullet"/>
      <w:lvlText w:val="•"/>
      <w:lvlJc w:val="left"/>
      <w:pPr>
        <w:ind w:left="2463" w:hanging="360"/>
      </w:pPr>
      <w:rPr>
        <w:rFonts w:hint="default"/>
        <w:lang w:val="en-US" w:eastAsia="en-US" w:bidi="ar-SA"/>
      </w:rPr>
    </w:lvl>
    <w:lvl w:ilvl="3" w:tplc="C142884E">
      <w:numFmt w:val="bullet"/>
      <w:lvlText w:val="•"/>
      <w:lvlJc w:val="left"/>
      <w:pPr>
        <w:ind w:left="3324" w:hanging="360"/>
      </w:pPr>
      <w:rPr>
        <w:rFonts w:hint="default"/>
        <w:lang w:val="en-US" w:eastAsia="en-US" w:bidi="ar-SA"/>
      </w:rPr>
    </w:lvl>
    <w:lvl w:ilvl="4" w:tplc="961652C6">
      <w:numFmt w:val="bullet"/>
      <w:lvlText w:val="•"/>
      <w:lvlJc w:val="left"/>
      <w:pPr>
        <w:ind w:left="4186" w:hanging="360"/>
      </w:pPr>
      <w:rPr>
        <w:rFonts w:hint="default"/>
        <w:lang w:val="en-US" w:eastAsia="en-US" w:bidi="ar-SA"/>
      </w:rPr>
    </w:lvl>
    <w:lvl w:ilvl="5" w:tplc="D44AC3F4">
      <w:numFmt w:val="bullet"/>
      <w:lvlText w:val="•"/>
      <w:lvlJc w:val="left"/>
      <w:pPr>
        <w:ind w:left="5048" w:hanging="360"/>
      </w:pPr>
      <w:rPr>
        <w:rFonts w:hint="default"/>
        <w:lang w:val="en-US" w:eastAsia="en-US" w:bidi="ar-SA"/>
      </w:rPr>
    </w:lvl>
    <w:lvl w:ilvl="6" w:tplc="184EE04E">
      <w:numFmt w:val="bullet"/>
      <w:lvlText w:val="•"/>
      <w:lvlJc w:val="left"/>
      <w:pPr>
        <w:ind w:left="5909" w:hanging="360"/>
      </w:pPr>
      <w:rPr>
        <w:rFonts w:hint="default"/>
        <w:lang w:val="en-US" w:eastAsia="en-US" w:bidi="ar-SA"/>
      </w:rPr>
    </w:lvl>
    <w:lvl w:ilvl="7" w:tplc="9A2C28A0">
      <w:numFmt w:val="bullet"/>
      <w:lvlText w:val="•"/>
      <w:lvlJc w:val="left"/>
      <w:pPr>
        <w:ind w:left="6771" w:hanging="360"/>
      </w:pPr>
      <w:rPr>
        <w:rFonts w:hint="default"/>
        <w:lang w:val="en-US" w:eastAsia="en-US" w:bidi="ar-SA"/>
      </w:rPr>
    </w:lvl>
    <w:lvl w:ilvl="8" w:tplc="C5303438">
      <w:numFmt w:val="bullet"/>
      <w:lvlText w:val="•"/>
      <w:lvlJc w:val="left"/>
      <w:pPr>
        <w:ind w:left="7633" w:hanging="360"/>
      </w:pPr>
      <w:rPr>
        <w:rFonts w:hint="default"/>
        <w:lang w:val="en-US" w:eastAsia="en-US" w:bidi="ar-SA"/>
      </w:rPr>
    </w:lvl>
  </w:abstractNum>
  <w:abstractNum w:abstractNumId="7" w15:restartNumberingAfterBreak="0">
    <w:nsid w:val="67A50149"/>
    <w:multiLevelType w:val="hybridMultilevel"/>
    <w:tmpl w:val="195A12BA"/>
    <w:lvl w:ilvl="0" w:tplc="AD4A78DC">
      <w:numFmt w:val="bullet"/>
      <w:lvlText w:val="•"/>
      <w:lvlJc w:val="left"/>
      <w:pPr>
        <w:ind w:left="174" w:hanging="151"/>
      </w:pPr>
      <w:rPr>
        <w:rFonts w:ascii="Arial MT" w:eastAsia="Arial MT" w:hAnsi="Arial MT" w:cs="Arial MT" w:hint="default"/>
        <w:b w:val="0"/>
        <w:bCs w:val="0"/>
        <w:i w:val="0"/>
        <w:iCs w:val="0"/>
        <w:spacing w:val="0"/>
        <w:w w:val="100"/>
        <w:sz w:val="24"/>
        <w:szCs w:val="24"/>
        <w:lang w:val="en-US" w:eastAsia="en-US" w:bidi="ar-SA"/>
      </w:rPr>
    </w:lvl>
    <w:lvl w:ilvl="1" w:tplc="14BE4364">
      <w:numFmt w:val="bullet"/>
      <w:lvlText w:val="•"/>
      <w:lvlJc w:val="left"/>
      <w:pPr>
        <w:ind w:left="1097" w:hanging="151"/>
      </w:pPr>
      <w:rPr>
        <w:rFonts w:hint="default"/>
        <w:lang w:val="en-US" w:eastAsia="en-US" w:bidi="ar-SA"/>
      </w:rPr>
    </w:lvl>
    <w:lvl w:ilvl="2" w:tplc="DA3CD2C4">
      <w:numFmt w:val="bullet"/>
      <w:lvlText w:val="•"/>
      <w:lvlJc w:val="left"/>
      <w:pPr>
        <w:ind w:left="2015" w:hanging="151"/>
      </w:pPr>
      <w:rPr>
        <w:rFonts w:hint="default"/>
        <w:lang w:val="en-US" w:eastAsia="en-US" w:bidi="ar-SA"/>
      </w:rPr>
    </w:lvl>
    <w:lvl w:ilvl="3" w:tplc="4482A5E6">
      <w:numFmt w:val="bullet"/>
      <w:lvlText w:val="•"/>
      <w:lvlJc w:val="left"/>
      <w:pPr>
        <w:ind w:left="2932" w:hanging="151"/>
      </w:pPr>
      <w:rPr>
        <w:rFonts w:hint="default"/>
        <w:lang w:val="en-US" w:eastAsia="en-US" w:bidi="ar-SA"/>
      </w:rPr>
    </w:lvl>
    <w:lvl w:ilvl="4" w:tplc="0786EB10">
      <w:numFmt w:val="bullet"/>
      <w:lvlText w:val="•"/>
      <w:lvlJc w:val="left"/>
      <w:pPr>
        <w:ind w:left="3850" w:hanging="151"/>
      </w:pPr>
      <w:rPr>
        <w:rFonts w:hint="default"/>
        <w:lang w:val="en-US" w:eastAsia="en-US" w:bidi="ar-SA"/>
      </w:rPr>
    </w:lvl>
    <w:lvl w:ilvl="5" w:tplc="7592010A">
      <w:numFmt w:val="bullet"/>
      <w:lvlText w:val="•"/>
      <w:lvlJc w:val="left"/>
      <w:pPr>
        <w:ind w:left="4768" w:hanging="151"/>
      </w:pPr>
      <w:rPr>
        <w:rFonts w:hint="default"/>
        <w:lang w:val="en-US" w:eastAsia="en-US" w:bidi="ar-SA"/>
      </w:rPr>
    </w:lvl>
    <w:lvl w:ilvl="6" w:tplc="2FA664BA">
      <w:numFmt w:val="bullet"/>
      <w:lvlText w:val="•"/>
      <w:lvlJc w:val="left"/>
      <w:pPr>
        <w:ind w:left="5685" w:hanging="151"/>
      </w:pPr>
      <w:rPr>
        <w:rFonts w:hint="default"/>
        <w:lang w:val="en-US" w:eastAsia="en-US" w:bidi="ar-SA"/>
      </w:rPr>
    </w:lvl>
    <w:lvl w:ilvl="7" w:tplc="A2CC0CDE">
      <w:numFmt w:val="bullet"/>
      <w:lvlText w:val="•"/>
      <w:lvlJc w:val="left"/>
      <w:pPr>
        <w:ind w:left="6603" w:hanging="151"/>
      </w:pPr>
      <w:rPr>
        <w:rFonts w:hint="default"/>
        <w:lang w:val="en-US" w:eastAsia="en-US" w:bidi="ar-SA"/>
      </w:rPr>
    </w:lvl>
    <w:lvl w:ilvl="8" w:tplc="E40AF068">
      <w:numFmt w:val="bullet"/>
      <w:lvlText w:val="•"/>
      <w:lvlJc w:val="left"/>
      <w:pPr>
        <w:ind w:left="7521" w:hanging="151"/>
      </w:pPr>
      <w:rPr>
        <w:rFonts w:hint="default"/>
        <w:lang w:val="en-US" w:eastAsia="en-US" w:bidi="ar-SA"/>
      </w:rPr>
    </w:lvl>
  </w:abstractNum>
  <w:abstractNum w:abstractNumId="8" w15:restartNumberingAfterBreak="0">
    <w:nsid w:val="69A8158F"/>
    <w:multiLevelType w:val="hybridMultilevel"/>
    <w:tmpl w:val="AB7A1A96"/>
    <w:lvl w:ilvl="0" w:tplc="3224F29A">
      <w:start w:val="1"/>
      <w:numFmt w:val="decimal"/>
      <w:lvlText w:val="(%1)"/>
      <w:lvlJc w:val="left"/>
      <w:pPr>
        <w:ind w:left="743" w:hanging="360"/>
        <w:jc w:val="left"/>
      </w:pPr>
      <w:rPr>
        <w:rFonts w:ascii="Arial MT" w:eastAsia="Arial MT" w:hAnsi="Arial MT" w:cs="Arial MT" w:hint="default"/>
        <w:b w:val="0"/>
        <w:bCs w:val="0"/>
        <w:i w:val="0"/>
        <w:iCs w:val="0"/>
        <w:spacing w:val="0"/>
        <w:w w:val="100"/>
        <w:sz w:val="24"/>
        <w:szCs w:val="24"/>
        <w:lang w:val="en-US" w:eastAsia="en-US" w:bidi="ar-SA"/>
      </w:rPr>
    </w:lvl>
    <w:lvl w:ilvl="1" w:tplc="7FA2FDFA">
      <w:numFmt w:val="bullet"/>
      <w:lvlText w:val="•"/>
      <w:lvlJc w:val="left"/>
      <w:pPr>
        <w:ind w:left="1601" w:hanging="360"/>
      </w:pPr>
      <w:rPr>
        <w:rFonts w:hint="default"/>
        <w:lang w:val="en-US" w:eastAsia="en-US" w:bidi="ar-SA"/>
      </w:rPr>
    </w:lvl>
    <w:lvl w:ilvl="2" w:tplc="FEDC05AC">
      <w:numFmt w:val="bullet"/>
      <w:lvlText w:val="•"/>
      <w:lvlJc w:val="left"/>
      <w:pPr>
        <w:ind w:left="2463" w:hanging="360"/>
      </w:pPr>
      <w:rPr>
        <w:rFonts w:hint="default"/>
        <w:lang w:val="en-US" w:eastAsia="en-US" w:bidi="ar-SA"/>
      </w:rPr>
    </w:lvl>
    <w:lvl w:ilvl="3" w:tplc="EBB8AAB4">
      <w:numFmt w:val="bullet"/>
      <w:lvlText w:val="•"/>
      <w:lvlJc w:val="left"/>
      <w:pPr>
        <w:ind w:left="3324" w:hanging="360"/>
      </w:pPr>
      <w:rPr>
        <w:rFonts w:hint="default"/>
        <w:lang w:val="en-US" w:eastAsia="en-US" w:bidi="ar-SA"/>
      </w:rPr>
    </w:lvl>
    <w:lvl w:ilvl="4" w:tplc="65223874">
      <w:numFmt w:val="bullet"/>
      <w:lvlText w:val="•"/>
      <w:lvlJc w:val="left"/>
      <w:pPr>
        <w:ind w:left="4186" w:hanging="360"/>
      </w:pPr>
      <w:rPr>
        <w:rFonts w:hint="default"/>
        <w:lang w:val="en-US" w:eastAsia="en-US" w:bidi="ar-SA"/>
      </w:rPr>
    </w:lvl>
    <w:lvl w:ilvl="5" w:tplc="0EC4F35C">
      <w:numFmt w:val="bullet"/>
      <w:lvlText w:val="•"/>
      <w:lvlJc w:val="left"/>
      <w:pPr>
        <w:ind w:left="5048" w:hanging="360"/>
      </w:pPr>
      <w:rPr>
        <w:rFonts w:hint="default"/>
        <w:lang w:val="en-US" w:eastAsia="en-US" w:bidi="ar-SA"/>
      </w:rPr>
    </w:lvl>
    <w:lvl w:ilvl="6" w:tplc="BBC270CA">
      <w:numFmt w:val="bullet"/>
      <w:lvlText w:val="•"/>
      <w:lvlJc w:val="left"/>
      <w:pPr>
        <w:ind w:left="5909" w:hanging="360"/>
      </w:pPr>
      <w:rPr>
        <w:rFonts w:hint="default"/>
        <w:lang w:val="en-US" w:eastAsia="en-US" w:bidi="ar-SA"/>
      </w:rPr>
    </w:lvl>
    <w:lvl w:ilvl="7" w:tplc="681ECC68">
      <w:numFmt w:val="bullet"/>
      <w:lvlText w:val="•"/>
      <w:lvlJc w:val="left"/>
      <w:pPr>
        <w:ind w:left="6771" w:hanging="360"/>
      </w:pPr>
      <w:rPr>
        <w:rFonts w:hint="default"/>
        <w:lang w:val="en-US" w:eastAsia="en-US" w:bidi="ar-SA"/>
      </w:rPr>
    </w:lvl>
    <w:lvl w:ilvl="8" w:tplc="47EC8048">
      <w:numFmt w:val="bullet"/>
      <w:lvlText w:val="•"/>
      <w:lvlJc w:val="left"/>
      <w:pPr>
        <w:ind w:left="7633" w:hanging="360"/>
      </w:pPr>
      <w:rPr>
        <w:rFonts w:hint="default"/>
        <w:lang w:val="en-US" w:eastAsia="en-US" w:bidi="ar-SA"/>
      </w:rPr>
    </w:lvl>
  </w:abstractNum>
  <w:abstractNum w:abstractNumId="9" w15:restartNumberingAfterBreak="0">
    <w:nsid w:val="72630B68"/>
    <w:multiLevelType w:val="hybridMultilevel"/>
    <w:tmpl w:val="66BE0F82"/>
    <w:lvl w:ilvl="0" w:tplc="5E765C3E">
      <w:start w:val="1"/>
      <w:numFmt w:val="decimal"/>
      <w:lvlText w:val="%1."/>
      <w:lvlJc w:val="left"/>
      <w:pPr>
        <w:ind w:left="2779" w:hanging="2756"/>
        <w:jc w:val="left"/>
      </w:pPr>
      <w:rPr>
        <w:rFonts w:ascii="Arial" w:eastAsia="Arial" w:hAnsi="Arial" w:cs="Arial" w:hint="default"/>
        <w:b/>
        <w:bCs/>
        <w:i w:val="0"/>
        <w:iCs w:val="0"/>
        <w:spacing w:val="0"/>
        <w:w w:val="100"/>
        <w:sz w:val="24"/>
        <w:szCs w:val="24"/>
        <w:lang w:val="en-US" w:eastAsia="en-US" w:bidi="ar-SA"/>
      </w:rPr>
    </w:lvl>
    <w:lvl w:ilvl="1" w:tplc="451A8A00">
      <w:numFmt w:val="bullet"/>
      <w:lvlText w:val="o"/>
      <w:lvlJc w:val="left"/>
      <w:pPr>
        <w:ind w:left="23" w:hanging="358"/>
      </w:pPr>
      <w:rPr>
        <w:rFonts w:ascii="Courier New" w:eastAsia="Courier New" w:hAnsi="Courier New" w:cs="Courier New" w:hint="default"/>
        <w:b w:val="0"/>
        <w:bCs w:val="0"/>
        <w:i w:val="0"/>
        <w:iCs w:val="0"/>
        <w:spacing w:val="0"/>
        <w:w w:val="100"/>
        <w:sz w:val="24"/>
        <w:szCs w:val="24"/>
        <w:lang w:val="en-US" w:eastAsia="en-US" w:bidi="ar-SA"/>
      </w:rPr>
    </w:lvl>
    <w:lvl w:ilvl="2" w:tplc="9A5AD602">
      <w:numFmt w:val="bullet"/>
      <w:lvlText w:val="•"/>
      <w:lvlJc w:val="left"/>
      <w:pPr>
        <w:ind w:left="2780" w:hanging="358"/>
      </w:pPr>
      <w:rPr>
        <w:rFonts w:hint="default"/>
        <w:lang w:val="en-US" w:eastAsia="en-US" w:bidi="ar-SA"/>
      </w:rPr>
    </w:lvl>
    <w:lvl w:ilvl="3" w:tplc="92903C56">
      <w:numFmt w:val="bullet"/>
      <w:lvlText w:val="•"/>
      <w:lvlJc w:val="left"/>
      <w:pPr>
        <w:ind w:left="3602" w:hanging="358"/>
      </w:pPr>
      <w:rPr>
        <w:rFonts w:hint="default"/>
        <w:lang w:val="en-US" w:eastAsia="en-US" w:bidi="ar-SA"/>
      </w:rPr>
    </w:lvl>
    <w:lvl w:ilvl="4" w:tplc="1828154C">
      <w:numFmt w:val="bullet"/>
      <w:lvlText w:val="•"/>
      <w:lvlJc w:val="left"/>
      <w:pPr>
        <w:ind w:left="4424" w:hanging="358"/>
      </w:pPr>
      <w:rPr>
        <w:rFonts w:hint="default"/>
        <w:lang w:val="en-US" w:eastAsia="en-US" w:bidi="ar-SA"/>
      </w:rPr>
    </w:lvl>
    <w:lvl w:ilvl="5" w:tplc="70607700">
      <w:numFmt w:val="bullet"/>
      <w:lvlText w:val="•"/>
      <w:lvlJc w:val="left"/>
      <w:pPr>
        <w:ind w:left="5246" w:hanging="358"/>
      </w:pPr>
      <w:rPr>
        <w:rFonts w:hint="default"/>
        <w:lang w:val="en-US" w:eastAsia="en-US" w:bidi="ar-SA"/>
      </w:rPr>
    </w:lvl>
    <w:lvl w:ilvl="6" w:tplc="D7F2F1E6">
      <w:numFmt w:val="bullet"/>
      <w:lvlText w:val="•"/>
      <w:lvlJc w:val="left"/>
      <w:pPr>
        <w:ind w:left="6068" w:hanging="358"/>
      </w:pPr>
      <w:rPr>
        <w:rFonts w:hint="default"/>
        <w:lang w:val="en-US" w:eastAsia="en-US" w:bidi="ar-SA"/>
      </w:rPr>
    </w:lvl>
    <w:lvl w:ilvl="7" w:tplc="CC1AA94E">
      <w:numFmt w:val="bullet"/>
      <w:lvlText w:val="•"/>
      <w:lvlJc w:val="left"/>
      <w:pPr>
        <w:ind w:left="6890" w:hanging="358"/>
      </w:pPr>
      <w:rPr>
        <w:rFonts w:hint="default"/>
        <w:lang w:val="en-US" w:eastAsia="en-US" w:bidi="ar-SA"/>
      </w:rPr>
    </w:lvl>
    <w:lvl w:ilvl="8" w:tplc="A770E91C">
      <w:numFmt w:val="bullet"/>
      <w:lvlText w:val="•"/>
      <w:lvlJc w:val="left"/>
      <w:pPr>
        <w:ind w:left="7712" w:hanging="358"/>
      </w:pPr>
      <w:rPr>
        <w:rFonts w:hint="default"/>
        <w:lang w:val="en-US" w:eastAsia="en-US" w:bidi="ar-SA"/>
      </w:rPr>
    </w:lvl>
  </w:abstractNum>
  <w:abstractNum w:abstractNumId="10" w15:restartNumberingAfterBreak="0">
    <w:nsid w:val="747D3FD2"/>
    <w:multiLevelType w:val="hybridMultilevel"/>
    <w:tmpl w:val="287A2C68"/>
    <w:lvl w:ilvl="0" w:tplc="ED7C38BE">
      <w:start w:val="1"/>
      <w:numFmt w:val="decimal"/>
      <w:lvlText w:val="(%1)"/>
      <w:lvlJc w:val="left"/>
      <w:pPr>
        <w:ind w:left="383" w:hanging="361"/>
        <w:jc w:val="left"/>
      </w:pPr>
      <w:rPr>
        <w:rFonts w:ascii="Arial MT" w:eastAsia="Arial MT" w:hAnsi="Arial MT" w:cs="Arial MT" w:hint="default"/>
        <w:b w:val="0"/>
        <w:bCs w:val="0"/>
        <w:i w:val="0"/>
        <w:iCs w:val="0"/>
        <w:spacing w:val="0"/>
        <w:w w:val="100"/>
        <w:sz w:val="24"/>
        <w:szCs w:val="24"/>
        <w:lang w:val="en-US" w:eastAsia="en-US" w:bidi="ar-SA"/>
      </w:rPr>
    </w:lvl>
    <w:lvl w:ilvl="1" w:tplc="403A7D8C">
      <w:numFmt w:val="bullet"/>
      <w:lvlText w:val="•"/>
      <w:lvlJc w:val="left"/>
      <w:pPr>
        <w:ind w:left="1277" w:hanging="361"/>
      </w:pPr>
      <w:rPr>
        <w:rFonts w:hint="default"/>
        <w:lang w:val="en-US" w:eastAsia="en-US" w:bidi="ar-SA"/>
      </w:rPr>
    </w:lvl>
    <w:lvl w:ilvl="2" w:tplc="0310C792">
      <w:numFmt w:val="bullet"/>
      <w:lvlText w:val="•"/>
      <w:lvlJc w:val="left"/>
      <w:pPr>
        <w:ind w:left="2175" w:hanging="361"/>
      </w:pPr>
      <w:rPr>
        <w:rFonts w:hint="default"/>
        <w:lang w:val="en-US" w:eastAsia="en-US" w:bidi="ar-SA"/>
      </w:rPr>
    </w:lvl>
    <w:lvl w:ilvl="3" w:tplc="B53A21EE">
      <w:numFmt w:val="bullet"/>
      <w:lvlText w:val="•"/>
      <w:lvlJc w:val="left"/>
      <w:pPr>
        <w:ind w:left="3072" w:hanging="361"/>
      </w:pPr>
      <w:rPr>
        <w:rFonts w:hint="default"/>
        <w:lang w:val="en-US" w:eastAsia="en-US" w:bidi="ar-SA"/>
      </w:rPr>
    </w:lvl>
    <w:lvl w:ilvl="4" w:tplc="00BC7090">
      <w:numFmt w:val="bullet"/>
      <w:lvlText w:val="•"/>
      <w:lvlJc w:val="left"/>
      <w:pPr>
        <w:ind w:left="3970" w:hanging="361"/>
      </w:pPr>
      <w:rPr>
        <w:rFonts w:hint="default"/>
        <w:lang w:val="en-US" w:eastAsia="en-US" w:bidi="ar-SA"/>
      </w:rPr>
    </w:lvl>
    <w:lvl w:ilvl="5" w:tplc="9FDEA0C4">
      <w:numFmt w:val="bullet"/>
      <w:lvlText w:val="•"/>
      <w:lvlJc w:val="left"/>
      <w:pPr>
        <w:ind w:left="4868" w:hanging="361"/>
      </w:pPr>
      <w:rPr>
        <w:rFonts w:hint="default"/>
        <w:lang w:val="en-US" w:eastAsia="en-US" w:bidi="ar-SA"/>
      </w:rPr>
    </w:lvl>
    <w:lvl w:ilvl="6" w:tplc="20548E6C">
      <w:numFmt w:val="bullet"/>
      <w:lvlText w:val="•"/>
      <w:lvlJc w:val="left"/>
      <w:pPr>
        <w:ind w:left="5765" w:hanging="361"/>
      </w:pPr>
      <w:rPr>
        <w:rFonts w:hint="default"/>
        <w:lang w:val="en-US" w:eastAsia="en-US" w:bidi="ar-SA"/>
      </w:rPr>
    </w:lvl>
    <w:lvl w:ilvl="7" w:tplc="26E0BBF4">
      <w:numFmt w:val="bullet"/>
      <w:lvlText w:val="•"/>
      <w:lvlJc w:val="left"/>
      <w:pPr>
        <w:ind w:left="6663" w:hanging="361"/>
      </w:pPr>
      <w:rPr>
        <w:rFonts w:hint="default"/>
        <w:lang w:val="en-US" w:eastAsia="en-US" w:bidi="ar-SA"/>
      </w:rPr>
    </w:lvl>
    <w:lvl w:ilvl="8" w:tplc="345AA908">
      <w:numFmt w:val="bullet"/>
      <w:lvlText w:val="•"/>
      <w:lvlJc w:val="left"/>
      <w:pPr>
        <w:ind w:left="7561" w:hanging="361"/>
      </w:pPr>
      <w:rPr>
        <w:rFonts w:hint="default"/>
        <w:lang w:val="en-US" w:eastAsia="en-US" w:bidi="ar-SA"/>
      </w:rPr>
    </w:lvl>
  </w:abstractNum>
  <w:num w:numId="1" w16cid:durableId="1445802406">
    <w:abstractNumId w:val="0"/>
  </w:num>
  <w:num w:numId="2" w16cid:durableId="1838690751">
    <w:abstractNumId w:val="5"/>
  </w:num>
  <w:num w:numId="3" w16cid:durableId="755709548">
    <w:abstractNumId w:val="4"/>
  </w:num>
  <w:num w:numId="4" w16cid:durableId="1872106876">
    <w:abstractNumId w:val="2"/>
  </w:num>
  <w:num w:numId="5" w16cid:durableId="1515027468">
    <w:abstractNumId w:val="6"/>
  </w:num>
  <w:num w:numId="6" w16cid:durableId="983391291">
    <w:abstractNumId w:val="3"/>
  </w:num>
  <w:num w:numId="7" w16cid:durableId="983924649">
    <w:abstractNumId w:val="8"/>
  </w:num>
  <w:num w:numId="8" w16cid:durableId="1989554876">
    <w:abstractNumId w:val="7"/>
  </w:num>
  <w:num w:numId="9" w16cid:durableId="252513249">
    <w:abstractNumId w:val="1"/>
  </w:num>
  <w:num w:numId="10" w16cid:durableId="21592990">
    <w:abstractNumId w:val="10"/>
  </w:num>
  <w:num w:numId="11" w16cid:durableId="6909098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BDE"/>
    <w:rsid w:val="00090BF9"/>
    <w:rsid w:val="001F66E6"/>
    <w:rsid w:val="005C6EA6"/>
    <w:rsid w:val="008B2B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21EF7"/>
  <w15:docId w15:val="{6F971447-1EC6-4DAA-9D2E-612B16250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23"/>
      <w:outlineLvl w:val="0"/>
    </w:pPr>
    <w:rPr>
      <w:rFonts w:ascii="Arial" w:eastAsia="Arial" w:hAnsi="Arial" w:cs="Arial"/>
      <w:b/>
      <w:bCs/>
      <w:sz w:val="24"/>
      <w:szCs w:val="24"/>
    </w:rPr>
  </w:style>
  <w:style w:type="paragraph" w:styleId="Heading2">
    <w:name w:val="heading 2"/>
    <w:basedOn w:val="Normal"/>
    <w:uiPriority w:val="9"/>
    <w:unhideWhenUsed/>
    <w:qFormat/>
    <w:pPr>
      <w:ind w:left="380" w:hanging="357"/>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5164</Words>
  <Characters>26445</Characters>
  <Application>Microsoft Office Word</Application>
  <DocSecurity>0</DocSecurity>
  <Lines>944</Lines>
  <Paragraphs>493</Paragraphs>
  <ScaleCrop>false</ScaleCrop>
  <Company/>
  <LinksUpToDate>false</LinksUpToDate>
  <CharactersWithSpaces>31116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EcclesJoanne</dc:creator>
  <cp:lastModifiedBy>Rebecca Ferguson</cp:lastModifiedBy>
  <cp:revision>2</cp:revision>
  <dcterms:created xsi:type="dcterms:W3CDTF">2025-11-05T13:20:00Z</dcterms:created>
  <dcterms:modified xsi:type="dcterms:W3CDTF">2025-11-05T13:20:00Z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2025-09-04T00:00:00Z</vt:filetime>
  </property>
  <property fmtid="{D5CDD505-2E9C-101B-9397-08002B2CF9AE}" pid="3" name="Creator">
    <vt:lpwstr>Microsoft® Word for Microsoft 365</vt:lpwstr>
  </property>
  <property fmtid="{D5CDD505-2E9C-101B-9397-08002B2CF9AE}" pid="4" name="LastSaved">
    <vt:filetime>2025-11-05T00:00:00Z</vt:filetime>
  </property>
  <property fmtid="{D5CDD505-2E9C-101B-9397-08002B2CF9AE}" pid="5" name="Producer">
    <vt:lpwstr>Microsoft® Word for Microsoft 365</vt:lpwstr>
  </property>
</Properties>
</file>