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BE" w:rsidRDefault="001077BE" w:rsidP="001077BE">
      <w:pPr>
        <w:tabs>
          <w:tab w:val="center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MINUTES OF A MEETING OF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LICENSING COMMITTEE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HELD AT NELSON TOWN HALL 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ON </w:t>
      </w:r>
      <w:r w:rsidR="00500B08">
        <w:rPr>
          <w:rFonts w:ascii="Arial" w:hAnsi="Arial" w:cs="Arial"/>
          <w:b/>
        </w:rPr>
        <w:t>12</w:t>
      </w:r>
      <w:r w:rsidR="00500B08" w:rsidRPr="00500B08">
        <w:rPr>
          <w:rFonts w:ascii="Arial" w:hAnsi="Arial" w:cs="Arial"/>
          <w:b/>
          <w:vertAlign w:val="superscript"/>
        </w:rPr>
        <w:t>TH</w:t>
      </w:r>
      <w:r w:rsidR="00D74244">
        <w:rPr>
          <w:rFonts w:ascii="Arial" w:hAnsi="Arial" w:cs="Arial"/>
          <w:b/>
        </w:rPr>
        <w:t xml:space="preserve"> OCTO</w:t>
      </w:r>
      <w:bookmarkStart w:id="0" w:name="_GoBack"/>
      <w:bookmarkEnd w:id="0"/>
      <w:r w:rsidR="00500B08">
        <w:rPr>
          <w:rFonts w:ascii="Arial" w:hAnsi="Arial" w:cs="Arial"/>
          <w:b/>
        </w:rPr>
        <w:t>BER</w:t>
      </w:r>
      <w:r>
        <w:rPr>
          <w:rFonts w:ascii="Arial" w:hAnsi="Arial" w:cs="Arial"/>
          <w:b/>
        </w:rPr>
        <w:t xml:space="preserve"> 2015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b/>
        </w:rPr>
      </w:pP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PRESENT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i/>
        </w:rPr>
      </w:pP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Councillor </w:t>
      </w:r>
      <w:r w:rsidR="001F6F01">
        <w:rPr>
          <w:rFonts w:ascii="Arial" w:hAnsi="Arial" w:cs="Arial"/>
          <w:i/>
        </w:rPr>
        <w:t>E. Ansar</w:t>
      </w:r>
      <w:r>
        <w:rPr>
          <w:rFonts w:ascii="Arial" w:hAnsi="Arial" w:cs="Arial"/>
          <w:i/>
        </w:rPr>
        <w:t xml:space="preserve"> - (Chairman in the Chair)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930"/>
      </w:tblGrid>
      <w:tr w:rsidR="001077BE" w:rsidTr="002D5272">
        <w:tc>
          <w:tcPr>
            <w:tcW w:w="5352" w:type="dxa"/>
          </w:tcPr>
          <w:p w:rsidR="001077BE" w:rsidRPr="009E4156" w:rsidRDefault="001077BE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i/>
              </w:rPr>
              <w:t>Councillors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c>
          <w:tcPr>
            <w:tcW w:w="5352" w:type="dxa"/>
          </w:tcPr>
          <w:p w:rsidR="001077BE" w:rsidRDefault="001F6F01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M. Adams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c>
          <w:tcPr>
            <w:tcW w:w="5352" w:type="dxa"/>
          </w:tcPr>
          <w:p w:rsidR="001077BE" w:rsidRDefault="001F6F01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R. Allen,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c>
          <w:tcPr>
            <w:tcW w:w="5352" w:type="dxa"/>
          </w:tcPr>
          <w:p w:rsidR="001077BE" w:rsidRDefault="001F6F01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A. Aziz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F6F01" w:rsidTr="002D5272">
        <w:tc>
          <w:tcPr>
            <w:tcW w:w="5352" w:type="dxa"/>
          </w:tcPr>
          <w:p w:rsidR="001F6F01" w:rsidRDefault="001F6F01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L. Crossley</w:t>
            </w:r>
          </w:p>
        </w:tc>
        <w:tc>
          <w:tcPr>
            <w:tcW w:w="5352" w:type="dxa"/>
          </w:tcPr>
          <w:p w:rsidR="001F6F01" w:rsidRDefault="001F6F01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c>
          <w:tcPr>
            <w:tcW w:w="5352" w:type="dxa"/>
          </w:tcPr>
          <w:p w:rsidR="001077BE" w:rsidRDefault="00F132B6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J. Starkie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c>
          <w:tcPr>
            <w:tcW w:w="5352" w:type="dxa"/>
          </w:tcPr>
          <w:p w:rsidR="001077BE" w:rsidRDefault="00F132B6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I. Tweedie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077BE" w:rsidTr="002D5272">
        <w:trPr>
          <w:trHeight w:val="370"/>
        </w:trPr>
        <w:tc>
          <w:tcPr>
            <w:tcW w:w="5352" w:type="dxa"/>
          </w:tcPr>
          <w:p w:rsidR="001077BE" w:rsidRDefault="001F6F01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C. Teall</w:t>
            </w:r>
          </w:p>
        </w:tc>
        <w:tc>
          <w:tcPr>
            <w:tcW w:w="5352" w:type="dxa"/>
          </w:tcPr>
          <w:p w:rsidR="001077BE" w:rsidRDefault="001077BE" w:rsidP="002D5272">
            <w:pPr>
              <w:rPr>
                <w:rFonts w:ascii="Arial" w:hAnsi="Arial" w:cs="Arial"/>
                <w:i/>
              </w:rPr>
            </w:pPr>
          </w:p>
        </w:tc>
      </w:tr>
      <w:tr w:rsidR="001F6F01" w:rsidTr="002D5272">
        <w:trPr>
          <w:trHeight w:val="370"/>
        </w:trPr>
        <w:tc>
          <w:tcPr>
            <w:tcW w:w="5352" w:type="dxa"/>
          </w:tcPr>
          <w:p w:rsidR="001F6F01" w:rsidRDefault="001F6F01" w:rsidP="002D527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S. Wicks</w:t>
            </w:r>
          </w:p>
        </w:tc>
        <w:tc>
          <w:tcPr>
            <w:tcW w:w="5352" w:type="dxa"/>
          </w:tcPr>
          <w:p w:rsidR="001F6F01" w:rsidRDefault="001F6F01" w:rsidP="002D5272">
            <w:pPr>
              <w:rPr>
                <w:rFonts w:ascii="Arial" w:hAnsi="Arial" w:cs="Arial"/>
                <w:i/>
              </w:rPr>
            </w:pPr>
          </w:p>
        </w:tc>
      </w:tr>
      <w:tr w:rsidR="001F6F01" w:rsidTr="002D5272">
        <w:trPr>
          <w:trHeight w:val="370"/>
        </w:trPr>
        <w:tc>
          <w:tcPr>
            <w:tcW w:w="5352" w:type="dxa"/>
          </w:tcPr>
          <w:p w:rsidR="001F6F01" w:rsidRDefault="001F6F01" w:rsidP="002D5272">
            <w:pPr>
              <w:rPr>
                <w:rFonts w:ascii="Arial" w:hAnsi="Arial" w:cs="Arial"/>
                <w:i/>
              </w:rPr>
            </w:pPr>
          </w:p>
        </w:tc>
        <w:tc>
          <w:tcPr>
            <w:tcW w:w="5352" w:type="dxa"/>
          </w:tcPr>
          <w:p w:rsidR="001F6F01" w:rsidRDefault="001F6F01" w:rsidP="002D5272">
            <w:pPr>
              <w:rPr>
                <w:rFonts w:ascii="Arial" w:hAnsi="Arial" w:cs="Arial"/>
                <w:i/>
              </w:rPr>
            </w:pPr>
          </w:p>
        </w:tc>
      </w:tr>
    </w:tbl>
    <w:p w:rsidR="001077BE" w:rsidRDefault="001077BE" w:rsidP="001077BE">
      <w:pPr>
        <w:rPr>
          <w:rFonts w:ascii="Arial" w:hAnsi="Arial" w:cs="Arial"/>
          <w:i/>
        </w:rPr>
      </w:pPr>
      <w:r w:rsidRPr="00DD780C">
        <w:rPr>
          <w:rFonts w:ascii="Arial" w:hAnsi="Arial" w:cs="Arial"/>
          <w:i/>
        </w:rPr>
        <w:t xml:space="preserve">(Apologies were received from </w:t>
      </w:r>
      <w:r>
        <w:rPr>
          <w:rFonts w:ascii="Arial" w:hAnsi="Arial" w:cs="Arial"/>
          <w:i/>
        </w:rPr>
        <w:t>Councillors</w:t>
      </w:r>
      <w:r w:rsidR="00F132B6">
        <w:rPr>
          <w:rFonts w:ascii="Arial" w:hAnsi="Arial" w:cs="Arial"/>
          <w:i/>
        </w:rPr>
        <w:t>,</w:t>
      </w:r>
      <w:r w:rsidR="00F132B6" w:rsidRPr="00F132B6">
        <w:rPr>
          <w:rFonts w:ascii="Arial" w:hAnsi="Arial" w:cs="Arial"/>
          <w:i/>
        </w:rPr>
        <w:t xml:space="preserve"> </w:t>
      </w:r>
      <w:r w:rsidR="001F6F01">
        <w:rPr>
          <w:rFonts w:ascii="Arial" w:hAnsi="Arial" w:cs="Arial"/>
          <w:i/>
        </w:rPr>
        <w:t>R. E. Carroll</w:t>
      </w:r>
      <w:r w:rsidR="00482F8A">
        <w:rPr>
          <w:rFonts w:ascii="Arial" w:hAnsi="Arial" w:cs="Arial"/>
          <w:i/>
        </w:rPr>
        <w:t xml:space="preserve"> and N. McEvoy</w:t>
      </w:r>
      <w:r>
        <w:rPr>
          <w:rFonts w:ascii="Arial" w:hAnsi="Arial" w:cs="Arial"/>
          <w:i/>
        </w:rPr>
        <w:t>)</w:t>
      </w:r>
    </w:p>
    <w:p w:rsidR="001077BE" w:rsidRPr="00DD780C" w:rsidRDefault="001077BE" w:rsidP="001077BE">
      <w:pPr>
        <w:rPr>
          <w:rFonts w:ascii="Arial" w:hAnsi="Arial" w:cs="Arial"/>
          <w:i/>
        </w:rPr>
      </w:pPr>
    </w:p>
    <w:p w:rsidR="001077BE" w:rsidRDefault="001077BE" w:rsidP="001077BE">
      <w:pPr>
        <w:rPr>
          <w:rFonts w:ascii="Arial" w:hAnsi="Arial" w:cs="Arial"/>
          <w:b/>
          <w:i/>
        </w:rPr>
      </w:pPr>
      <w:r w:rsidRPr="007E2EA9">
        <w:rPr>
          <w:rFonts w:ascii="Arial" w:hAnsi="Arial" w:cs="Arial"/>
          <w:b/>
          <w:i/>
        </w:rPr>
        <w:t>Also in attendance:</w:t>
      </w:r>
    </w:p>
    <w:p w:rsidR="001077BE" w:rsidRDefault="001077BE" w:rsidP="001077BE">
      <w:pPr>
        <w:rPr>
          <w:rFonts w:ascii="Arial" w:hAnsi="Arial" w:cs="Arial"/>
          <w:i/>
        </w:rPr>
      </w:pPr>
    </w:p>
    <w:p w:rsidR="001077BE" w:rsidRDefault="00034803" w:rsidP="00F132B6">
      <w:pPr>
        <w:tabs>
          <w:tab w:val="left" w:pos="2127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M. </w:t>
      </w:r>
      <w:proofErr w:type="spellStart"/>
      <w:r>
        <w:rPr>
          <w:rFonts w:ascii="Arial" w:hAnsi="Arial" w:cs="Arial"/>
          <w:i/>
        </w:rPr>
        <w:t>Armfield</w:t>
      </w:r>
      <w:proofErr w:type="spellEnd"/>
      <w:r>
        <w:rPr>
          <w:rFonts w:ascii="Arial" w:hAnsi="Arial" w:cs="Arial"/>
          <w:i/>
        </w:rPr>
        <w:tab/>
        <w:t>Licensing Enforcement Officers</w:t>
      </w:r>
    </w:p>
    <w:p w:rsidR="001077BE" w:rsidRDefault="001077BE" w:rsidP="001077BE">
      <w:pPr>
        <w:tabs>
          <w:tab w:val="left" w:pos="19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S. Waterworth</w:t>
      </w:r>
      <w:r>
        <w:rPr>
          <w:rFonts w:ascii="Arial" w:hAnsi="Arial" w:cs="Arial"/>
          <w:i/>
        </w:rPr>
        <w:tab/>
        <w:t xml:space="preserve">   Committee </w:t>
      </w:r>
      <w:r w:rsidRPr="007E2EA9">
        <w:rPr>
          <w:rFonts w:ascii="Arial" w:hAnsi="Arial" w:cs="Arial"/>
          <w:i/>
        </w:rPr>
        <w:t>Administrator</w:t>
      </w:r>
    </w:p>
    <w:p w:rsidR="00F132B6" w:rsidRDefault="00F132B6" w:rsidP="001077BE">
      <w:pPr>
        <w:tabs>
          <w:tab w:val="left" w:pos="19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E. Barker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Legal Officer</w:t>
      </w: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  <w:i/>
        </w:rPr>
      </w:pPr>
    </w:p>
    <w:p w:rsidR="001077BE" w:rsidRDefault="001077BE" w:rsidP="001077BE">
      <w:pPr>
        <w:tabs>
          <w:tab w:val="left" w:pos="720"/>
          <w:tab w:val="center" w:pos="52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♦♦♦♦</w:t>
      </w:r>
    </w:p>
    <w:p w:rsidR="001077BE" w:rsidRDefault="001077BE" w:rsidP="001077BE">
      <w:pPr>
        <w:tabs>
          <w:tab w:val="center" w:pos="4140"/>
        </w:tabs>
        <w:rPr>
          <w:rFonts w:ascii="Arial" w:hAnsi="Arial" w:cs="Arial"/>
        </w:rPr>
      </w:pPr>
    </w:p>
    <w:p w:rsidR="001077BE" w:rsidRDefault="004F600C" w:rsidP="001077BE">
      <w:pPr>
        <w:tabs>
          <w:tab w:val="center" w:pos="52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1077BE">
        <w:rPr>
          <w:rFonts w:ascii="Arial" w:hAnsi="Arial" w:cs="Arial"/>
          <w:b/>
        </w:rPr>
        <w:t>.</w:t>
      </w:r>
      <w:r w:rsidR="001077BE">
        <w:rPr>
          <w:rFonts w:ascii="Arial" w:hAnsi="Arial" w:cs="Arial"/>
          <w:b/>
        </w:rPr>
        <w:tab/>
        <w:t>DECLARATIONS OF INTEREST</w:t>
      </w:r>
    </w:p>
    <w:p w:rsidR="001077BE" w:rsidRDefault="001077BE" w:rsidP="001077BE">
      <w:pPr>
        <w:tabs>
          <w:tab w:val="center" w:pos="4140"/>
        </w:tabs>
        <w:rPr>
          <w:rFonts w:ascii="Arial" w:hAnsi="Arial" w:cs="Arial"/>
        </w:rPr>
      </w:pPr>
    </w:p>
    <w:p w:rsidR="001077BE" w:rsidRDefault="001077BE" w:rsidP="001077BE">
      <w:pPr>
        <w:tabs>
          <w:tab w:val="center" w:pos="41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Members were reminded of the requirements of the Member Code of Conduct concerning the declaration of interests.  </w:t>
      </w:r>
    </w:p>
    <w:p w:rsidR="004F600C" w:rsidRDefault="004F600C" w:rsidP="001077BE">
      <w:pPr>
        <w:tabs>
          <w:tab w:val="center" w:pos="4140"/>
        </w:tabs>
        <w:rPr>
          <w:rFonts w:ascii="Arial" w:hAnsi="Arial" w:cs="Arial"/>
        </w:rPr>
      </w:pPr>
    </w:p>
    <w:p w:rsidR="004F600C" w:rsidRDefault="004F600C" w:rsidP="004F600C">
      <w:pPr>
        <w:tabs>
          <w:tab w:val="center" w:pos="5245"/>
        </w:tabs>
        <w:rPr>
          <w:rFonts w:ascii="Arial" w:hAnsi="Arial" w:cs="Arial"/>
          <w:b/>
        </w:rPr>
      </w:pPr>
      <w:r w:rsidRPr="004F600C">
        <w:rPr>
          <w:rFonts w:ascii="Arial" w:hAnsi="Arial" w:cs="Arial"/>
          <w:b/>
        </w:rPr>
        <w:t>8.</w:t>
      </w:r>
      <w:r w:rsidRPr="004F600C">
        <w:rPr>
          <w:rFonts w:ascii="Arial" w:hAnsi="Arial" w:cs="Arial"/>
          <w:b/>
        </w:rPr>
        <w:tab/>
        <w:t>MINUTES</w:t>
      </w:r>
    </w:p>
    <w:p w:rsidR="004F600C" w:rsidRDefault="004F600C" w:rsidP="004F600C">
      <w:pPr>
        <w:tabs>
          <w:tab w:val="center" w:pos="5245"/>
        </w:tabs>
        <w:rPr>
          <w:rFonts w:ascii="Arial" w:hAnsi="Arial" w:cs="Arial"/>
          <w:b/>
        </w:rPr>
      </w:pPr>
    </w:p>
    <w:p w:rsidR="004F600C" w:rsidRPr="00265F7D" w:rsidRDefault="004F600C" w:rsidP="004F600C">
      <w:pPr>
        <w:tabs>
          <w:tab w:val="center" w:pos="5220"/>
        </w:tabs>
        <w:rPr>
          <w:rFonts w:ascii="Arial" w:hAnsi="Arial" w:cs="Arial"/>
          <w:b/>
        </w:rPr>
      </w:pPr>
      <w:r w:rsidRPr="00265F7D">
        <w:rPr>
          <w:rFonts w:ascii="Arial" w:hAnsi="Arial" w:cs="Arial"/>
          <w:b/>
        </w:rPr>
        <w:t>RESOLVED</w:t>
      </w:r>
    </w:p>
    <w:p w:rsidR="004F600C" w:rsidRPr="00265F7D" w:rsidRDefault="004F600C" w:rsidP="004F600C">
      <w:pPr>
        <w:tabs>
          <w:tab w:val="center" w:pos="5220"/>
        </w:tabs>
        <w:rPr>
          <w:rFonts w:ascii="Arial" w:hAnsi="Arial" w:cs="Arial"/>
        </w:rPr>
      </w:pPr>
    </w:p>
    <w:p w:rsidR="004F600C" w:rsidRDefault="004F600C" w:rsidP="004F600C">
      <w:pPr>
        <w:tabs>
          <w:tab w:val="center" w:pos="5220"/>
        </w:tabs>
        <w:rPr>
          <w:rFonts w:ascii="Arial" w:hAnsi="Arial" w:cs="Arial"/>
        </w:rPr>
      </w:pPr>
      <w:r w:rsidRPr="00265F7D">
        <w:rPr>
          <w:rFonts w:ascii="Arial" w:hAnsi="Arial" w:cs="Arial"/>
        </w:rPr>
        <w:t>That the minutes of meeting</w:t>
      </w:r>
      <w:r>
        <w:rPr>
          <w:rFonts w:ascii="Arial" w:hAnsi="Arial" w:cs="Arial"/>
        </w:rPr>
        <w:t>s</w:t>
      </w:r>
      <w:r w:rsidRPr="00265F7D">
        <w:rPr>
          <w:rFonts w:ascii="Arial" w:hAnsi="Arial" w:cs="Arial"/>
        </w:rPr>
        <w:t xml:space="preserve"> held on </w:t>
      </w:r>
      <w:r>
        <w:rPr>
          <w:rFonts w:ascii="Arial" w:hAnsi="Arial" w:cs="Arial"/>
        </w:rPr>
        <w:t>1</w:t>
      </w:r>
      <w:r w:rsidRPr="004F600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and 14</w:t>
      </w:r>
      <w:r w:rsidRPr="004F600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  <w:r w:rsidRPr="00265F7D">
        <w:rPr>
          <w:rFonts w:ascii="Arial" w:hAnsi="Arial" w:cs="Arial"/>
        </w:rPr>
        <w:t xml:space="preserve"> </w:t>
      </w:r>
      <w:proofErr w:type="gramStart"/>
      <w:r w:rsidRPr="00265F7D">
        <w:rPr>
          <w:rFonts w:ascii="Arial" w:hAnsi="Arial" w:cs="Arial"/>
        </w:rPr>
        <w:t>be</w:t>
      </w:r>
      <w:proofErr w:type="gramEnd"/>
      <w:r w:rsidRPr="00265F7D">
        <w:rPr>
          <w:rFonts w:ascii="Arial" w:hAnsi="Arial" w:cs="Arial"/>
        </w:rPr>
        <w:t xml:space="preserve"> approved as a correct record and signed by the Chairman</w:t>
      </w:r>
      <w:r>
        <w:rPr>
          <w:rFonts w:ascii="Arial" w:hAnsi="Arial" w:cs="Arial"/>
        </w:rPr>
        <w:t>.</w:t>
      </w:r>
    </w:p>
    <w:p w:rsidR="001077BE" w:rsidRPr="00511D40" w:rsidRDefault="001077BE" w:rsidP="001077BE">
      <w:pPr>
        <w:tabs>
          <w:tab w:val="center" w:pos="5220"/>
        </w:tabs>
        <w:rPr>
          <w:rFonts w:ascii="Arial" w:hAnsi="Arial" w:cs="Arial"/>
        </w:rPr>
      </w:pPr>
    </w:p>
    <w:p w:rsidR="004F600C" w:rsidRDefault="004F600C" w:rsidP="00F26FF0">
      <w:pPr>
        <w:tabs>
          <w:tab w:val="center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26FF0" w:rsidRPr="00F26FF0">
        <w:rPr>
          <w:rFonts w:ascii="Arial" w:hAnsi="Arial" w:cs="Arial"/>
          <w:b/>
        </w:rPr>
        <w:t>.</w:t>
      </w:r>
      <w:r w:rsidR="00F26FF0" w:rsidRPr="00F26FF0">
        <w:rPr>
          <w:rFonts w:ascii="Arial" w:hAnsi="Arial" w:cs="Arial"/>
          <w:b/>
        </w:rPr>
        <w:tab/>
      </w:r>
      <w:r w:rsidR="000C5CEF">
        <w:rPr>
          <w:rFonts w:ascii="Arial" w:hAnsi="Arial" w:cs="Arial"/>
          <w:b/>
        </w:rPr>
        <w:t>APPLICATION FOR A PR</w:t>
      </w:r>
      <w:r w:rsidR="00F132B6">
        <w:rPr>
          <w:rFonts w:ascii="Arial" w:hAnsi="Arial" w:cs="Arial"/>
          <w:b/>
        </w:rPr>
        <w:t xml:space="preserve">EMISES LICENCE – </w:t>
      </w:r>
      <w:r>
        <w:rPr>
          <w:rFonts w:ascii="Arial" w:hAnsi="Arial" w:cs="Arial"/>
          <w:b/>
        </w:rPr>
        <w:t xml:space="preserve">COLNE CONVENIENCE SOTRE, </w:t>
      </w:r>
    </w:p>
    <w:p w:rsidR="00F26FF0" w:rsidRPr="00F26FF0" w:rsidRDefault="004F600C" w:rsidP="00F26FF0">
      <w:pPr>
        <w:tabs>
          <w:tab w:val="center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81 KEIGHLEY ROAD, COLNE</w:t>
      </w:r>
      <w:r>
        <w:rPr>
          <w:rFonts w:ascii="Arial" w:hAnsi="Arial" w:cs="Arial"/>
          <w:b/>
        </w:rPr>
        <w:tab/>
      </w:r>
    </w:p>
    <w:p w:rsidR="00F26FF0" w:rsidRDefault="00F26FF0" w:rsidP="00F26FF0">
      <w:pPr>
        <w:tabs>
          <w:tab w:val="center" w:pos="5220"/>
        </w:tabs>
        <w:rPr>
          <w:rFonts w:ascii="Arial" w:hAnsi="Arial" w:cs="Arial"/>
        </w:rPr>
      </w:pPr>
    </w:p>
    <w:p w:rsidR="00F132B6" w:rsidRDefault="00F26FF0" w:rsidP="00F132B6">
      <w:pPr>
        <w:tabs>
          <w:tab w:val="center" w:pos="52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Planning, Building Control and Licensing Manager </w:t>
      </w:r>
      <w:r w:rsidR="006055D6">
        <w:rPr>
          <w:rFonts w:ascii="Arial" w:hAnsi="Arial" w:cs="Arial"/>
        </w:rPr>
        <w:t>submitted a report regarding an applica</w:t>
      </w:r>
      <w:r w:rsidR="004F600C">
        <w:rPr>
          <w:rFonts w:ascii="Arial" w:hAnsi="Arial" w:cs="Arial"/>
        </w:rPr>
        <w:t>tion for a premises licence for 81 Keighley Road</w:t>
      </w:r>
      <w:r w:rsidR="006055D6">
        <w:rPr>
          <w:rFonts w:ascii="Arial" w:hAnsi="Arial" w:cs="Arial"/>
        </w:rPr>
        <w:t>, Colne.</w:t>
      </w:r>
    </w:p>
    <w:p w:rsidR="006055D6" w:rsidRDefault="006055D6" w:rsidP="00F132B6">
      <w:pPr>
        <w:tabs>
          <w:tab w:val="center" w:pos="5220"/>
        </w:tabs>
        <w:rPr>
          <w:rFonts w:ascii="Arial" w:hAnsi="Arial" w:cs="Arial"/>
        </w:rPr>
      </w:pPr>
    </w:p>
    <w:p w:rsidR="006055D6" w:rsidRDefault="006055D6" w:rsidP="006055D6">
      <w:pPr>
        <w:ind w:right="282"/>
        <w:rPr>
          <w:rFonts w:ascii="Arial" w:hAnsi="Arial" w:cs="Arial"/>
        </w:rPr>
      </w:pPr>
      <w:r w:rsidRPr="006055D6">
        <w:rPr>
          <w:rFonts w:ascii="Arial" w:hAnsi="Arial" w:cs="Arial"/>
        </w:rPr>
        <w:t xml:space="preserve">It was reported that it was a valid application and it had been established that all notices had been properly served, </w:t>
      </w:r>
      <w:r>
        <w:rPr>
          <w:rFonts w:ascii="Arial" w:hAnsi="Arial" w:cs="Arial"/>
        </w:rPr>
        <w:t xml:space="preserve">displayed and advertised.  </w:t>
      </w:r>
      <w:r w:rsidR="004F600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valid representation</w:t>
      </w:r>
      <w:r w:rsidR="004F600C">
        <w:rPr>
          <w:rFonts w:ascii="Arial" w:hAnsi="Arial" w:cs="Arial"/>
        </w:rPr>
        <w:t>s</w:t>
      </w:r>
      <w:r w:rsidRPr="006055D6">
        <w:rPr>
          <w:rFonts w:ascii="Arial" w:hAnsi="Arial" w:cs="Arial"/>
        </w:rPr>
        <w:t xml:space="preserve"> had been received from </w:t>
      </w:r>
      <w:r>
        <w:rPr>
          <w:rFonts w:ascii="Arial" w:hAnsi="Arial" w:cs="Arial"/>
        </w:rPr>
        <w:t>person</w:t>
      </w:r>
      <w:r w:rsidR="004F600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residing in the vicinity of the premises</w:t>
      </w:r>
      <w:r w:rsidR="004F600C">
        <w:rPr>
          <w:rFonts w:ascii="Arial" w:hAnsi="Arial" w:cs="Arial"/>
        </w:rPr>
        <w:t xml:space="preserve"> together with a supporting petition and from one person with a business in the vicinity of the premises</w:t>
      </w:r>
      <w:r w:rsidRPr="006055D6">
        <w:rPr>
          <w:rFonts w:ascii="Arial" w:hAnsi="Arial" w:cs="Arial"/>
        </w:rPr>
        <w:t xml:space="preserve">.  The </w:t>
      </w:r>
      <w:r w:rsidRPr="006055D6">
        <w:rPr>
          <w:rFonts w:ascii="Arial" w:hAnsi="Arial" w:cs="Arial"/>
        </w:rPr>
        <w:lastRenderedPageBreak/>
        <w:t>Members and all relevant parties had received a copy of the report which included a copy of the application and the repre</w:t>
      </w:r>
      <w:r>
        <w:rPr>
          <w:rFonts w:ascii="Arial" w:hAnsi="Arial" w:cs="Arial"/>
        </w:rPr>
        <w:t>sentation</w:t>
      </w:r>
      <w:r w:rsidRPr="006055D6">
        <w:rPr>
          <w:rFonts w:ascii="Arial" w:hAnsi="Arial" w:cs="Arial"/>
        </w:rPr>
        <w:t xml:space="preserve"> received.</w:t>
      </w:r>
    </w:p>
    <w:p w:rsidR="001F6F01" w:rsidRPr="006055D6" w:rsidRDefault="001F6F01" w:rsidP="006055D6">
      <w:pPr>
        <w:ind w:right="282"/>
        <w:rPr>
          <w:rFonts w:ascii="Arial" w:hAnsi="Arial" w:cs="Arial"/>
        </w:rPr>
      </w:pPr>
    </w:p>
    <w:p w:rsidR="00034803" w:rsidRDefault="00034803" w:rsidP="001F6F01">
      <w:pPr>
        <w:tabs>
          <w:tab w:val="center" w:pos="41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Mr Ahmed, the applicant, </w:t>
      </w:r>
      <w:r w:rsidR="00E348BD">
        <w:rPr>
          <w:rFonts w:ascii="Arial" w:hAnsi="Arial" w:cs="Arial"/>
        </w:rPr>
        <w:t>Ms. Claire Lines</w:t>
      </w:r>
      <w:r>
        <w:rPr>
          <w:rFonts w:ascii="Arial" w:hAnsi="Arial" w:cs="Arial"/>
        </w:rPr>
        <w:t xml:space="preserve">, legal representative for the applicant, and objectors Mr. Sanderson, Ms. Parker, Mr. West, </w:t>
      </w:r>
      <w:proofErr w:type="gramStart"/>
      <w:r>
        <w:rPr>
          <w:rFonts w:ascii="Arial" w:hAnsi="Arial" w:cs="Arial"/>
        </w:rPr>
        <w:t>Ms</w:t>
      </w:r>
      <w:proofErr w:type="gramEnd"/>
      <w:r w:rsidR="009C5F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Alexander attended the hearing and made their representations.</w:t>
      </w:r>
    </w:p>
    <w:p w:rsidR="00034803" w:rsidRDefault="00034803" w:rsidP="001F6F01">
      <w:pPr>
        <w:tabs>
          <w:tab w:val="center" w:pos="4140"/>
        </w:tabs>
        <w:rPr>
          <w:rFonts w:ascii="Arial" w:hAnsi="Arial" w:cs="Arial"/>
        </w:rPr>
      </w:pPr>
    </w:p>
    <w:p w:rsidR="006055D6" w:rsidRPr="009C5FA2" w:rsidRDefault="00034803" w:rsidP="006055D6">
      <w:pPr>
        <w:ind w:right="282"/>
        <w:rPr>
          <w:rFonts w:ascii="Arial" w:hAnsi="Arial" w:cs="Arial"/>
          <w:b/>
        </w:rPr>
      </w:pPr>
      <w:r w:rsidRPr="009C5FA2">
        <w:rPr>
          <w:rFonts w:ascii="Arial" w:hAnsi="Arial" w:cs="Arial"/>
          <w:b/>
        </w:rPr>
        <w:t>RESOLVED</w:t>
      </w:r>
    </w:p>
    <w:p w:rsidR="00034803" w:rsidRDefault="00034803" w:rsidP="006055D6">
      <w:pPr>
        <w:ind w:right="282"/>
        <w:rPr>
          <w:rFonts w:ascii="Arial" w:hAnsi="Arial" w:cs="Arial"/>
        </w:rPr>
      </w:pPr>
    </w:p>
    <w:p w:rsidR="009C5FA2" w:rsidRPr="009C5FA2" w:rsidRDefault="00034803" w:rsidP="009C5FA2">
      <w:pPr>
        <w:tabs>
          <w:tab w:val="center" w:pos="52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That having listened to the representations made and given consideration to the conditions put forward </w:t>
      </w:r>
      <w:r w:rsidR="009C5FA2">
        <w:rPr>
          <w:rFonts w:ascii="Arial" w:hAnsi="Arial" w:cs="Arial"/>
        </w:rPr>
        <w:t>t</w:t>
      </w:r>
      <w:r w:rsidR="009C5FA2" w:rsidRPr="009C5FA2">
        <w:rPr>
          <w:rFonts w:ascii="Arial" w:hAnsi="Arial" w:cs="Arial"/>
        </w:rPr>
        <w:t xml:space="preserve">he application for a premises licence </w:t>
      </w:r>
      <w:proofErr w:type="gramStart"/>
      <w:r w:rsidR="009C5FA2" w:rsidRPr="009C5FA2">
        <w:rPr>
          <w:rFonts w:ascii="Arial" w:hAnsi="Arial" w:cs="Arial"/>
        </w:rPr>
        <w:t>be</w:t>
      </w:r>
      <w:proofErr w:type="gramEnd"/>
      <w:r w:rsidR="009C5FA2" w:rsidRPr="009C5FA2">
        <w:rPr>
          <w:rFonts w:ascii="Arial" w:hAnsi="Arial" w:cs="Arial"/>
        </w:rPr>
        <w:t xml:space="preserve"> granted.</w:t>
      </w:r>
    </w:p>
    <w:p w:rsidR="009C5FA2" w:rsidRPr="009C5FA2" w:rsidRDefault="009C5FA2" w:rsidP="009C5FA2">
      <w:pPr>
        <w:tabs>
          <w:tab w:val="center" w:pos="5220"/>
        </w:tabs>
        <w:rPr>
          <w:rFonts w:ascii="Arial" w:hAnsi="Arial" w:cs="Arial"/>
        </w:rPr>
      </w:pPr>
    </w:p>
    <w:p w:rsidR="00034803" w:rsidRPr="006055D6" w:rsidRDefault="00034803" w:rsidP="006055D6">
      <w:pPr>
        <w:ind w:right="282"/>
        <w:rPr>
          <w:rFonts w:ascii="Arial" w:hAnsi="Arial" w:cs="Arial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Default="00065EFC" w:rsidP="006055D6">
      <w:pPr>
        <w:tabs>
          <w:tab w:val="center" w:pos="5220"/>
        </w:tabs>
        <w:rPr>
          <w:rFonts w:ascii="Arial" w:hAnsi="Arial" w:cs="Arial"/>
          <w:b/>
          <w:i/>
          <w:iCs/>
          <w:color w:val="000000"/>
        </w:rPr>
      </w:pPr>
    </w:p>
    <w:p w:rsidR="00065EFC" w:rsidRPr="00340CE7" w:rsidRDefault="00065EFC" w:rsidP="006055D6">
      <w:pPr>
        <w:tabs>
          <w:tab w:val="center" w:pos="522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954404</wp:posOffset>
                </wp:positionH>
                <wp:positionV relativeFrom="paragraph">
                  <wp:posOffset>122555</wp:posOffset>
                </wp:positionV>
                <wp:extent cx="4200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9.65pt" to="405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" strokecolor="black [3040]"/>
            </w:pict>
          </mc:Fallback>
        </mc:AlternateContent>
      </w:r>
      <w:r>
        <w:rPr>
          <w:rFonts w:ascii="Arial" w:hAnsi="Arial" w:cs="Arial"/>
          <w:b/>
          <w:i/>
          <w:iCs/>
          <w:color w:val="000000"/>
        </w:rPr>
        <w:t xml:space="preserve">Chairman: </w:t>
      </w:r>
    </w:p>
    <w:p w:rsidR="007B6A5F" w:rsidRPr="00340CE7" w:rsidRDefault="007B6A5F" w:rsidP="00340CE7">
      <w:pPr>
        <w:tabs>
          <w:tab w:val="center" w:pos="5220"/>
        </w:tabs>
        <w:rPr>
          <w:rFonts w:ascii="Arial" w:hAnsi="Arial" w:cs="Arial"/>
          <w:b/>
          <w:i/>
        </w:rPr>
      </w:pPr>
    </w:p>
    <w:sectPr w:rsidR="007B6A5F" w:rsidRPr="00340CE7" w:rsidSect="00065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FC" w:rsidRDefault="00065EFC" w:rsidP="00065EFC">
      <w:r>
        <w:separator/>
      </w:r>
    </w:p>
  </w:endnote>
  <w:endnote w:type="continuationSeparator" w:id="0">
    <w:p w:rsidR="00065EFC" w:rsidRDefault="00065EFC" w:rsidP="0006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A2" w:rsidRDefault="009C5F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A2" w:rsidRDefault="009C5F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A2" w:rsidRDefault="009C5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FC" w:rsidRDefault="00065EFC" w:rsidP="00065EFC">
      <w:r>
        <w:separator/>
      </w:r>
    </w:p>
  </w:footnote>
  <w:footnote w:type="continuationSeparator" w:id="0">
    <w:p w:rsidR="00065EFC" w:rsidRDefault="00065EFC" w:rsidP="0006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A2" w:rsidRDefault="009C5F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EFC" w:rsidRPr="00065EFC" w:rsidRDefault="00065EFC">
    <w:pPr>
      <w:pStyle w:val="Header"/>
      <w:rPr>
        <w:rFonts w:ascii="Arial" w:hAnsi="Arial" w:cs="Arial"/>
      </w:rPr>
    </w:pPr>
    <w:r w:rsidRPr="00065EFC">
      <w:rPr>
        <w:rFonts w:ascii="Arial" w:hAnsi="Arial" w:cs="Arial"/>
      </w:rPr>
      <w:t>Licensing Committee (</w:t>
    </w:r>
    <w:r w:rsidR="004F600C">
      <w:rPr>
        <w:rFonts w:ascii="Arial" w:hAnsi="Arial" w:cs="Arial"/>
      </w:rPr>
      <w:t>12.10.</w:t>
    </w:r>
    <w:r w:rsidRPr="00065EFC">
      <w:rPr>
        <w:rFonts w:ascii="Arial" w:hAnsi="Arial" w:cs="Arial"/>
      </w:rPr>
      <w:t>2015)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FA2" w:rsidRDefault="009C5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57"/>
    <w:rsid w:val="00034803"/>
    <w:rsid w:val="00065EFC"/>
    <w:rsid w:val="000C5CEF"/>
    <w:rsid w:val="001077BE"/>
    <w:rsid w:val="001F6F01"/>
    <w:rsid w:val="00340CE7"/>
    <w:rsid w:val="00482F8A"/>
    <w:rsid w:val="004F600C"/>
    <w:rsid w:val="00500B08"/>
    <w:rsid w:val="006055D6"/>
    <w:rsid w:val="007B1729"/>
    <w:rsid w:val="007B6A5F"/>
    <w:rsid w:val="009C5FA2"/>
    <w:rsid w:val="009D692B"/>
    <w:rsid w:val="00AC39CA"/>
    <w:rsid w:val="00D74244"/>
    <w:rsid w:val="00DF5857"/>
    <w:rsid w:val="00E348BD"/>
    <w:rsid w:val="00F132B6"/>
    <w:rsid w:val="00F26FF0"/>
    <w:rsid w:val="00FB52E3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92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92B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92B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92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692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692B"/>
    <w:rPr>
      <w:rFonts w:ascii="Arial" w:eastAsiaTheme="majorEastAsia" w:hAnsi="Arial" w:cstheme="majorBidi"/>
      <w:b/>
      <w:bCs/>
    </w:rPr>
  </w:style>
  <w:style w:type="table" w:styleId="TableGrid">
    <w:name w:val="Table Grid"/>
    <w:basedOn w:val="TableNormal"/>
    <w:rsid w:val="0010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E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5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E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4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92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92B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92B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92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692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692B"/>
    <w:rPr>
      <w:rFonts w:ascii="Arial" w:eastAsiaTheme="majorEastAsia" w:hAnsi="Arial" w:cstheme="majorBidi"/>
      <w:b/>
      <w:bCs/>
    </w:rPr>
  </w:style>
  <w:style w:type="table" w:styleId="TableGrid">
    <w:name w:val="Table Grid"/>
    <w:basedOn w:val="TableNormal"/>
    <w:rsid w:val="0010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E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5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EF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4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C1F3-ABFC-4FE7-8CAD-7CBDDB5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PBC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Waterworth</dc:creator>
  <cp:lastModifiedBy>Sarah Waterworth</cp:lastModifiedBy>
  <cp:revision>8</cp:revision>
  <cp:lastPrinted>2015-11-18T16:33:00Z</cp:lastPrinted>
  <dcterms:created xsi:type="dcterms:W3CDTF">2015-10-05T09:10:00Z</dcterms:created>
  <dcterms:modified xsi:type="dcterms:W3CDTF">2015-11-18T16:45:00Z</dcterms:modified>
</cp:coreProperties>
</file>